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DFB980" w14:textId="0C5BFDDA" w:rsidR="000C6AB6" w:rsidRPr="000451B9" w:rsidRDefault="000C6AB6" w:rsidP="005263E0">
      <w:pPr>
        <w:pStyle w:val="Heading1"/>
      </w:pPr>
      <w:bookmarkStart w:id="0" w:name="_Toc511033778"/>
      <w:bookmarkStart w:id="1" w:name="_Toc513616162"/>
      <w:bookmarkStart w:id="2" w:name="_Toc515895113"/>
      <w:bookmarkStart w:id="3" w:name="_Toc515983281"/>
      <w:bookmarkStart w:id="4" w:name="_Toc523144848"/>
      <w:r w:rsidRPr="000451B9">
        <w:t>Proficiency testing programme – guidelines and SOPs</w:t>
      </w:r>
      <w:bookmarkEnd w:id="0"/>
      <w:bookmarkEnd w:id="1"/>
      <w:bookmarkEnd w:id="2"/>
      <w:bookmarkEnd w:id="3"/>
      <w:bookmarkEnd w:id="4"/>
    </w:p>
    <w:p w14:paraId="5B6512D1" w14:textId="77777777" w:rsidR="006F412E" w:rsidRDefault="006F412E">
      <w:pPr>
        <w:rPr>
          <w:rFonts w:ascii="Cambria" w:eastAsia="Times New Roman" w:hAnsi="Cambria" w:cs="Calibri"/>
          <w:b/>
          <w:bCs/>
          <w:color w:val="000000"/>
          <w:sz w:val="28"/>
          <w:szCs w:val="20"/>
        </w:rPr>
      </w:pPr>
    </w:p>
    <w:p w14:paraId="5CDD136E" w14:textId="77777777" w:rsidR="006169AC" w:rsidRDefault="006169AC">
      <w:pPr>
        <w:rPr>
          <w:rFonts w:ascii="Cambria" w:eastAsia="Times New Roman" w:hAnsi="Cambria" w:cs="Calibri"/>
          <w:b/>
          <w:bCs/>
          <w:color w:val="000000"/>
          <w:sz w:val="28"/>
          <w:szCs w:val="20"/>
        </w:rPr>
      </w:pPr>
    </w:p>
    <w:p w14:paraId="4F8FB77D" w14:textId="77777777" w:rsidR="006F412E" w:rsidRPr="002E329D" w:rsidRDefault="006F412E" w:rsidP="00394A3E">
      <w:pPr>
        <w:pStyle w:val="Heading2"/>
      </w:pPr>
      <w:bookmarkStart w:id="5" w:name="_Toc513616163"/>
      <w:bookmarkStart w:id="6" w:name="_Toc515895114"/>
      <w:bookmarkStart w:id="7" w:name="_Toc515983282"/>
      <w:bookmarkStart w:id="8" w:name="_Toc523144849"/>
      <w:r w:rsidRPr="002E329D">
        <w:t>8.1. Xpert MTB/RIF PT Preparation Readiness Assessment Checklist</w:t>
      </w:r>
      <w:bookmarkEnd w:id="5"/>
      <w:bookmarkEnd w:id="6"/>
      <w:bookmarkEnd w:id="7"/>
      <w:bookmarkEnd w:id="8"/>
    </w:p>
    <w:p w14:paraId="577F1A5D" w14:textId="77777777" w:rsidR="006F412E" w:rsidRPr="00AF31E5" w:rsidRDefault="006F412E">
      <w:pPr>
        <w:rPr>
          <w:sz w:val="20"/>
          <w:szCs w:val="20"/>
        </w:rPr>
      </w:pPr>
    </w:p>
    <w:tbl>
      <w:tblPr>
        <w:tblW w:w="9332" w:type="dxa"/>
        <w:tblInd w:w="113" w:type="dxa"/>
        <w:tblLook w:val="04A0" w:firstRow="1" w:lastRow="0" w:firstColumn="1" w:lastColumn="0" w:noHBand="0" w:noVBand="1"/>
      </w:tblPr>
      <w:tblGrid>
        <w:gridCol w:w="436"/>
        <w:gridCol w:w="25"/>
        <w:gridCol w:w="110"/>
        <w:gridCol w:w="3537"/>
        <w:gridCol w:w="16"/>
        <w:gridCol w:w="79"/>
        <w:gridCol w:w="6"/>
        <w:gridCol w:w="120"/>
        <w:gridCol w:w="356"/>
        <w:gridCol w:w="19"/>
        <w:gridCol w:w="101"/>
        <w:gridCol w:w="11"/>
        <w:gridCol w:w="102"/>
        <w:gridCol w:w="271"/>
        <w:gridCol w:w="20"/>
        <w:gridCol w:w="94"/>
        <w:gridCol w:w="6"/>
        <w:gridCol w:w="100"/>
        <w:gridCol w:w="676"/>
        <w:gridCol w:w="35"/>
        <w:gridCol w:w="96"/>
        <w:gridCol w:w="88"/>
        <w:gridCol w:w="3028"/>
      </w:tblGrid>
      <w:tr w:rsidR="006F412E" w:rsidRPr="000451B9" w14:paraId="5E79665D" w14:textId="77777777" w:rsidTr="000451B9">
        <w:trPr>
          <w:trHeight w:val="360"/>
        </w:trPr>
        <w:tc>
          <w:tcPr>
            <w:tcW w:w="9332" w:type="dxa"/>
            <w:gridSpan w:val="23"/>
            <w:tcBorders>
              <w:top w:val="single" w:sz="4" w:space="0" w:color="auto"/>
              <w:left w:val="single" w:sz="4" w:space="0" w:color="auto"/>
              <w:bottom w:val="single" w:sz="4" w:space="0" w:color="auto"/>
              <w:right w:val="single" w:sz="4" w:space="0" w:color="auto"/>
            </w:tcBorders>
            <w:shd w:val="clear" w:color="000000" w:fill="1CACCD"/>
            <w:vAlign w:val="center"/>
            <w:hideMark/>
          </w:tcPr>
          <w:p w14:paraId="42234777" w14:textId="77777777" w:rsidR="006F412E" w:rsidRPr="000451B9" w:rsidRDefault="006F412E" w:rsidP="002E329D">
            <w:pPr>
              <w:rPr>
                <w:rFonts w:ascii="Times New Roman" w:eastAsia="Times New Roman" w:hAnsi="Times New Roman" w:cs="Times New Roman"/>
                <w:b/>
                <w:bCs/>
                <w:color w:val="FFFFFF" w:themeColor="background1"/>
              </w:rPr>
            </w:pPr>
            <w:r w:rsidRPr="000451B9">
              <w:rPr>
                <w:rFonts w:ascii="Times New Roman" w:eastAsia="Times New Roman" w:hAnsi="Times New Roman" w:cs="Times New Roman"/>
                <w:b/>
                <w:bCs/>
                <w:color w:val="FFFFFF" w:themeColor="background1"/>
              </w:rPr>
              <w:t>Section 1:  Quality Management Systems</w:t>
            </w:r>
          </w:p>
        </w:tc>
      </w:tr>
      <w:tr w:rsidR="006F412E" w:rsidRPr="000451B9" w14:paraId="556BE5C3" w14:textId="77777777" w:rsidTr="00E0298C">
        <w:tc>
          <w:tcPr>
            <w:tcW w:w="9332"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14:paraId="7258D83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xml:space="preserve">This section of the checklist will determine if the laboratory has defined and documented policies, procedures and instructions necessary to assure the quality of an Xpert MTB/RIF DTS proficiency-testing program. This portion of the checklist can be completed in an office or conference room.  </w:t>
            </w:r>
            <w:r w:rsidRPr="000451B9">
              <w:rPr>
                <w:rFonts w:ascii="Times New Roman" w:eastAsia="Times New Roman" w:hAnsi="Times New Roman" w:cs="Times New Roman"/>
                <w:b/>
                <w:bCs/>
                <w:color w:val="000000"/>
              </w:rPr>
              <w:t>Request documentation necessary for accurately answering questions below and have it brought to the assessment room.</w:t>
            </w:r>
          </w:p>
        </w:tc>
      </w:tr>
      <w:tr w:rsidR="006F412E" w:rsidRPr="000451B9" w14:paraId="5D8CEEAF"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275A48C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791" w:type="dxa"/>
            <w:gridSpan w:val="5"/>
            <w:tcBorders>
              <w:top w:val="nil"/>
              <w:left w:val="nil"/>
              <w:bottom w:val="single" w:sz="4" w:space="0" w:color="auto"/>
              <w:right w:val="single" w:sz="4" w:space="0" w:color="auto"/>
            </w:tcBorders>
            <w:shd w:val="clear" w:color="auto" w:fill="auto"/>
            <w:vAlign w:val="center"/>
            <w:hideMark/>
          </w:tcPr>
          <w:p w14:paraId="4DA6B31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529" w:type="dxa"/>
            <w:gridSpan w:val="5"/>
            <w:tcBorders>
              <w:top w:val="nil"/>
              <w:left w:val="nil"/>
              <w:bottom w:val="single" w:sz="4" w:space="0" w:color="auto"/>
              <w:right w:val="single" w:sz="4" w:space="0" w:color="auto"/>
            </w:tcBorders>
            <w:shd w:val="clear" w:color="auto" w:fill="auto"/>
            <w:vAlign w:val="center"/>
            <w:hideMark/>
          </w:tcPr>
          <w:p w14:paraId="0F31470F" w14:textId="77777777" w:rsidR="006F412E" w:rsidRPr="000451B9" w:rsidRDefault="006F412E" w:rsidP="002E329D">
            <w:pPr>
              <w:rPr>
                <w:rFonts w:ascii="Times New Roman" w:eastAsia="Times New Roman" w:hAnsi="Times New Roman" w:cs="Times New Roman"/>
                <w:b/>
                <w:bCs/>
                <w:color w:val="000000"/>
              </w:rPr>
            </w:pPr>
            <w:r w:rsidRPr="000451B9">
              <w:rPr>
                <w:rFonts w:ascii="Times New Roman" w:eastAsia="Times New Roman" w:hAnsi="Times New Roman" w:cs="Times New Roman"/>
                <w:b/>
                <w:bCs/>
                <w:color w:val="000000"/>
              </w:rPr>
              <w:t>Yes</w:t>
            </w:r>
          </w:p>
        </w:tc>
        <w:tc>
          <w:tcPr>
            <w:tcW w:w="493" w:type="dxa"/>
            <w:gridSpan w:val="5"/>
            <w:tcBorders>
              <w:top w:val="nil"/>
              <w:left w:val="nil"/>
              <w:bottom w:val="single" w:sz="4" w:space="0" w:color="auto"/>
              <w:right w:val="single" w:sz="4" w:space="0" w:color="auto"/>
            </w:tcBorders>
            <w:shd w:val="clear" w:color="auto" w:fill="auto"/>
            <w:vAlign w:val="center"/>
            <w:hideMark/>
          </w:tcPr>
          <w:p w14:paraId="707FCBC9" w14:textId="77777777" w:rsidR="006F412E" w:rsidRPr="000451B9" w:rsidRDefault="006F412E" w:rsidP="002E329D">
            <w:pPr>
              <w:rPr>
                <w:rFonts w:ascii="Times New Roman" w:eastAsia="Times New Roman" w:hAnsi="Times New Roman" w:cs="Times New Roman"/>
                <w:b/>
                <w:bCs/>
                <w:color w:val="000000"/>
              </w:rPr>
            </w:pPr>
            <w:r w:rsidRPr="000451B9">
              <w:rPr>
                <w:rFonts w:ascii="Times New Roman" w:eastAsia="Times New Roman" w:hAnsi="Times New Roman" w:cs="Times New Roman"/>
                <w:b/>
                <w:bCs/>
                <w:color w:val="000000"/>
              </w:rPr>
              <w:t>No</w:t>
            </w:r>
          </w:p>
        </w:tc>
        <w:tc>
          <w:tcPr>
            <w:tcW w:w="907" w:type="dxa"/>
            <w:gridSpan w:val="4"/>
            <w:tcBorders>
              <w:top w:val="nil"/>
              <w:left w:val="nil"/>
              <w:bottom w:val="single" w:sz="4" w:space="0" w:color="auto"/>
              <w:right w:val="single" w:sz="4" w:space="0" w:color="auto"/>
            </w:tcBorders>
            <w:shd w:val="clear" w:color="auto" w:fill="auto"/>
            <w:vAlign w:val="center"/>
            <w:hideMark/>
          </w:tcPr>
          <w:p w14:paraId="71B9C6D7" w14:textId="77777777" w:rsidR="006F412E" w:rsidRPr="000451B9" w:rsidRDefault="006F412E" w:rsidP="002E329D">
            <w:pPr>
              <w:rPr>
                <w:rFonts w:ascii="Times New Roman" w:eastAsia="Times New Roman" w:hAnsi="Times New Roman" w:cs="Times New Roman"/>
                <w:b/>
                <w:bCs/>
                <w:color w:val="000000"/>
              </w:rPr>
            </w:pPr>
            <w:r w:rsidRPr="000451B9">
              <w:rPr>
                <w:rFonts w:ascii="Times New Roman" w:eastAsia="Times New Roman" w:hAnsi="Times New Roman" w:cs="Times New Roman"/>
                <w:b/>
                <w:bCs/>
                <w:color w:val="000000"/>
              </w:rPr>
              <w:t>Partial</w:t>
            </w:r>
          </w:p>
        </w:tc>
        <w:tc>
          <w:tcPr>
            <w:tcW w:w="3167" w:type="dxa"/>
            <w:gridSpan w:val="2"/>
            <w:tcBorders>
              <w:top w:val="nil"/>
              <w:left w:val="nil"/>
              <w:bottom w:val="single" w:sz="4" w:space="0" w:color="auto"/>
              <w:right w:val="single" w:sz="4" w:space="0" w:color="auto"/>
            </w:tcBorders>
            <w:shd w:val="clear" w:color="auto" w:fill="auto"/>
            <w:vAlign w:val="center"/>
            <w:hideMark/>
          </w:tcPr>
          <w:p w14:paraId="7F0E2ACD" w14:textId="77777777" w:rsidR="006F412E" w:rsidRPr="000451B9" w:rsidRDefault="006F412E" w:rsidP="002E329D">
            <w:pPr>
              <w:rPr>
                <w:rFonts w:ascii="Times New Roman" w:eastAsia="Times New Roman" w:hAnsi="Times New Roman" w:cs="Times New Roman"/>
                <w:b/>
                <w:bCs/>
                <w:color w:val="000000"/>
              </w:rPr>
            </w:pPr>
            <w:r w:rsidRPr="000451B9">
              <w:rPr>
                <w:rFonts w:ascii="Times New Roman" w:eastAsia="Times New Roman" w:hAnsi="Times New Roman" w:cs="Times New Roman"/>
                <w:b/>
                <w:bCs/>
                <w:color w:val="000000"/>
              </w:rPr>
              <w:t>Comments</w:t>
            </w:r>
          </w:p>
        </w:tc>
      </w:tr>
      <w:tr w:rsidR="006F412E" w:rsidRPr="000451B9" w14:paraId="192EBB0C"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02ADA54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w:t>
            </w:r>
          </w:p>
        </w:tc>
        <w:tc>
          <w:tcPr>
            <w:tcW w:w="3791" w:type="dxa"/>
            <w:gridSpan w:val="5"/>
            <w:tcBorders>
              <w:top w:val="nil"/>
              <w:left w:val="nil"/>
              <w:bottom w:val="single" w:sz="4" w:space="0" w:color="auto"/>
              <w:right w:val="single" w:sz="4" w:space="0" w:color="auto"/>
            </w:tcBorders>
            <w:shd w:val="clear" w:color="auto" w:fill="auto"/>
            <w:vAlign w:val="center"/>
            <w:hideMark/>
          </w:tcPr>
          <w:p w14:paraId="5AAAC91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Does the laboratory have a document control procedure to prevent the use of invalid or obsolete documents?</w:t>
            </w:r>
          </w:p>
        </w:tc>
        <w:tc>
          <w:tcPr>
            <w:tcW w:w="529" w:type="dxa"/>
            <w:gridSpan w:val="5"/>
            <w:tcBorders>
              <w:top w:val="nil"/>
              <w:left w:val="nil"/>
              <w:bottom w:val="single" w:sz="4" w:space="0" w:color="auto"/>
              <w:right w:val="single" w:sz="4" w:space="0" w:color="auto"/>
            </w:tcBorders>
            <w:shd w:val="clear" w:color="auto" w:fill="auto"/>
            <w:vAlign w:val="center"/>
            <w:hideMark/>
          </w:tcPr>
          <w:p w14:paraId="64F0926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7C2E5D1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07" w:type="dxa"/>
            <w:gridSpan w:val="4"/>
            <w:tcBorders>
              <w:top w:val="nil"/>
              <w:left w:val="nil"/>
              <w:bottom w:val="single" w:sz="4" w:space="0" w:color="auto"/>
              <w:right w:val="single" w:sz="4" w:space="0" w:color="auto"/>
            </w:tcBorders>
            <w:shd w:val="clear" w:color="auto" w:fill="auto"/>
            <w:vAlign w:val="center"/>
            <w:hideMark/>
          </w:tcPr>
          <w:p w14:paraId="19B691C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0C0439E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6AD1744A"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30CA8A8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2</w:t>
            </w:r>
          </w:p>
        </w:tc>
        <w:tc>
          <w:tcPr>
            <w:tcW w:w="3791" w:type="dxa"/>
            <w:gridSpan w:val="5"/>
            <w:tcBorders>
              <w:top w:val="nil"/>
              <w:left w:val="nil"/>
              <w:bottom w:val="single" w:sz="4" w:space="0" w:color="auto"/>
              <w:right w:val="single" w:sz="4" w:space="0" w:color="auto"/>
            </w:tcBorders>
            <w:shd w:val="clear" w:color="auto" w:fill="auto"/>
            <w:vAlign w:val="center"/>
            <w:hideMark/>
          </w:tcPr>
          <w:p w14:paraId="6532699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Does the procedure ensure that:</w:t>
            </w:r>
          </w:p>
        </w:tc>
        <w:tc>
          <w:tcPr>
            <w:tcW w:w="529" w:type="dxa"/>
            <w:gridSpan w:val="5"/>
            <w:tcBorders>
              <w:top w:val="nil"/>
              <w:left w:val="nil"/>
              <w:bottom w:val="single" w:sz="4" w:space="0" w:color="auto"/>
              <w:right w:val="single" w:sz="4" w:space="0" w:color="auto"/>
            </w:tcBorders>
            <w:shd w:val="clear" w:color="000000" w:fill="D9D9D9"/>
            <w:vAlign w:val="center"/>
            <w:hideMark/>
          </w:tcPr>
          <w:p w14:paraId="5A089C7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000000" w:fill="D9D9D9"/>
            <w:vAlign w:val="center"/>
            <w:hideMark/>
          </w:tcPr>
          <w:p w14:paraId="176680C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07" w:type="dxa"/>
            <w:gridSpan w:val="4"/>
            <w:tcBorders>
              <w:top w:val="nil"/>
              <w:left w:val="nil"/>
              <w:bottom w:val="single" w:sz="4" w:space="0" w:color="auto"/>
              <w:right w:val="single" w:sz="4" w:space="0" w:color="auto"/>
            </w:tcBorders>
            <w:shd w:val="clear" w:color="000000" w:fill="D9D9D9"/>
            <w:vAlign w:val="center"/>
            <w:hideMark/>
          </w:tcPr>
          <w:p w14:paraId="52682BF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000000" w:fill="D9D9D9"/>
            <w:vAlign w:val="center"/>
            <w:hideMark/>
          </w:tcPr>
          <w:p w14:paraId="016A6C8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58CFFAD8"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00673C84"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2a</w:t>
            </w:r>
          </w:p>
        </w:tc>
        <w:tc>
          <w:tcPr>
            <w:tcW w:w="3791" w:type="dxa"/>
            <w:gridSpan w:val="5"/>
            <w:tcBorders>
              <w:top w:val="nil"/>
              <w:left w:val="nil"/>
              <w:bottom w:val="single" w:sz="4" w:space="0" w:color="auto"/>
              <w:right w:val="single" w:sz="4" w:space="0" w:color="auto"/>
            </w:tcBorders>
            <w:shd w:val="clear" w:color="auto" w:fill="auto"/>
            <w:vAlign w:val="center"/>
            <w:hideMark/>
          </w:tcPr>
          <w:p w14:paraId="138935C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Documents are periodically reviewed and updated, as necessary;</w:t>
            </w:r>
          </w:p>
        </w:tc>
        <w:tc>
          <w:tcPr>
            <w:tcW w:w="529" w:type="dxa"/>
            <w:gridSpan w:val="5"/>
            <w:tcBorders>
              <w:top w:val="nil"/>
              <w:left w:val="nil"/>
              <w:bottom w:val="single" w:sz="4" w:space="0" w:color="auto"/>
              <w:right w:val="single" w:sz="4" w:space="0" w:color="auto"/>
            </w:tcBorders>
            <w:shd w:val="clear" w:color="auto" w:fill="auto"/>
            <w:vAlign w:val="center"/>
            <w:hideMark/>
          </w:tcPr>
          <w:p w14:paraId="11DFB72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4E82486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07" w:type="dxa"/>
            <w:gridSpan w:val="4"/>
            <w:tcBorders>
              <w:top w:val="nil"/>
              <w:left w:val="nil"/>
              <w:bottom w:val="single" w:sz="4" w:space="0" w:color="auto"/>
              <w:right w:val="single" w:sz="4" w:space="0" w:color="auto"/>
            </w:tcBorders>
            <w:shd w:val="clear" w:color="auto" w:fill="auto"/>
            <w:vAlign w:val="center"/>
            <w:hideMark/>
          </w:tcPr>
          <w:p w14:paraId="7720D01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40DC26F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21525740"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3DD708E2"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2b</w:t>
            </w:r>
          </w:p>
        </w:tc>
        <w:tc>
          <w:tcPr>
            <w:tcW w:w="3791" w:type="dxa"/>
            <w:gridSpan w:val="5"/>
            <w:tcBorders>
              <w:top w:val="nil"/>
              <w:left w:val="nil"/>
              <w:bottom w:val="single" w:sz="4" w:space="0" w:color="auto"/>
              <w:right w:val="single" w:sz="4" w:space="0" w:color="auto"/>
            </w:tcBorders>
            <w:shd w:val="clear" w:color="auto" w:fill="auto"/>
            <w:vAlign w:val="center"/>
            <w:hideMark/>
          </w:tcPr>
          <w:p w14:paraId="7D7CACD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Invalid or obsolete documents are promptly removed from all points of issue or use;</w:t>
            </w:r>
          </w:p>
        </w:tc>
        <w:tc>
          <w:tcPr>
            <w:tcW w:w="529" w:type="dxa"/>
            <w:gridSpan w:val="5"/>
            <w:tcBorders>
              <w:top w:val="nil"/>
              <w:left w:val="nil"/>
              <w:bottom w:val="single" w:sz="4" w:space="0" w:color="auto"/>
              <w:right w:val="single" w:sz="4" w:space="0" w:color="auto"/>
            </w:tcBorders>
            <w:shd w:val="clear" w:color="auto" w:fill="auto"/>
            <w:vAlign w:val="center"/>
            <w:hideMark/>
          </w:tcPr>
          <w:p w14:paraId="32FF1BF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7FE1337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07" w:type="dxa"/>
            <w:gridSpan w:val="4"/>
            <w:tcBorders>
              <w:top w:val="nil"/>
              <w:left w:val="nil"/>
              <w:bottom w:val="single" w:sz="4" w:space="0" w:color="auto"/>
              <w:right w:val="single" w:sz="4" w:space="0" w:color="auto"/>
            </w:tcBorders>
            <w:shd w:val="clear" w:color="auto" w:fill="auto"/>
            <w:vAlign w:val="center"/>
            <w:hideMark/>
          </w:tcPr>
          <w:p w14:paraId="7D7F45E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16AA60D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0BBCCBAA" w14:textId="77777777" w:rsidTr="00E0298C">
        <w:trPr>
          <w:trHeight w:val="161"/>
        </w:trPr>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6EE9F3BC"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2c</w:t>
            </w:r>
          </w:p>
        </w:tc>
        <w:tc>
          <w:tcPr>
            <w:tcW w:w="3791" w:type="dxa"/>
            <w:gridSpan w:val="5"/>
            <w:tcBorders>
              <w:top w:val="nil"/>
              <w:left w:val="nil"/>
              <w:bottom w:val="single" w:sz="4" w:space="0" w:color="auto"/>
              <w:right w:val="single" w:sz="4" w:space="0" w:color="auto"/>
            </w:tcBorders>
            <w:shd w:val="clear" w:color="auto" w:fill="auto"/>
            <w:vAlign w:val="center"/>
            <w:hideMark/>
          </w:tcPr>
          <w:p w14:paraId="20386A0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All documents are uniquely identifiable;</w:t>
            </w:r>
          </w:p>
        </w:tc>
        <w:tc>
          <w:tcPr>
            <w:tcW w:w="529" w:type="dxa"/>
            <w:gridSpan w:val="5"/>
            <w:tcBorders>
              <w:top w:val="nil"/>
              <w:left w:val="nil"/>
              <w:bottom w:val="single" w:sz="4" w:space="0" w:color="auto"/>
              <w:right w:val="single" w:sz="4" w:space="0" w:color="auto"/>
            </w:tcBorders>
            <w:shd w:val="clear" w:color="auto" w:fill="auto"/>
            <w:vAlign w:val="center"/>
            <w:hideMark/>
          </w:tcPr>
          <w:p w14:paraId="2F49978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35477E0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07" w:type="dxa"/>
            <w:gridSpan w:val="4"/>
            <w:tcBorders>
              <w:top w:val="nil"/>
              <w:left w:val="nil"/>
              <w:bottom w:val="single" w:sz="4" w:space="0" w:color="auto"/>
              <w:right w:val="single" w:sz="4" w:space="0" w:color="auto"/>
            </w:tcBorders>
            <w:shd w:val="clear" w:color="auto" w:fill="auto"/>
            <w:vAlign w:val="center"/>
            <w:hideMark/>
          </w:tcPr>
          <w:p w14:paraId="12BA6D7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150569E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041DC130"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64DDFF30"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2d</w:t>
            </w:r>
          </w:p>
        </w:tc>
        <w:tc>
          <w:tcPr>
            <w:tcW w:w="3791" w:type="dxa"/>
            <w:gridSpan w:val="5"/>
            <w:tcBorders>
              <w:top w:val="nil"/>
              <w:left w:val="nil"/>
              <w:bottom w:val="single" w:sz="4" w:space="0" w:color="auto"/>
              <w:right w:val="single" w:sz="4" w:space="0" w:color="auto"/>
            </w:tcBorders>
            <w:shd w:val="clear" w:color="auto" w:fill="auto"/>
            <w:vAlign w:val="center"/>
            <w:hideMark/>
          </w:tcPr>
          <w:p w14:paraId="3393CAC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Changes to documents are reviewed and approved.</w:t>
            </w:r>
          </w:p>
        </w:tc>
        <w:tc>
          <w:tcPr>
            <w:tcW w:w="529" w:type="dxa"/>
            <w:gridSpan w:val="5"/>
            <w:tcBorders>
              <w:top w:val="nil"/>
              <w:left w:val="nil"/>
              <w:bottom w:val="single" w:sz="4" w:space="0" w:color="auto"/>
              <w:right w:val="single" w:sz="4" w:space="0" w:color="auto"/>
            </w:tcBorders>
            <w:shd w:val="clear" w:color="auto" w:fill="auto"/>
            <w:vAlign w:val="center"/>
            <w:hideMark/>
          </w:tcPr>
          <w:p w14:paraId="47D5FA5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76F0FC1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07" w:type="dxa"/>
            <w:gridSpan w:val="4"/>
            <w:tcBorders>
              <w:top w:val="nil"/>
              <w:left w:val="nil"/>
              <w:bottom w:val="single" w:sz="4" w:space="0" w:color="auto"/>
              <w:right w:val="single" w:sz="4" w:space="0" w:color="auto"/>
            </w:tcBorders>
            <w:shd w:val="clear" w:color="auto" w:fill="auto"/>
            <w:vAlign w:val="center"/>
            <w:hideMark/>
          </w:tcPr>
          <w:p w14:paraId="1603280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1223D7E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7877C366"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0488F7E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3</w:t>
            </w:r>
          </w:p>
        </w:tc>
        <w:tc>
          <w:tcPr>
            <w:tcW w:w="3791" w:type="dxa"/>
            <w:gridSpan w:val="5"/>
            <w:tcBorders>
              <w:top w:val="nil"/>
              <w:left w:val="nil"/>
              <w:bottom w:val="single" w:sz="4" w:space="0" w:color="auto"/>
              <w:right w:val="single" w:sz="4" w:space="0" w:color="auto"/>
            </w:tcBorders>
            <w:shd w:val="clear" w:color="auto" w:fill="auto"/>
            <w:vAlign w:val="center"/>
            <w:hideMark/>
          </w:tcPr>
          <w:p w14:paraId="159A110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Does the laboratory have managerial and technical personnel with the necessary authority, resources and technical competence required to implement the Xpert MTB/RIF PT program?</w:t>
            </w:r>
          </w:p>
        </w:tc>
        <w:tc>
          <w:tcPr>
            <w:tcW w:w="529" w:type="dxa"/>
            <w:gridSpan w:val="5"/>
            <w:tcBorders>
              <w:top w:val="nil"/>
              <w:left w:val="nil"/>
              <w:bottom w:val="single" w:sz="4" w:space="0" w:color="auto"/>
              <w:right w:val="single" w:sz="4" w:space="0" w:color="auto"/>
            </w:tcBorders>
            <w:shd w:val="clear" w:color="auto" w:fill="auto"/>
            <w:vAlign w:val="center"/>
            <w:hideMark/>
          </w:tcPr>
          <w:p w14:paraId="528B624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48451A0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07" w:type="dxa"/>
            <w:gridSpan w:val="4"/>
            <w:tcBorders>
              <w:top w:val="nil"/>
              <w:left w:val="nil"/>
              <w:bottom w:val="single" w:sz="4" w:space="0" w:color="auto"/>
              <w:right w:val="single" w:sz="4" w:space="0" w:color="auto"/>
            </w:tcBorders>
            <w:shd w:val="clear" w:color="auto" w:fill="auto"/>
            <w:vAlign w:val="center"/>
            <w:hideMark/>
          </w:tcPr>
          <w:p w14:paraId="1E03494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7F1F8D2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4D88DF8D"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259007F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4</w:t>
            </w:r>
          </w:p>
        </w:tc>
        <w:tc>
          <w:tcPr>
            <w:tcW w:w="3791" w:type="dxa"/>
            <w:gridSpan w:val="5"/>
            <w:tcBorders>
              <w:top w:val="nil"/>
              <w:left w:val="nil"/>
              <w:bottom w:val="single" w:sz="4" w:space="0" w:color="auto"/>
              <w:right w:val="single" w:sz="4" w:space="0" w:color="auto"/>
            </w:tcBorders>
            <w:shd w:val="clear" w:color="auto" w:fill="auto"/>
            <w:vAlign w:val="center"/>
            <w:hideMark/>
          </w:tcPr>
          <w:p w14:paraId="218EFFA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Does the laboratory provide adequate supervision of technical staff, including trainees, by persons familiar with procedures for each activity?</w:t>
            </w:r>
          </w:p>
        </w:tc>
        <w:tc>
          <w:tcPr>
            <w:tcW w:w="529" w:type="dxa"/>
            <w:gridSpan w:val="5"/>
            <w:tcBorders>
              <w:top w:val="nil"/>
              <w:left w:val="nil"/>
              <w:bottom w:val="single" w:sz="4" w:space="0" w:color="auto"/>
              <w:right w:val="single" w:sz="4" w:space="0" w:color="auto"/>
            </w:tcBorders>
            <w:shd w:val="clear" w:color="auto" w:fill="auto"/>
            <w:vAlign w:val="center"/>
            <w:hideMark/>
          </w:tcPr>
          <w:p w14:paraId="05F175F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1B48551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07" w:type="dxa"/>
            <w:gridSpan w:val="4"/>
            <w:tcBorders>
              <w:top w:val="nil"/>
              <w:left w:val="nil"/>
              <w:bottom w:val="single" w:sz="4" w:space="0" w:color="auto"/>
              <w:right w:val="single" w:sz="4" w:space="0" w:color="auto"/>
            </w:tcBorders>
            <w:shd w:val="clear" w:color="auto" w:fill="auto"/>
            <w:vAlign w:val="center"/>
            <w:hideMark/>
          </w:tcPr>
          <w:p w14:paraId="40F4EF3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0F8A73C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1A4668E0"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16F515E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5</w:t>
            </w:r>
          </w:p>
        </w:tc>
        <w:tc>
          <w:tcPr>
            <w:tcW w:w="3791" w:type="dxa"/>
            <w:gridSpan w:val="5"/>
            <w:tcBorders>
              <w:top w:val="nil"/>
              <w:left w:val="nil"/>
              <w:bottom w:val="single" w:sz="4" w:space="0" w:color="auto"/>
              <w:right w:val="single" w:sz="4" w:space="0" w:color="auto"/>
            </w:tcBorders>
            <w:shd w:val="clear" w:color="auto" w:fill="auto"/>
            <w:vAlign w:val="center"/>
            <w:hideMark/>
          </w:tcPr>
          <w:p w14:paraId="5355945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Does the laboratory define the minimum levels of qualification and experience necessary for positions within its organization and ensure those qualifications are met?</w:t>
            </w:r>
          </w:p>
        </w:tc>
        <w:tc>
          <w:tcPr>
            <w:tcW w:w="529" w:type="dxa"/>
            <w:gridSpan w:val="5"/>
            <w:tcBorders>
              <w:top w:val="nil"/>
              <w:left w:val="nil"/>
              <w:bottom w:val="single" w:sz="4" w:space="0" w:color="auto"/>
              <w:right w:val="single" w:sz="4" w:space="0" w:color="auto"/>
            </w:tcBorders>
            <w:shd w:val="clear" w:color="auto" w:fill="auto"/>
            <w:vAlign w:val="center"/>
            <w:hideMark/>
          </w:tcPr>
          <w:p w14:paraId="152960A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6F6E526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07" w:type="dxa"/>
            <w:gridSpan w:val="4"/>
            <w:tcBorders>
              <w:top w:val="nil"/>
              <w:left w:val="nil"/>
              <w:bottom w:val="single" w:sz="4" w:space="0" w:color="auto"/>
              <w:right w:val="single" w:sz="4" w:space="0" w:color="auto"/>
            </w:tcBorders>
            <w:shd w:val="clear" w:color="auto" w:fill="auto"/>
            <w:vAlign w:val="center"/>
            <w:hideMark/>
          </w:tcPr>
          <w:p w14:paraId="765BB11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36A6062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6ECB91B9"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1A320C0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6</w:t>
            </w:r>
          </w:p>
        </w:tc>
        <w:tc>
          <w:tcPr>
            <w:tcW w:w="3791" w:type="dxa"/>
            <w:gridSpan w:val="5"/>
            <w:tcBorders>
              <w:top w:val="nil"/>
              <w:left w:val="nil"/>
              <w:bottom w:val="single" w:sz="4" w:space="0" w:color="auto"/>
              <w:right w:val="single" w:sz="4" w:space="0" w:color="auto"/>
            </w:tcBorders>
            <w:shd w:val="clear" w:color="auto" w:fill="auto"/>
            <w:vAlign w:val="center"/>
            <w:hideMark/>
          </w:tcPr>
          <w:p w14:paraId="0D043A4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Are test results legible, technically verified by an authorized person, and confirmed against patient identity?</w:t>
            </w:r>
          </w:p>
        </w:tc>
        <w:tc>
          <w:tcPr>
            <w:tcW w:w="529" w:type="dxa"/>
            <w:gridSpan w:val="5"/>
            <w:tcBorders>
              <w:top w:val="nil"/>
              <w:left w:val="nil"/>
              <w:bottom w:val="single" w:sz="4" w:space="0" w:color="auto"/>
              <w:right w:val="single" w:sz="4" w:space="0" w:color="auto"/>
            </w:tcBorders>
            <w:shd w:val="clear" w:color="auto" w:fill="auto"/>
            <w:vAlign w:val="center"/>
            <w:hideMark/>
          </w:tcPr>
          <w:p w14:paraId="763D093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1E9859A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07" w:type="dxa"/>
            <w:gridSpan w:val="4"/>
            <w:tcBorders>
              <w:top w:val="nil"/>
              <w:left w:val="nil"/>
              <w:bottom w:val="single" w:sz="4" w:space="0" w:color="auto"/>
              <w:right w:val="single" w:sz="4" w:space="0" w:color="auto"/>
            </w:tcBorders>
            <w:shd w:val="clear" w:color="auto" w:fill="auto"/>
            <w:vAlign w:val="center"/>
            <w:hideMark/>
          </w:tcPr>
          <w:p w14:paraId="55B341B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58EBF2B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3283B876"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12A2635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7</w:t>
            </w:r>
          </w:p>
        </w:tc>
        <w:tc>
          <w:tcPr>
            <w:tcW w:w="3791" w:type="dxa"/>
            <w:gridSpan w:val="5"/>
            <w:tcBorders>
              <w:top w:val="nil"/>
              <w:left w:val="nil"/>
              <w:bottom w:val="single" w:sz="4" w:space="0" w:color="auto"/>
              <w:right w:val="single" w:sz="4" w:space="0" w:color="auto"/>
            </w:tcBorders>
            <w:shd w:val="clear" w:color="auto" w:fill="auto"/>
            <w:vAlign w:val="center"/>
            <w:hideMark/>
          </w:tcPr>
          <w:p w14:paraId="7AC9C14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Are there documented procedures to prevent the loss of test result data in the event of hardware/software failure, fire or theft?</w:t>
            </w:r>
          </w:p>
        </w:tc>
        <w:tc>
          <w:tcPr>
            <w:tcW w:w="529" w:type="dxa"/>
            <w:gridSpan w:val="5"/>
            <w:tcBorders>
              <w:top w:val="nil"/>
              <w:left w:val="nil"/>
              <w:bottom w:val="single" w:sz="4" w:space="0" w:color="auto"/>
              <w:right w:val="single" w:sz="4" w:space="0" w:color="auto"/>
            </w:tcBorders>
            <w:shd w:val="clear" w:color="auto" w:fill="auto"/>
            <w:vAlign w:val="center"/>
            <w:hideMark/>
          </w:tcPr>
          <w:p w14:paraId="2908448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3D3A3F4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07" w:type="dxa"/>
            <w:gridSpan w:val="4"/>
            <w:tcBorders>
              <w:top w:val="nil"/>
              <w:left w:val="nil"/>
              <w:bottom w:val="single" w:sz="4" w:space="0" w:color="auto"/>
              <w:right w:val="single" w:sz="4" w:space="0" w:color="auto"/>
            </w:tcBorders>
            <w:shd w:val="clear" w:color="auto" w:fill="auto"/>
            <w:vAlign w:val="center"/>
            <w:hideMark/>
          </w:tcPr>
          <w:p w14:paraId="7E9A0B6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76B5AB9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52C72690"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0248582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8</w:t>
            </w:r>
          </w:p>
        </w:tc>
        <w:tc>
          <w:tcPr>
            <w:tcW w:w="3791" w:type="dxa"/>
            <w:gridSpan w:val="5"/>
            <w:tcBorders>
              <w:top w:val="nil"/>
              <w:left w:val="nil"/>
              <w:bottom w:val="single" w:sz="4" w:space="0" w:color="auto"/>
              <w:right w:val="single" w:sz="4" w:space="0" w:color="auto"/>
            </w:tcBorders>
            <w:shd w:val="clear" w:color="auto" w:fill="auto"/>
            <w:vAlign w:val="center"/>
            <w:hideMark/>
          </w:tcPr>
          <w:p w14:paraId="2C6B202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Does the laboratory maintain up-to-date records of the following:</w:t>
            </w:r>
          </w:p>
        </w:tc>
        <w:tc>
          <w:tcPr>
            <w:tcW w:w="529" w:type="dxa"/>
            <w:gridSpan w:val="5"/>
            <w:tcBorders>
              <w:top w:val="nil"/>
              <w:left w:val="nil"/>
              <w:bottom w:val="single" w:sz="4" w:space="0" w:color="auto"/>
              <w:right w:val="single" w:sz="4" w:space="0" w:color="auto"/>
            </w:tcBorders>
            <w:shd w:val="clear" w:color="000000" w:fill="D9D9D9"/>
            <w:vAlign w:val="center"/>
            <w:hideMark/>
          </w:tcPr>
          <w:p w14:paraId="24BDF47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000000" w:fill="D9D9D9"/>
            <w:vAlign w:val="center"/>
            <w:hideMark/>
          </w:tcPr>
          <w:p w14:paraId="2657E70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07" w:type="dxa"/>
            <w:gridSpan w:val="4"/>
            <w:tcBorders>
              <w:top w:val="nil"/>
              <w:left w:val="nil"/>
              <w:bottom w:val="single" w:sz="4" w:space="0" w:color="auto"/>
              <w:right w:val="single" w:sz="4" w:space="0" w:color="auto"/>
            </w:tcBorders>
            <w:shd w:val="clear" w:color="000000" w:fill="D9D9D9"/>
            <w:vAlign w:val="center"/>
            <w:hideMark/>
          </w:tcPr>
          <w:p w14:paraId="1546A5B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000000" w:fill="D9D9D9"/>
            <w:vAlign w:val="center"/>
            <w:hideMark/>
          </w:tcPr>
          <w:p w14:paraId="524F99A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52786891"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3D1F3C4D"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8a</w:t>
            </w:r>
          </w:p>
        </w:tc>
        <w:tc>
          <w:tcPr>
            <w:tcW w:w="3791" w:type="dxa"/>
            <w:gridSpan w:val="5"/>
            <w:tcBorders>
              <w:top w:val="nil"/>
              <w:left w:val="nil"/>
              <w:bottom w:val="single" w:sz="4" w:space="0" w:color="auto"/>
              <w:right w:val="single" w:sz="4" w:space="0" w:color="auto"/>
            </w:tcBorders>
            <w:shd w:val="clear" w:color="auto" w:fill="auto"/>
            <w:vAlign w:val="center"/>
            <w:hideMark/>
          </w:tcPr>
          <w:p w14:paraId="7259359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Competency test results?</w:t>
            </w:r>
          </w:p>
        </w:tc>
        <w:tc>
          <w:tcPr>
            <w:tcW w:w="529" w:type="dxa"/>
            <w:gridSpan w:val="5"/>
            <w:tcBorders>
              <w:top w:val="nil"/>
              <w:left w:val="nil"/>
              <w:bottom w:val="single" w:sz="4" w:space="0" w:color="auto"/>
              <w:right w:val="single" w:sz="4" w:space="0" w:color="auto"/>
            </w:tcBorders>
            <w:shd w:val="clear" w:color="auto" w:fill="auto"/>
            <w:vAlign w:val="center"/>
            <w:hideMark/>
          </w:tcPr>
          <w:p w14:paraId="6369664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5D8580D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07" w:type="dxa"/>
            <w:gridSpan w:val="4"/>
            <w:tcBorders>
              <w:top w:val="nil"/>
              <w:left w:val="nil"/>
              <w:bottom w:val="single" w:sz="4" w:space="0" w:color="auto"/>
              <w:right w:val="single" w:sz="4" w:space="0" w:color="auto"/>
            </w:tcBorders>
            <w:shd w:val="clear" w:color="auto" w:fill="auto"/>
            <w:vAlign w:val="center"/>
            <w:hideMark/>
          </w:tcPr>
          <w:p w14:paraId="65ACAA2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2C0838D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3283F423"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705056D1"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8b</w:t>
            </w:r>
          </w:p>
        </w:tc>
        <w:tc>
          <w:tcPr>
            <w:tcW w:w="3791" w:type="dxa"/>
            <w:gridSpan w:val="5"/>
            <w:tcBorders>
              <w:top w:val="nil"/>
              <w:left w:val="nil"/>
              <w:bottom w:val="single" w:sz="4" w:space="0" w:color="auto"/>
              <w:right w:val="single" w:sz="4" w:space="0" w:color="auto"/>
            </w:tcBorders>
            <w:shd w:val="clear" w:color="auto" w:fill="auto"/>
            <w:vAlign w:val="center"/>
            <w:hideMark/>
          </w:tcPr>
          <w:p w14:paraId="551F8F7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Educational and professional qualifications?</w:t>
            </w:r>
          </w:p>
        </w:tc>
        <w:tc>
          <w:tcPr>
            <w:tcW w:w="529" w:type="dxa"/>
            <w:gridSpan w:val="5"/>
            <w:tcBorders>
              <w:top w:val="nil"/>
              <w:left w:val="nil"/>
              <w:bottom w:val="single" w:sz="4" w:space="0" w:color="auto"/>
              <w:right w:val="single" w:sz="4" w:space="0" w:color="auto"/>
            </w:tcBorders>
            <w:shd w:val="clear" w:color="auto" w:fill="auto"/>
            <w:vAlign w:val="center"/>
            <w:hideMark/>
          </w:tcPr>
          <w:p w14:paraId="36CF34F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46301A8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07" w:type="dxa"/>
            <w:gridSpan w:val="4"/>
            <w:tcBorders>
              <w:top w:val="nil"/>
              <w:left w:val="nil"/>
              <w:bottom w:val="single" w:sz="4" w:space="0" w:color="auto"/>
              <w:right w:val="single" w:sz="4" w:space="0" w:color="auto"/>
            </w:tcBorders>
            <w:shd w:val="clear" w:color="auto" w:fill="auto"/>
            <w:vAlign w:val="center"/>
            <w:hideMark/>
          </w:tcPr>
          <w:p w14:paraId="3E75D63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49A74EB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790361E6"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0B39AFE5"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lastRenderedPageBreak/>
              <w:t>8c</w:t>
            </w:r>
          </w:p>
        </w:tc>
        <w:tc>
          <w:tcPr>
            <w:tcW w:w="3791" w:type="dxa"/>
            <w:gridSpan w:val="5"/>
            <w:tcBorders>
              <w:top w:val="nil"/>
              <w:left w:val="nil"/>
              <w:bottom w:val="single" w:sz="4" w:space="0" w:color="auto"/>
              <w:right w:val="single" w:sz="4" w:space="0" w:color="auto"/>
            </w:tcBorders>
            <w:shd w:val="clear" w:color="auto" w:fill="auto"/>
            <w:vAlign w:val="center"/>
            <w:hideMark/>
          </w:tcPr>
          <w:p w14:paraId="3F1D9B1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Records of trainings?</w:t>
            </w:r>
          </w:p>
        </w:tc>
        <w:tc>
          <w:tcPr>
            <w:tcW w:w="529" w:type="dxa"/>
            <w:gridSpan w:val="5"/>
            <w:tcBorders>
              <w:top w:val="nil"/>
              <w:left w:val="nil"/>
              <w:bottom w:val="single" w:sz="4" w:space="0" w:color="auto"/>
              <w:right w:val="single" w:sz="4" w:space="0" w:color="auto"/>
            </w:tcBorders>
            <w:shd w:val="clear" w:color="auto" w:fill="auto"/>
            <w:vAlign w:val="center"/>
            <w:hideMark/>
          </w:tcPr>
          <w:p w14:paraId="6DD486D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0D45E81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07" w:type="dxa"/>
            <w:gridSpan w:val="4"/>
            <w:tcBorders>
              <w:top w:val="nil"/>
              <w:left w:val="nil"/>
              <w:bottom w:val="single" w:sz="4" w:space="0" w:color="auto"/>
              <w:right w:val="single" w:sz="4" w:space="0" w:color="auto"/>
            </w:tcBorders>
            <w:shd w:val="clear" w:color="auto" w:fill="auto"/>
            <w:vAlign w:val="center"/>
            <w:hideMark/>
          </w:tcPr>
          <w:p w14:paraId="4DE6335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134C812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307FE2F0"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11CF9F41"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8d</w:t>
            </w:r>
          </w:p>
        </w:tc>
        <w:tc>
          <w:tcPr>
            <w:tcW w:w="3791" w:type="dxa"/>
            <w:gridSpan w:val="5"/>
            <w:tcBorders>
              <w:top w:val="nil"/>
              <w:left w:val="nil"/>
              <w:bottom w:val="single" w:sz="4" w:space="0" w:color="auto"/>
              <w:right w:val="single" w:sz="4" w:space="0" w:color="auto"/>
            </w:tcBorders>
            <w:shd w:val="clear" w:color="auto" w:fill="auto"/>
            <w:vAlign w:val="center"/>
            <w:hideMark/>
          </w:tcPr>
          <w:p w14:paraId="651D4D4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Skills and experience of all technical personnel?</w:t>
            </w:r>
          </w:p>
        </w:tc>
        <w:tc>
          <w:tcPr>
            <w:tcW w:w="529" w:type="dxa"/>
            <w:gridSpan w:val="5"/>
            <w:tcBorders>
              <w:top w:val="nil"/>
              <w:left w:val="nil"/>
              <w:bottom w:val="single" w:sz="4" w:space="0" w:color="auto"/>
              <w:right w:val="single" w:sz="4" w:space="0" w:color="auto"/>
            </w:tcBorders>
            <w:shd w:val="clear" w:color="auto" w:fill="auto"/>
            <w:vAlign w:val="center"/>
            <w:hideMark/>
          </w:tcPr>
          <w:p w14:paraId="3029FC9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55CB693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07" w:type="dxa"/>
            <w:gridSpan w:val="4"/>
            <w:tcBorders>
              <w:top w:val="nil"/>
              <w:left w:val="nil"/>
              <w:bottom w:val="single" w:sz="4" w:space="0" w:color="auto"/>
              <w:right w:val="single" w:sz="4" w:space="0" w:color="auto"/>
            </w:tcBorders>
            <w:shd w:val="clear" w:color="auto" w:fill="auto"/>
            <w:vAlign w:val="center"/>
            <w:hideMark/>
          </w:tcPr>
          <w:p w14:paraId="778F7C2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569BC27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5ACFD9DB"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3531E24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9</w:t>
            </w:r>
          </w:p>
        </w:tc>
        <w:tc>
          <w:tcPr>
            <w:tcW w:w="3791" w:type="dxa"/>
            <w:gridSpan w:val="5"/>
            <w:tcBorders>
              <w:top w:val="nil"/>
              <w:left w:val="nil"/>
              <w:bottom w:val="single" w:sz="4" w:space="0" w:color="auto"/>
              <w:right w:val="single" w:sz="4" w:space="0" w:color="auto"/>
            </w:tcBorders>
            <w:shd w:val="clear" w:color="auto" w:fill="auto"/>
            <w:vAlign w:val="center"/>
            <w:hideMark/>
          </w:tcPr>
          <w:p w14:paraId="55C1EC5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Does the laboratory have a policy and procedures for identifying relevant training needs and providing training of personnel?</w:t>
            </w:r>
          </w:p>
        </w:tc>
        <w:tc>
          <w:tcPr>
            <w:tcW w:w="529" w:type="dxa"/>
            <w:gridSpan w:val="5"/>
            <w:tcBorders>
              <w:top w:val="nil"/>
              <w:left w:val="nil"/>
              <w:bottom w:val="single" w:sz="4" w:space="0" w:color="auto"/>
              <w:right w:val="single" w:sz="4" w:space="0" w:color="auto"/>
            </w:tcBorders>
            <w:shd w:val="clear" w:color="auto" w:fill="auto"/>
            <w:vAlign w:val="center"/>
            <w:hideMark/>
          </w:tcPr>
          <w:p w14:paraId="0B94DB2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68A8A30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07" w:type="dxa"/>
            <w:gridSpan w:val="4"/>
            <w:tcBorders>
              <w:top w:val="nil"/>
              <w:left w:val="nil"/>
              <w:bottom w:val="single" w:sz="4" w:space="0" w:color="auto"/>
              <w:right w:val="single" w:sz="4" w:space="0" w:color="auto"/>
            </w:tcBorders>
            <w:shd w:val="clear" w:color="auto" w:fill="auto"/>
            <w:vAlign w:val="center"/>
            <w:hideMark/>
          </w:tcPr>
          <w:p w14:paraId="2882923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34311A6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61739DA1"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72E595F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10</w:t>
            </w:r>
          </w:p>
        </w:tc>
        <w:tc>
          <w:tcPr>
            <w:tcW w:w="3791" w:type="dxa"/>
            <w:gridSpan w:val="5"/>
            <w:tcBorders>
              <w:top w:val="nil"/>
              <w:left w:val="nil"/>
              <w:bottom w:val="single" w:sz="4" w:space="0" w:color="auto"/>
              <w:right w:val="single" w:sz="4" w:space="0" w:color="auto"/>
            </w:tcBorders>
            <w:shd w:val="clear" w:color="auto" w:fill="auto"/>
            <w:vAlign w:val="center"/>
            <w:hideMark/>
          </w:tcPr>
          <w:p w14:paraId="6CB7757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Does the laboratory monitor quality (performance) indicators (e.g. testing statistics)?</w:t>
            </w:r>
          </w:p>
        </w:tc>
        <w:tc>
          <w:tcPr>
            <w:tcW w:w="529" w:type="dxa"/>
            <w:gridSpan w:val="5"/>
            <w:tcBorders>
              <w:top w:val="nil"/>
              <w:left w:val="nil"/>
              <w:bottom w:val="single" w:sz="4" w:space="0" w:color="auto"/>
              <w:right w:val="single" w:sz="4" w:space="0" w:color="auto"/>
            </w:tcBorders>
            <w:shd w:val="clear" w:color="auto" w:fill="auto"/>
            <w:vAlign w:val="center"/>
            <w:hideMark/>
          </w:tcPr>
          <w:p w14:paraId="5522CB9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32EA67C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07" w:type="dxa"/>
            <w:gridSpan w:val="4"/>
            <w:tcBorders>
              <w:top w:val="nil"/>
              <w:left w:val="nil"/>
              <w:bottom w:val="single" w:sz="4" w:space="0" w:color="auto"/>
              <w:right w:val="single" w:sz="4" w:space="0" w:color="auto"/>
            </w:tcBorders>
            <w:shd w:val="clear" w:color="auto" w:fill="auto"/>
            <w:vAlign w:val="center"/>
            <w:hideMark/>
          </w:tcPr>
          <w:p w14:paraId="659D29E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595D0AC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7A0C7DB3"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2B7316C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11</w:t>
            </w:r>
          </w:p>
        </w:tc>
        <w:tc>
          <w:tcPr>
            <w:tcW w:w="3791" w:type="dxa"/>
            <w:gridSpan w:val="5"/>
            <w:tcBorders>
              <w:top w:val="nil"/>
              <w:left w:val="nil"/>
              <w:bottom w:val="single" w:sz="4" w:space="0" w:color="auto"/>
              <w:right w:val="single" w:sz="4" w:space="0" w:color="auto"/>
            </w:tcBorders>
            <w:shd w:val="clear" w:color="auto" w:fill="auto"/>
            <w:vAlign w:val="center"/>
            <w:hideMark/>
          </w:tcPr>
          <w:p w14:paraId="793EDD8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Are the outcomes of quality indicators, PT, customer feedback and all other information derived from the tracking of quality indicators used to improve lab performance?</w:t>
            </w:r>
          </w:p>
        </w:tc>
        <w:tc>
          <w:tcPr>
            <w:tcW w:w="529" w:type="dxa"/>
            <w:gridSpan w:val="5"/>
            <w:tcBorders>
              <w:top w:val="nil"/>
              <w:left w:val="nil"/>
              <w:bottom w:val="single" w:sz="4" w:space="0" w:color="auto"/>
              <w:right w:val="single" w:sz="4" w:space="0" w:color="auto"/>
            </w:tcBorders>
            <w:shd w:val="clear" w:color="auto" w:fill="auto"/>
            <w:vAlign w:val="center"/>
            <w:hideMark/>
          </w:tcPr>
          <w:p w14:paraId="7BC6B96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11C3610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07" w:type="dxa"/>
            <w:gridSpan w:val="4"/>
            <w:tcBorders>
              <w:top w:val="nil"/>
              <w:left w:val="nil"/>
              <w:bottom w:val="single" w:sz="4" w:space="0" w:color="auto"/>
              <w:right w:val="single" w:sz="4" w:space="0" w:color="auto"/>
            </w:tcBorders>
            <w:shd w:val="clear" w:color="auto" w:fill="auto"/>
            <w:vAlign w:val="center"/>
            <w:hideMark/>
          </w:tcPr>
          <w:p w14:paraId="0F6E6E2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1A84F73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2DC33A1D" w14:textId="77777777" w:rsidTr="000451B9">
        <w:tc>
          <w:tcPr>
            <w:tcW w:w="9332" w:type="dxa"/>
            <w:gridSpan w:val="23"/>
            <w:tcBorders>
              <w:top w:val="nil"/>
              <w:left w:val="single" w:sz="4" w:space="0" w:color="auto"/>
              <w:bottom w:val="single" w:sz="4" w:space="0" w:color="auto"/>
              <w:right w:val="single" w:sz="4" w:space="0" w:color="auto"/>
            </w:tcBorders>
            <w:shd w:val="clear" w:color="000000" w:fill="1CACCD"/>
            <w:vAlign w:val="center"/>
            <w:hideMark/>
          </w:tcPr>
          <w:p w14:paraId="4C3F26E0" w14:textId="77777777" w:rsidR="006F412E" w:rsidRPr="000451B9" w:rsidRDefault="006F412E" w:rsidP="002E329D">
            <w:pPr>
              <w:rPr>
                <w:rFonts w:ascii="Times New Roman" w:eastAsia="Times New Roman" w:hAnsi="Times New Roman" w:cs="Times New Roman"/>
                <w:b/>
                <w:bCs/>
                <w:color w:val="FFFFFF" w:themeColor="background1"/>
              </w:rPr>
            </w:pPr>
            <w:r w:rsidRPr="000451B9">
              <w:rPr>
                <w:rFonts w:ascii="Times New Roman" w:eastAsia="Times New Roman" w:hAnsi="Times New Roman" w:cs="Times New Roman"/>
                <w:b/>
                <w:bCs/>
                <w:color w:val="FFFFFF" w:themeColor="background1"/>
              </w:rPr>
              <w:t>Section 2: Proficiency Test Management</w:t>
            </w:r>
          </w:p>
        </w:tc>
      </w:tr>
      <w:tr w:rsidR="006F412E" w:rsidRPr="000451B9" w14:paraId="53B00ABF" w14:textId="77777777" w:rsidTr="00E0298C">
        <w:tc>
          <w:tcPr>
            <w:tcW w:w="9332"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14:paraId="3599431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xml:space="preserve">This section covers questions related to procurement, supply chain management, storage, shipping, data management, data analysis, and corrective action follow-up.  </w:t>
            </w:r>
            <w:r w:rsidRPr="000451B9">
              <w:rPr>
                <w:rFonts w:ascii="Times New Roman" w:eastAsia="Times New Roman" w:hAnsi="Times New Roman" w:cs="Times New Roman"/>
                <w:b/>
                <w:bCs/>
                <w:color w:val="000000"/>
              </w:rPr>
              <w:t>Request documentation necessary for accurately answering questions below and have it brought to an office or conference room.</w:t>
            </w:r>
          </w:p>
        </w:tc>
      </w:tr>
      <w:tr w:rsidR="006F412E" w:rsidRPr="000451B9" w14:paraId="3C54823D"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2399141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675" w:type="dxa"/>
            <w:gridSpan w:val="3"/>
            <w:tcBorders>
              <w:top w:val="nil"/>
              <w:left w:val="nil"/>
              <w:bottom w:val="single" w:sz="4" w:space="0" w:color="auto"/>
              <w:right w:val="single" w:sz="4" w:space="0" w:color="auto"/>
            </w:tcBorders>
            <w:shd w:val="clear" w:color="auto" w:fill="auto"/>
            <w:vAlign w:val="center"/>
            <w:hideMark/>
          </w:tcPr>
          <w:p w14:paraId="42A53E0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529" w:type="dxa"/>
            <w:gridSpan w:val="5"/>
            <w:tcBorders>
              <w:top w:val="nil"/>
              <w:left w:val="nil"/>
              <w:bottom w:val="single" w:sz="4" w:space="0" w:color="auto"/>
              <w:right w:val="single" w:sz="4" w:space="0" w:color="auto"/>
            </w:tcBorders>
            <w:shd w:val="clear" w:color="auto" w:fill="auto"/>
            <w:vAlign w:val="center"/>
            <w:hideMark/>
          </w:tcPr>
          <w:p w14:paraId="584973CC" w14:textId="77777777" w:rsidR="006F412E" w:rsidRPr="000451B9" w:rsidRDefault="006F412E" w:rsidP="002E329D">
            <w:pPr>
              <w:rPr>
                <w:rFonts w:ascii="Times New Roman" w:eastAsia="Times New Roman" w:hAnsi="Times New Roman" w:cs="Times New Roman"/>
                <w:b/>
                <w:bCs/>
                <w:color w:val="000000"/>
              </w:rPr>
            </w:pPr>
            <w:r w:rsidRPr="000451B9">
              <w:rPr>
                <w:rFonts w:ascii="Times New Roman" w:eastAsia="Times New Roman" w:hAnsi="Times New Roman" w:cs="Times New Roman"/>
                <w:b/>
                <w:bCs/>
                <w:color w:val="000000"/>
              </w:rPr>
              <w:t>Yes</w:t>
            </w:r>
          </w:p>
        </w:tc>
        <w:tc>
          <w:tcPr>
            <w:tcW w:w="493" w:type="dxa"/>
            <w:gridSpan w:val="5"/>
            <w:tcBorders>
              <w:top w:val="nil"/>
              <w:left w:val="nil"/>
              <w:bottom w:val="single" w:sz="4" w:space="0" w:color="auto"/>
              <w:right w:val="single" w:sz="4" w:space="0" w:color="auto"/>
            </w:tcBorders>
            <w:shd w:val="clear" w:color="auto" w:fill="auto"/>
            <w:vAlign w:val="center"/>
            <w:hideMark/>
          </w:tcPr>
          <w:p w14:paraId="14EC5079" w14:textId="77777777" w:rsidR="006F412E" w:rsidRPr="000451B9" w:rsidRDefault="006F412E" w:rsidP="002E329D">
            <w:pPr>
              <w:rPr>
                <w:rFonts w:ascii="Times New Roman" w:eastAsia="Times New Roman" w:hAnsi="Times New Roman" w:cs="Times New Roman"/>
                <w:b/>
                <w:bCs/>
                <w:color w:val="000000"/>
              </w:rPr>
            </w:pPr>
            <w:r w:rsidRPr="000451B9">
              <w:rPr>
                <w:rFonts w:ascii="Times New Roman" w:eastAsia="Times New Roman" w:hAnsi="Times New Roman" w:cs="Times New Roman"/>
                <w:b/>
                <w:bCs/>
                <w:color w:val="000000"/>
              </w:rPr>
              <w:t>No</w:t>
            </w:r>
          </w:p>
        </w:tc>
        <w:tc>
          <w:tcPr>
            <w:tcW w:w="913" w:type="dxa"/>
            <w:gridSpan w:val="5"/>
            <w:tcBorders>
              <w:top w:val="nil"/>
              <w:left w:val="nil"/>
              <w:bottom w:val="single" w:sz="4" w:space="0" w:color="auto"/>
              <w:right w:val="single" w:sz="4" w:space="0" w:color="auto"/>
            </w:tcBorders>
            <w:shd w:val="clear" w:color="auto" w:fill="auto"/>
            <w:vAlign w:val="center"/>
            <w:hideMark/>
          </w:tcPr>
          <w:p w14:paraId="48D7F2FF" w14:textId="77777777" w:rsidR="006F412E" w:rsidRPr="000451B9" w:rsidRDefault="006F412E" w:rsidP="002E329D">
            <w:pPr>
              <w:rPr>
                <w:rFonts w:ascii="Times New Roman" w:eastAsia="Times New Roman" w:hAnsi="Times New Roman" w:cs="Times New Roman"/>
                <w:b/>
                <w:bCs/>
                <w:color w:val="000000"/>
              </w:rPr>
            </w:pPr>
            <w:r w:rsidRPr="000451B9">
              <w:rPr>
                <w:rFonts w:ascii="Times New Roman" w:eastAsia="Times New Roman" w:hAnsi="Times New Roman" w:cs="Times New Roman"/>
                <w:b/>
                <w:bCs/>
                <w:color w:val="000000"/>
              </w:rPr>
              <w:t>Partial</w:t>
            </w:r>
          </w:p>
        </w:tc>
        <w:tc>
          <w:tcPr>
            <w:tcW w:w="3167" w:type="dxa"/>
            <w:gridSpan w:val="2"/>
            <w:tcBorders>
              <w:top w:val="nil"/>
              <w:left w:val="nil"/>
              <w:bottom w:val="single" w:sz="4" w:space="0" w:color="auto"/>
              <w:right w:val="single" w:sz="4" w:space="0" w:color="auto"/>
            </w:tcBorders>
            <w:shd w:val="clear" w:color="auto" w:fill="auto"/>
            <w:vAlign w:val="center"/>
            <w:hideMark/>
          </w:tcPr>
          <w:p w14:paraId="1F91ED97" w14:textId="77777777" w:rsidR="006F412E" w:rsidRPr="000451B9" w:rsidRDefault="006F412E" w:rsidP="002E329D">
            <w:pPr>
              <w:rPr>
                <w:rFonts w:ascii="Times New Roman" w:eastAsia="Times New Roman" w:hAnsi="Times New Roman" w:cs="Times New Roman"/>
                <w:b/>
                <w:bCs/>
                <w:color w:val="000000"/>
              </w:rPr>
            </w:pPr>
            <w:r w:rsidRPr="000451B9">
              <w:rPr>
                <w:rFonts w:ascii="Times New Roman" w:eastAsia="Times New Roman" w:hAnsi="Times New Roman" w:cs="Times New Roman"/>
                <w:b/>
                <w:bCs/>
                <w:color w:val="000000"/>
              </w:rPr>
              <w:t>Comments</w:t>
            </w:r>
          </w:p>
        </w:tc>
      </w:tr>
      <w:tr w:rsidR="006F412E" w:rsidRPr="000451B9" w14:paraId="737C2620"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1115237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w:t>
            </w:r>
          </w:p>
        </w:tc>
        <w:tc>
          <w:tcPr>
            <w:tcW w:w="3675" w:type="dxa"/>
            <w:gridSpan w:val="3"/>
            <w:tcBorders>
              <w:top w:val="nil"/>
              <w:left w:val="nil"/>
              <w:bottom w:val="single" w:sz="4" w:space="0" w:color="auto"/>
              <w:right w:val="single" w:sz="4" w:space="0" w:color="auto"/>
            </w:tcBorders>
            <w:shd w:val="clear" w:color="auto" w:fill="auto"/>
            <w:vAlign w:val="center"/>
            <w:hideMark/>
          </w:tcPr>
          <w:p w14:paraId="72FE8D1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Are supply quantities correctly projected and procured to ensure no/limited stock outs?</w:t>
            </w:r>
          </w:p>
        </w:tc>
        <w:tc>
          <w:tcPr>
            <w:tcW w:w="529" w:type="dxa"/>
            <w:gridSpan w:val="5"/>
            <w:tcBorders>
              <w:top w:val="nil"/>
              <w:left w:val="nil"/>
              <w:bottom w:val="single" w:sz="4" w:space="0" w:color="auto"/>
              <w:right w:val="single" w:sz="4" w:space="0" w:color="auto"/>
            </w:tcBorders>
            <w:shd w:val="clear" w:color="auto" w:fill="auto"/>
            <w:vAlign w:val="center"/>
            <w:hideMark/>
          </w:tcPr>
          <w:p w14:paraId="2A782ED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5FA97C1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3" w:type="dxa"/>
            <w:gridSpan w:val="5"/>
            <w:tcBorders>
              <w:top w:val="nil"/>
              <w:left w:val="nil"/>
              <w:bottom w:val="single" w:sz="4" w:space="0" w:color="auto"/>
              <w:right w:val="single" w:sz="4" w:space="0" w:color="auto"/>
            </w:tcBorders>
            <w:shd w:val="clear" w:color="auto" w:fill="auto"/>
            <w:vAlign w:val="center"/>
            <w:hideMark/>
          </w:tcPr>
          <w:p w14:paraId="040B637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43F39A8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4FCC4327"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7CCF87D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2</w:t>
            </w:r>
          </w:p>
        </w:tc>
        <w:tc>
          <w:tcPr>
            <w:tcW w:w="3675" w:type="dxa"/>
            <w:gridSpan w:val="3"/>
            <w:tcBorders>
              <w:top w:val="nil"/>
              <w:left w:val="nil"/>
              <w:bottom w:val="single" w:sz="4" w:space="0" w:color="auto"/>
              <w:right w:val="single" w:sz="4" w:space="0" w:color="auto"/>
            </w:tcBorders>
            <w:shd w:val="clear" w:color="auto" w:fill="auto"/>
            <w:vAlign w:val="center"/>
            <w:hideMark/>
          </w:tcPr>
          <w:p w14:paraId="409B4AC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Are Xpert MTB/RIF supplies stored appropriately and is the temperature of the storage area monitored and documented?</w:t>
            </w:r>
          </w:p>
        </w:tc>
        <w:tc>
          <w:tcPr>
            <w:tcW w:w="529" w:type="dxa"/>
            <w:gridSpan w:val="5"/>
            <w:tcBorders>
              <w:top w:val="nil"/>
              <w:left w:val="nil"/>
              <w:bottom w:val="single" w:sz="4" w:space="0" w:color="auto"/>
              <w:right w:val="single" w:sz="4" w:space="0" w:color="auto"/>
            </w:tcBorders>
            <w:shd w:val="clear" w:color="auto" w:fill="auto"/>
            <w:vAlign w:val="center"/>
            <w:hideMark/>
          </w:tcPr>
          <w:p w14:paraId="2091728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06E2F5D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3" w:type="dxa"/>
            <w:gridSpan w:val="5"/>
            <w:tcBorders>
              <w:top w:val="nil"/>
              <w:left w:val="nil"/>
              <w:bottom w:val="single" w:sz="4" w:space="0" w:color="auto"/>
              <w:right w:val="single" w:sz="4" w:space="0" w:color="auto"/>
            </w:tcBorders>
            <w:shd w:val="clear" w:color="auto" w:fill="auto"/>
            <w:vAlign w:val="center"/>
            <w:hideMark/>
          </w:tcPr>
          <w:p w14:paraId="4BFE024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6AAB7C4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73BDB30A"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6A391D4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3</w:t>
            </w:r>
          </w:p>
        </w:tc>
        <w:tc>
          <w:tcPr>
            <w:tcW w:w="3675" w:type="dxa"/>
            <w:gridSpan w:val="3"/>
            <w:tcBorders>
              <w:top w:val="nil"/>
              <w:left w:val="nil"/>
              <w:bottom w:val="single" w:sz="4" w:space="0" w:color="auto"/>
              <w:right w:val="single" w:sz="4" w:space="0" w:color="auto"/>
            </w:tcBorders>
            <w:shd w:val="clear" w:color="auto" w:fill="auto"/>
            <w:vAlign w:val="center"/>
            <w:hideMark/>
          </w:tcPr>
          <w:p w14:paraId="2C26605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Do all storage areas comply with the safety requirements related to the supplies stored in them?</w:t>
            </w:r>
          </w:p>
        </w:tc>
        <w:tc>
          <w:tcPr>
            <w:tcW w:w="529" w:type="dxa"/>
            <w:gridSpan w:val="5"/>
            <w:tcBorders>
              <w:top w:val="nil"/>
              <w:left w:val="nil"/>
              <w:bottom w:val="single" w:sz="4" w:space="0" w:color="auto"/>
              <w:right w:val="single" w:sz="4" w:space="0" w:color="auto"/>
            </w:tcBorders>
            <w:shd w:val="clear" w:color="auto" w:fill="auto"/>
            <w:vAlign w:val="center"/>
            <w:hideMark/>
          </w:tcPr>
          <w:p w14:paraId="574B31D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7AC2DF9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3" w:type="dxa"/>
            <w:gridSpan w:val="5"/>
            <w:tcBorders>
              <w:top w:val="nil"/>
              <w:left w:val="nil"/>
              <w:bottom w:val="single" w:sz="4" w:space="0" w:color="auto"/>
              <w:right w:val="single" w:sz="4" w:space="0" w:color="auto"/>
            </w:tcBorders>
            <w:shd w:val="clear" w:color="auto" w:fill="auto"/>
            <w:vAlign w:val="center"/>
            <w:hideMark/>
          </w:tcPr>
          <w:p w14:paraId="2108745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5C6397A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224B13F7"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4F8A6A8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4</w:t>
            </w:r>
          </w:p>
        </w:tc>
        <w:tc>
          <w:tcPr>
            <w:tcW w:w="3675" w:type="dxa"/>
            <w:gridSpan w:val="3"/>
            <w:tcBorders>
              <w:top w:val="nil"/>
              <w:left w:val="nil"/>
              <w:bottom w:val="single" w:sz="4" w:space="0" w:color="auto"/>
              <w:right w:val="single" w:sz="4" w:space="0" w:color="auto"/>
            </w:tcBorders>
            <w:shd w:val="clear" w:color="auto" w:fill="auto"/>
            <w:vAlign w:val="center"/>
            <w:hideMark/>
          </w:tcPr>
          <w:p w14:paraId="0C25026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Are all supplies stored according to the ﬁrst-in-ﬁrst-out (FIFO) and first expiry first out (FEFO) system?</w:t>
            </w:r>
          </w:p>
        </w:tc>
        <w:tc>
          <w:tcPr>
            <w:tcW w:w="529" w:type="dxa"/>
            <w:gridSpan w:val="5"/>
            <w:tcBorders>
              <w:top w:val="nil"/>
              <w:left w:val="nil"/>
              <w:bottom w:val="single" w:sz="4" w:space="0" w:color="auto"/>
              <w:right w:val="single" w:sz="4" w:space="0" w:color="auto"/>
            </w:tcBorders>
            <w:shd w:val="clear" w:color="auto" w:fill="auto"/>
            <w:vAlign w:val="center"/>
            <w:hideMark/>
          </w:tcPr>
          <w:p w14:paraId="02D8EE1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57330B0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3" w:type="dxa"/>
            <w:gridSpan w:val="5"/>
            <w:tcBorders>
              <w:top w:val="nil"/>
              <w:left w:val="nil"/>
              <w:bottom w:val="single" w:sz="4" w:space="0" w:color="auto"/>
              <w:right w:val="single" w:sz="4" w:space="0" w:color="auto"/>
            </w:tcBorders>
            <w:shd w:val="clear" w:color="auto" w:fill="auto"/>
            <w:vAlign w:val="center"/>
            <w:hideMark/>
          </w:tcPr>
          <w:p w14:paraId="5C3ACC2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56B614D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571E5723"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3549AE9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5</w:t>
            </w:r>
          </w:p>
        </w:tc>
        <w:tc>
          <w:tcPr>
            <w:tcW w:w="3675" w:type="dxa"/>
            <w:gridSpan w:val="3"/>
            <w:tcBorders>
              <w:top w:val="nil"/>
              <w:left w:val="nil"/>
              <w:bottom w:val="single" w:sz="4" w:space="0" w:color="auto"/>
              <w:right w:val="single" w:sz="4" w:space="0" w:color="auto"/>
            </w:tcBorders>
            <w:shd w:val="clear" w:color="auto" w:fill="auto"/>
            <w:vAlign w:val="center"/>
            <w:hideMark/>
          </w:tcPr>
          <w:p w14:paraId="66BCAC9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Does the laboratory have a documented procedure on maintenance of its inventory?</w:t>
            </w:r>
          </w:p>
        </w:tc>
        <w:tc>
          <w:tcPr>
            <w:tcW w:w="529" w:type="dxa"/>
            <w:gridSpan w:val="5"/>
            <w:tcBorders>
              <w:top w:val="nil"/>
              <w:left w:val="nil"/>
              <w:bottom w:val="single" w:sz="4" w:space="0" w:color="auto"/>
              <w:right w:val="single" w:sz="4" w:space="0" w:color="auto"/>
            </w:tcBorders>
            <w:shd w:val="clear" w:color="auto" w:fill="auto"/>
            <w:vAlign w:val="center"/>
            <w:hideMark/>
          </w:tcPr>
          <w:p w14:paraId="6F367B8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182E570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3" w:type="dxa"/>
            <w:gridSpan w:val="5"/>
            <w:tcBorders>
              <w:top w:val="nil"/>
              <w:left w:val="nil"/>
              <w:bottom w:val="single" w:sz="4" w:space="0" w:color="auto"/>
              <w:right w:val="single" w:sz="4" w:space="0" w:color="auto"/>
            </w:tcBorders>
            <w:shd w:val="clear" w:color="auto" w:fill="auto"/>
            <w:vAlign w:val="center"/>
            <w:hideMark/>
          </w:tcPr>
          <w:p w14:paraId="44CE08D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2F36747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7652CD24"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4201C11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6</w:t>
            </w:r>
          </w:p>
        </w:tc>
        <w:tc>
          <w:tcPr>
            <w:tcW w:w="3675" w:type="dxa"/>
            <w:gridSpan w:val="3"/>
            <w:tcBorders>
              <w:top w:val="nil"/>
              <w:left w:val="nil"/>
              <w:bottom w:val="single" w:sz="4" w:space="0" w:color="auto"/>
              <w:right w:val="single" w:sz="4" w:space="0" w:color="auto"/>
            </w:tcBorders>
            <w:shd w:val="clear" w:color="auto" w:fill="auto"/>
            <w:vAlign w:val="center"/>
            <w:hideMark/>
          </w:tcPr>
          <w:p w14:paraId="585A68D9" w14:textId="6227BF5C" w:rsidR="006F412E" w:rsidRPr="000451B9" w:rsidRDefault="006F412E" w:rsidP="00663474">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Does the laboratory ensure that purchased supplies, equipment and consumable materials are not used until they have been inspected and verified to comply with specifications or requirements? (Perform new lot testing)</w:t>
            </w:r>
          </w:p>
        </w:tc>
        <w:tc>
          <w:tcPr>
            <w:tcW w:w="529" w:type="dxa"/>
            <w:gridSpan w:val="5"/>
            <w:tcBorders>
              <w:top w:val="nil"/>
              <w:left w:val="nil"/>
              <w:bottom w:val="single" w:sz="4" w:space="0" w:color="auto"/>
              <w:right w:val="single" w:sz="4" w:space="0" w:color="auto"/>
            </w:tcBorders>
            <w:shd w:val="clear" w:color="auto" w:fill="auto"/>
            <w:vAlign w:val="center"/>
            <w:hideMark/>
          </w:tcPr>
          <w:p w14:paraId="1F753B9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6F7B621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3" w:type="dxa"/>
            <w:gridSpan w:val="5"/>
            <w:tcBorders>
              <w:top w:val="nil"/>
              <w:left w:val="nil"/>
              <w:bottom w:val="single" w:sz="4" w:space="0" w:color="auto"/>
              <w:right w:val="single" w:sz="4" w:space="0" w:color="auto"/>
            </w:tcBorders>
            <w:shd w:val="clear" w:color="auto" w:fill="auto"/>
            <w:vAlign w:val="center"/>
            <w:hideMark/>
          </w:tcPr>
          <w:p w14:paraId="6B6E4D6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019CC58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6482BA3E"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6194DD0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7</w:t>
            </w:r>
          </w:p>
        </w:tc>
        <w:tc>
          <w:tcPr>
            <w:tcW w:w="3675" w:type="dxa"/>
            <w:gridSpan w:val="3"/>
            <w:tcBorders>
              <w:top w:val="nil"/>
              <w:left w:val="nil"/>
              <w:bottom w:val="single" w:sz="4" w:space="0" w:color="auto"/>
              <w:right w:val="single" w:sz="4" w:space="0" w:color="auto"/>
            </w:tcBorders>
            <w:shd w:val="clear" w:color="auto" w:fill="auto"/>
            <w:vAlign w:val="center"/>
            <w:hideMark/>
          </w:tcPr>
          <w:p w14:paraId="26EF6F9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Does the laboratory evaluate suppliers of critical supplies and services, and does it maintain records of these evaluations, and list those suppliers that are approved?</w:t>
            </w:r>
          </w:p>
        </w:tc>
        <w:tc>
          <w:tcPr>
            <w:tcW w:w="529" w:type="dxa"/>
            <w:gridSpan w:val="5"/>
            <w:tcBorders>
              <w:top w:val="nil"/>
              <w:left w:val="nil"/>
              <w:bottom w:val="single" w:sz="4" w:space="0" w:color="auto"/>
              <w:right w:val="single" w:sz="4" w:space="0" w:color="auto"/>
            </w:tcBorders>
            <w:shd w:val="clear" w:color="auto" w:fill="auto"/>
            <w:vAlign w:val="center"/>
            <w:hideMark/>
          </w:tcPr>
          <w:p w14:paraId="4A97DF5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3F6032B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3" w:type="dxa"/>
            <w:gridSpan w:val="5"/>
            <w:tcBorders>
              <w:top w:val="nil"/>
              <w:left w:val="nil"/>
              <w:bottom w:val="single" w:sz="4" w:space="0" w:color="auto"/>
              <w:right w:val="single" w:sz="4" w:space="0" w:color="auto"/>
            </w:tcBorders>
            <w:shd w:val="clear" w:color="auto" w:fill="auto"/>
            <w:vAlign w:val="center"/>
            <w:hideMark/>
          </w:tcPr>
          <w:p w14:paraId="6886B16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1251BB1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19E3460E"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062FBD6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8</w:t>
            </w:r>
          </w:p>
        </w:tc>
        <w:tc>
          <w:tcPr>
            <w:tcW w:w="3675" w:type="dxa"/>
            <w:gridSpan w:val="3"/>
            <w:tcBorders>
              <w:top w:val="nil"/>
              <w:left w:val="nil"/>
              <w:bottom w:val="single" w:sz="4" w:space="0" w:color="auto"/>
              <w:right w:val="single" w:sz="4" w:space="0" w:color="auto"/>
            </w:tcBorders>
            <w:shd w:val="clear" w:color="auto" w:fill="auto"/>
            <w:vAlign w:val="center"/>
            <w:hideMark/>
          </w:tcPr>
          <w:p w14:paraId="7082134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Does the laboratory have the capacity to provide secure storage areas or stock rooms, or both, which prevent damage or deterioration of any proficiency test item between preparation and distribution?</w:t>
            </w:r>
          </w:p>
        </w:tc>
        <w:tc>
          <w:tcPr>
            <w:tcW w:w="529" w:type="dxa"/>
            <w:gridSpan w:val="5"/>
            <w:tcBorders>
              <w:top w:val="nil"/>
              <w:left w:val="nil"/>
              <w:bottom w:val="single" w:sz="4" w:space="0" w:color="auto"/>
              <w:right w:val="single" w:sz="4" w:space="0" w:color="auto"/>
            </w:tcBorders>
            <w:shd w:val="clear" w:color="auto" w:fill="auto"/>
            <w:vAlign w:val="center"/>
            <w:hideMark/>
          </w:tcPr>
          <w:p w14:paraId="492B469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1C40E68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3" w:type="dxa"/>
            <w:gridSpan w:val="5"/>
            <w:tcBorders>
              <w:top w:val="nil"/>
              <w:left w:val="nil"/>
              <w:bottom w:val="single" w:sz="4" w:space="0" w:color="auto"/>
              <w:right w:val="single" w:sz="4" w:space="0" w:color="auto"/>
            </w:tcBorders>
            <w:shd w:val="clear" w:color="auto" w:fill="auto"/>
            <w:vAlign w:val="center"/>
            <w:hideMark/>
          </w:tcPr>
          <w:p w14:paraId="00D9902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357D103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65F81AC3"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3F0337A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lastRenderedPageBreak/>
              <w:t>9</w:t>
            </w:r>
          </w:p>
        </w:tc>
        <w:tc>
          <w:tcPr>
            <w:tcW w:w="3675" w:type="dxa"/>
            <w:gridSpan w:val="3"/>
            <w:tcBorders>
              <w:top w:val="nil"/>
              <w:left w:val="nil"/>
              <w:bottom w:val="single" w:sz="4" w:space="0" w:color="auto"/>
              <w:right w:val="single" w:sz="4" w:space="0" w:color="auto"/>
            </w:tcBorders>
            <w:shd w:val="clear" w:color="auto" w:fill="auto"/>
            <w:vAlign w:val="center"/>
            <w:hideMark/>
          </w:tcPr>
          <w:p w14:paraId="797A5D0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Does the laboratory participate in Xpert MTB/RIF test external proficiency testing?</w:t>
            </w:r>
          </w:p>
        </w:tc>
        <w:tc>
          <w:tcPr>
            <w:tcW w:w="529" w:type="dxa"/>
            <w:gridSpan w:val="5"/>
            <w:tcBorders>
              <w:top w:val="nil"/>
              <w:left w:val="nil"/>
              <w:bottom w:val="single" w:sz="4" w:space="0" w:color="auto"/>
              <w:right w:val="single" w:sz="4" w:space="0" w:color="auto"/>
            </w:tcBorders>
            <w:shd w:val="clear" w:color="auto" w:fill="auto"/>
            <w:vAlign w:val="center"/>
            <w:hideMark/>
          </w:tcPr>
          <w:p w14:paraId="664FB63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1B0DA8A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3" w:type="dxa"/>
            <w:gridSpan w:val="5"/>
            <w:tcBorders>
              <w:top w:val="nil"/>
              <w:left w:val="nil"/>
              <w:bottom w:val="single" w:sz="4" w:space="0" w:color="auto"/>
              <w:right w:val="single" w:sz="4" w:space="0" w:color="auto"/>
            </w:tcBorders>
            <w:shd w:val="clear" w:color="auto" w:fill="auto"/>
            <w:vAlign w:val="center"/>
            <w:hideMark/>
          </w:tcPr>
          <w:p w14:paraId="760BFE9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45338EB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590B30B0"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7A27A1D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10</w:t>
            </w:r>
          </w:p>
        </w:tc>
        <w:tc>
          <w:tcPr>
            <w:tcW w:w="3675" w:type="dxa"/>
            <w:gridSpan w:val="3"/>
            <w:tcBorders>
              <w:top w:val="nil"/>
              <w:left w:val="nil"/>
              <w:bottom w:val="single" w:sz="4" w:space="0" w:color="auto"/>
              <w:right w:val="single" w:sz="4" w:space="0" w:color="auto"/>
            </w:tcBorders>
            <w:shd w:val="clear" w:color="auto" w:fill="auto"/>
            <w:vAlign w:val="center"/>
            <w:hideMark/>
          </w:tcPr>
          <w:p w14:paraId="5D780693" w14:textId="4CD7F6A3"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xml:space="preserve">Does the laboratory have access to well </w:t>
            </w:r>
            <w:proofErr w:type="gramStart"/>
            <w:r w:rsidR="00CC7370" w:rsidRPr="000451B9">
              <w:rPr>
                <w:rFonts w:ascii="Times New Roman" w:eastAsia="Times New Roman" w:hAnsi="Times New Roman" w:cs="Times New Roman"/>
                <w:color w:val="000000"/>
              </w:rPr>
              <w:t>characterized</w:t>
            </w:r>
            <w:proofErr w:type="gramEnd"/>
            <w:r w:rsidRPr="000451B9">
              <w:rPr>
                <w:rFonts w:ascii="Times New Roman" w:eastAsia="Times New Roman" w:hAnsi="Times New Roman" w:cs="Times New Roman"/>
                <w:color w:val="000000"/>
              </w:rPr>
              <w:t xml:space="preserve"> mycobacterial strains (</w:t>
            </w:r>
            <w:r w:rsidR="00981390" w:rsidRPr="000451B9">
              <w:rPr>
                <w:rFonts w:ascii="Times New Roman" w:eastAsia="Times New Roman" w:hAnsi="Times New Roman" w:cs="Times New Roman"/>
                <w:color w:val="000000"/>
              </w:rPr>
              <w:t>e.g.</w:t>
            </w:r>
            <w:r w:rsidRPr="000451B9">
              <w:rPr>
                <w:rFonts w:ascii="Times New Roman" w:eastAsia="Times New Roman" w:hAnsi="Times New Roman" w:cs="Times New Roman"/>
                <w:color w:val="000000"/>
              </w:rPr>
              <w:t>, ATCC / cultur</w:t>
            </w:r>
            <w:r w:rsidR="00663474" w:rsidRPr="000451B9">
              <w:rPr>
                <w:rFonts w:ascii="Times New Roman" w:eastAsia="Times New Roman" w:hAnsi="Times New Roman" w:cs="Times New Roman"/>
                <w:color w:val="000000"/>
              </w:rPr>
              <w:t>e EQA programme strains</w:t>
            </w:r>
            <w:r w:rsidRPr="000451B9">
              <w:rPr>
                <w:rFonts w:ascii="Times New Roman" w:eastAsia="Times New Roman" w:hAnsi="Times New Roman" w:cs="Times New Roman"/>
                <w:color w:val="000000"/>
              </w:rPr>
              <w:t>)?</w:t>
            </w:r>
          </w:p>
        </w:tc>
        <w:tc>
          <w:tcPr>
            <w:tcW w:w="529" w:type="dxa"/>
            <w:gridSpan w:val="5"/>
            <w:tcBorders>
              <w:top w:val="nil"/>
              <w:left w:val="nil"/>
              <w:bottom w:val="single" w:sz="4" w:space="0" w:color="auto"/>
              <w:right w:val="single" w:sz="4" w:space="0" w:color="auto"/>
            </w:tcBorders>
            <w:shd w:val="clear" w:color="auto" w:fill="auto"/>
            <w:vAlign w:val="center"/>
            <w:hideMark/>
          </w:tcPr>
          <w:p w14:paraId="60A1170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1EFD81B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3" w:type="dxa"/>
            <w:gridSpan w:val="5"/>
            <w:tcBorders>
              <w:top w:val="nil"/>
              <w:left w:val="nil"/>
              <w:bottom w:val="single" w:sz="4" w:space="0" w:color="auto"/>
              <w:right w:val="single" w:sz="4" w:space="0" w:color="auto"/>
            </w:tcBorders>
            <w:shd w:val="clear" w:color="auto" w:fill="auto"/>
            <w:vAlign w:val="center"/>
            <w:hideMark/>
          </w:tcPr>
          <w:p w14:paraId="7E674F2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5C558CE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610ECA61"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1D57C7A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11</w:t>
            </w:r>
          </w:p>
        </w:tc>
        <w:tc>
          <w:tcPr>
            <w:tcW w:w="3675" w:type="dxa"/>
            <w:gridSpan w:val="3"/>
            <w:tcBorders>
              <w:top w:val="nil"/>
              <w:left w:val="nil"/>
              <w:bottom w:val="single" w:sz="4" w:space="0" w:color="auto"/>
              <w:right w:val="single" w:sz="4" w:space="0" w:color="auto"/>
            </w:tcBorders>
            <w:shd w:val="clear" w:color="auto" w:fill="auto"/>
            <w:vAlign w:val="center"/>
            <w:hideMark/>
          </w:tcPr>
          <w:p w14:paraId="4B93F55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Does the laboratory have biological specimen storage policies documented?</w:t>
            </w:r>
          </w:p>
        </w:tc>
        <w:tc>
          <w:tcPr>
            <w:tcW w:w="529" w:type="dxa"/>
            <w:gridSpan w:val="5"/>
            <w:tcBorders>
              <w:top w:val="nil"/>
              <w:left w:val="nil"/>
              <w:bottom w:val="single" w:sz="4" w:space="0" w:color="auto"/>
              <w:right w:val="single" w:sz="4" w:space="0" w:color="auto"/>
            </w:tcBorders>
            <w:shd w:val="clear" w:color="auto" w:fill="auto"/>
            <w:vAlign w:val="center"/>
            <w:hideMark/>
          </w:tcPr>
          <w:p w14:paraId="0638CF8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4C7D056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3" w:type="dxa"/>
            <w:gridSpan w:val="5"/>
            <w:tcBorders>
              <w:top w:val="nil"/>
              <w:left w:val="nil"/>
              <w:bottom w:val="single" w:sz="4" w:space="0" w:color="auto"/>
              <w:right w:val="single" w:sz="4" w:space="0" w:color="auto"/>
            </w:tcBorders>
            <w:shd w:val="clear" w:color="auto" w:fill="auto"/>
            <w:vAlign w:val="center"/>
            <w:hideMark/>
          </w:tcPr>
          <w:p w14:paraId="7344A76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2BD68DE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12A18F06"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0F76E7E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12</w:t>
            </w:r>
          </w:p>
        </w:tc>
        <w:tc>
          <w:tcPr>
            <w:tcW w:w="3675" w:type="dxa"/>
            <w:gridSpan w:val="3"/>
            <w:tcBorders>
              <w:top w:val="nil"/>
              <w:left w:val="nil"/>
              <w:bottom w:val="single" w:sz="4" w:space="0" w:color="auto"/>
              <w:right w:val="single" w:sz="4" w:space="0" w:color="auto"/>
            </w:tcBorders>
            <w:shd w:val="clear" w:color="auto" w:fill="auto"/>
            <w:vAlign w:val="center"/>
            <w:hideMark/>
          </w:tcPr>
          <w:p w14:paraId="5FAC05CD" w14:textId="77777777" w:rsidR="006F412E" w:rsidRPr="000451B9" w:rsidRDefault="006F412E" w:rsidP="002E329D">
            <w:pPr>
              <w:rPr>
                <w:rFonts w:ascii="Times New Roman" w:eastAsia="Times New Roman" w:hAnsi="Times New Roman" w:cs="Times New Roman"/>
                <w:color w:val="000000"/>
              </w:rPr>
            </w:pPr>
            <w:proofErr w:type="gramStart"/>
            <w:r w:rsidRPr="000451B9">
              <w:rPr>
                <w:rFonts w:ascii="Times New Roman" w:eastAsia="Times New Roman" w:hAnsi="Times New Roman" w:cs="Times New Roman"/>
                <w:color w:val="000000"/>
              </w:rPr>
              <w:t>Are necessary staff</w:t>
            </w:r>
            <w:proofErr w:type="gramEnd"/>
            <w:r w:rsidRPr="000451B9">
              <w:rPr>
                <w:rFonts w:ascii="Times New Roman" w:eastAsia="Times New Roman" w:hAnsi="Times New Roman" w:cs="Times New Roman"/>
                <w:color w:val="000000"/>
              </w:rPr>
              <w:t xml:space="preserve"> trained on biological specimen storage policies and is training documented?</w:t>
            </w:r>
          </w:p>
        </w:tc>
        <w:tc>
          <w:tcPr>
            <w:tcW w:w="529" w:type="dxa"/>
            <w:gridSpan w:val="5"/>
            <w:tcBorders>
              <w:top w:val="nil"/>
              <w:left w:val="nil"/>
              <w:bottom w:val="single" w:sz="4" w:space="0" w:color="auto"/>
              <w:right w:val="single" w:sz="4" w:space="0" w:color="auto"/>
            </w:tcBorders>
            <w:shd w:val="clear" w:color="auto" w:fill="auto"/>
            <w:vAlign w:val="center"/>
            <w:hideMark/>
          </w:tcPr>
          <w:p w14:paraId="656764B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4A90634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3" w:type="dxa"/>
            <w:gridSpan w:val="5"/>
            <w:tcBorders>
              <w:top w:val="nil"/>
              <w:left w:val="nil"/>
              <w:bottom w:val="single" w:sz="4" w:space="0" w:color="auto"/>
              <w:right w:val="single" w:sz="4" w:space="0" w:color="auto"/>
            </w:tcBorders>
            <w:shd w:val="clear" w:color="auto" w:fill="auto"/>
            <w:vAlign w:val="center"/>
            <w:hideMark/>
          </w:tcPr>
          <w:p w14:paraId="203D729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7062A00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25D4471F"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5AF89D7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13</w:t>
            </w:r>
          </w:p>
        </w:tc>
        <w:tc>
          <w:tcPr>
            <w:tcW w:w="3675" w:type="dxa"/>
            <w:gridSpan w:val="3"/>
            <w:tcBorders>
              <w:top w:val="nil"/>
              <w:left w:val="nil"/>
              <w:bottom w:val="single" w:sz="4" w:space="0" w:color="auto"/>
              <w:right w:val="single" w:sz="4" w:space="0" w:color="auto"/>
            </w:tcBorders>
            <w:shd w:val="clear" w:color="auto" w:fill="auto"/>
            <w:vAlign w:val="center"/>
            <w:hideMark/>
          </w:tcPr>
          <w:p w14:paraId="0EBCBDBD" w14:textId="04625F6D"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xml:space="preserve">Are specimens </w:t>
            </w:r>
            <w:r w:rsidR="00484F3D" w:rsidRPr="000451B9">
              <w:rPr>
                <w:rFonts w:ascii="Times New Roman" w:eastAsia="Times New Roman" w:hAnsi="Times New Roman" w:cs="Times New Roman"/>
                <w:color w:val="000000"/>
              </w:rPr>
              <w:t>or cultures promptly stored at -</w:t>
            </w:r>
            <w:r w:rsidRPr="000451B9">
              <w:rPr>
                <w:rFonts w:ascii="Times New Roman" w:eastAsia="Times New Roman" w:hAnsi="Times New Roman" w:cs="Times New Roman"/>
                <w:color w:val="000000"/>
              </w:rPr>
              <w:t>70</w:t>
            </w:r>
            <w:r w:rsidR="00484F3D" w:rsidRPr="000451B9">
              <w:rPr>
                <w:rFonts w:ascii="Times New Roman" w:eastAsia="Times New Roman" w:hAnsi="Times New Roman" w:cs="Times New Roman"/>
                <w:color w:val="000000"/>
              </w:rPr>
              <w:t xml:space="preserve"> to </w:t>
            </w:r>
            <w:r w:rsidRPr="000451B9">
              <w:rPr>
                <w:rFonts w:ascii="Times New Roman" w:eastAsia="Times New Roman" w:hAnsi="Times New Roman" w:cs="Times New Roman"/>
                <w:color w:val="000000"/>
              </w:rPr>
              <w:t xml:space="preserve">-80 °C to prevent death and promote good recovery of organism? </w:t>
            </w:r>
          </w:p>
        </w:tc>
        <w:tc>
          <w:tcPr>
            <w:tcW w:w="529" w:type="dxa"/>
            <w:gridSpan w:val="5"/>
            <w:tcBorders>
              <w:top w:val="nil"/>
              <w:left w:val="nil"/>
              <w:bottom w:val="single" w:sz="4" w:space="0" w:color="auto"/>
              <w:right w:val="single" w:sz="4" w:space="0" w:color="auto"/>
            </w:tcBorders>
            <w:shd w:val="clear" w:color="auto" w:fill="auto"/>
            <w:vAlign w:val="center"/>
            <w:hideMark/>
          </w:tcPr>
          <w:p w14:paraId="79C7AC4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7C29684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3" w:type="dxa"/>
            <w:gridSpan w:val="5"/>
            <w:tcBorders>
              <w:top w:val="nil"/>
              <w:left w:val="nil"/>
              <w:bottom w:val="single" w:sz="4" w:space="0" w:color="auto"/>
              <w:right w:val="single" w:sz="4" w:space="0" w:color="auto"/>
            </w:tcBorders>
            <w:shd w:val="clear" w:color="auto" w:fill="auto"/>
            <w:vAlign w:val="center"/>
            <w:hideMark/>
          </w:tcPr>
          <w:p w14:paraId="5B932E8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386C17A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7B80305A"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5BB947D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14</w:t>
            </w:r>
          </w:p>
        </w:tc>
        <w:tc>
          <w:tcPr>
            <w:tcW w:w="3675" w:type="dxa"/>
            <w:gridSpan w:val="3"/>
            <w:tcBorders>
              <w:top w:val="nil"/>
              <w:left w:val="nil"/>
              <w:bottom w:val="single" w:sz="4" w:space="0" w:color="auto"/>
              <w:right w:val="single" w:sz="4" w:space="0" w:color="auto"/>
            </w:tcBorders>
            <w:shd w:val="clear" w:color="auto" w:fill="auto"/>
            <w:vAlign w:val="center"/>
            <w:hideMark/>
          </w:tcPr>
          <w:p w14:paraId="6E065CFF" w14:textId="6F49C22B"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xml:space="preserve">Does the laboratory currently manufacture, distribute, </w:t>
            </w:r>
            <w:proofErr w:type="spellStart"/>
            <w:r w:rsidRPr="000451B9">
              <w:rPr>
                <w:rFonts w:ascii="Times New Roman" w:eastAsia="Times New Roman" w:hAnsi="Times New Roman" w:cs="Times New Roman"/>
                <w:color w:val="000000"/>
              </w:rPr>
              <w:t>analy</w:t>
            </w:r>
            <w:r w:rsidR="00994BD5" w:rsidRPr="000451B9">
              <w:rPr>
                <w:rFonts w:ascii="Times New Roman" w:eastAsia="Times New Roman" w:hAnsi="Times New Roman" w:cs="Times New Roman"/>
                <w:color w:val="000000"/>
              </w:rPr>
              <w:t>s</w:t>
            </w:r>
            <w:r w:rsidRPr="000451B9">
              <w:rPr>
                <w:rFonts w:ascii="Times New Roman" w:eastAsia="Times New Roman" w:hAnsi="Times New Roman" w:cs="Times New Roman"/>
                <w:color w:val="000000"/>
              </w:rPr>
              <w:t>e</w:t>
            </w:r>
            <w:proofErr w:type="spellEnd"/>
            <w:r w:rsidRPr="000451B9">
              <w:rPr>
                <w:rFonts w:ascii="Times New Roman" w:eastAsia="Times New Roman" w:hAnsi="Times New Roman" w:cs="Times New Roman"/>
                <w:color w:val="000000"/>
              </w:rPr>
              <w:t xml:space="preserve"> and report proficiency test items for other tests (</w:t>
            </w:r>
            <w:r w:rsidR="00981390" w:rsidRPr="000451B9">
              <w:rPr>
                <w:rFonts w:ascii="Times New Roman" w:eastAsia="Times New Roman" w:hAnsi="Times New Roman" w:cs="Times New Roman"/>
                <w:color w:val="000000"/>
              </w:rPr>
              <w:t>e.g.</w:t>
            </w:r>
            <w:r w:rsidR="00663474" w:rsidRPr="000451B9">
              <w:rPr>
                <w:rFonts w:ascii="Times New Roman" w:eastAsia="Times New Roman" w:hAnsi="Times New Roman" w:cs="Times New Roman"/>
                <w:color w:val="000000"/>
              </w:rPr>
              <w:t>,</w:t>
            </w:r>
            <w:r w:rsidRPr="000451B9">
              <w:rPr>
                <w:rFonts w:ascii="Times New Roman" w:eastAsia="Times New Roman" w:hAnsi="Times New Roman" w:cs="Times New Roman"/>
                <w:color w:val="000000"/>
              </w:rPr>
              <w:t xml:space="preserve"> smear microscopy / HIV)?</w:t>
            </w:r>
          </w:p>
        </w:tc>
        <w:tc>
          <w:tcPr>
            <w:tcW w:w="529" w:type="dxa"/>
            <w:gridSpan w:val="5"/>
            <w:tcBorders>
              <w:top w:val="nil"/>
              <w:left w:val="nil"/>
              <w:bottom w:val="single" w:sz="4" w:space="0" w:color="auto"/>
              <w:right w:val="single" w:sz="4" w:space="0" w:color="auto"/>
            </w:tcBorders>
            <w:shd w:val="clear" w:color="auto" w:fill="auto"/>
            <w:vAlign w:val="center"/>
            <w:hideMark/>
          </w:tcPr>
          <w:p w14:paraId="052A849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4B2C981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3" w:type="dxa"/>
            <w:gridSpan w:val="5"/>
            <w:tcBorders>
              <w:top w:val="nil"/>
              <w:left w:val="nil"/>
              <w:bottom w:val="single" w:sz="4" w:space="0" w:color="auto"/>
              <w:right w:val="single" w:sz="4" w:space="0" w:color="auto"/>
            </w:tcBorders>
            <w:shd w:val="clear" w:color="auto" w:fill="auto"/>
            <w:vAlign w:val="center"/>
            <w:hideMark/>
          </w:tcPr>
          <w:p w14:paraId="08D3E6B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444739C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0A9C0089"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7FCBDB3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15</w:t>
            </w:r>
          </w:p>
        </w:tc>
        <w:tc>
          <w:tcPr>
            <w:tcW w:w="3675" w:type="dxa"/>
            <w:gridSpan w:val="3"/>
            <w:tcBorders>
              <w:top w:val="nil"/>
              <w:left w:val="nil"/>
              <w:bottom w:val="single" w:sz="4" w:space="0" w:color="auto"/>
              <w:right w:val="single" w:sz="4" w:space="0" w:color="auto"/>
            </w:tcBorders>
            <w:shd w:val="clear" w:color="auto" w:fill="auto"/>
            <w:vAlign w:val="center"/>
            <w:hideMark/>
          </w:tcPr>
          <w:p w14:paraId="4AA5A3D2" w14:textId="56772AE9" w:rsidR="006F412E" w:rsidRPr="000451B9" w:rsidRDefault="006F412E" w:rsidP="00E726F4">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Does the laboratory have the capacity to ensure that the environmental conditions (biological sterility, dust, humidity, electrical supply and temperature) do not compromise the</w:t>
            </w:r>
            <w:r w:rsidR="00E726F4" w:rsidRPr="000451B9">
              <w:rPr>
                <w:rFonts w:ascii="Times New Roman" w:eastAsia="Times New Roman" w:hAnsi="Times New Roman" w:cs="Times New Roman"/>
                <w:color w:val="000000"/>
              </w:rPr>
              <w:t xml:space="preserve"> PT</w:t>
            </w:r>
            <w:r w:rsidRPr="000451B9">
              <w:rPr>
                <w:rFonts w:ascii="Times New Roman" w:eastAsia="Times New Roman" w:hAnsi="Times New Roman" w:cs="Times New Roman"/>
                <w:color w:val="000000"/>
              </w:rPr>
              <w:t xml:space="preserve"> scheme or the required quality of operations?</w:t>
            </w:r>
          </w:p>
        </w:tc>
        <w:tc>
          <w:tcPr>
            <w:tcW w:w="529" w:type="dxa"/>
            <w:gridSpan w:val="5"/>
            <w:tcBorders>
              <w:top w:val="nil"/>
              <w:left w:val="nil"/>
              <w:bottom w:val="single" w:sz="4" w:space="0" w:color="auto"/>
              <w:right w:val="single" w:sz="4" w:space="0" w:color="auto"/>
            </w:tcBorders>
            <w:shd w:val="clear" w:color="auto" w:fill="auto"/>
            <w:vAlign w:val="center"/>
            <w:hideMark/>
          </w:tcPr>
          <w:p w14:paraId="4F8A9D3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13BDE60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3" w:type="dxa"/>
            <w:gridSpan w:val="5"/>
            <w:tcBorders>
              <w:top w:val="nil"/>
              <w:left w:val="nil"/>
              <w:bottom w:val="single" w:sz="4" w:space="0" w:color="auto"/>
              <w:right w:val="single" w:sz="4" w:space="0" w:color="auto"/>
            </w:tcBorders>
            <w:shd w:val="clear" w:color="auto" w:fill="auto"/>
            <w:vAlign w:val="center"/>
            <w:hideMark/>
          </w:tcPr>
          <w:p w14:paraId="772D6F7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251AA79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55022926"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1DCD2F7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16</w:t>
            </w:r>
          </w:p>
        </w:tc>
        <w:tc>
          <w:tcPr>
            <w:tcW w:w="3675" w:type="dxa"/>
            <w:gridSpan w:val="3"/>
            <w:tcBorders>
              <w:top w:val="nil"/>
              <w:left w:val="nil"/>
              <w:bottom w:val="single" w:sz="4" w:space="0" w:color="auto"/>
              <w:right w:val="single" w:sz="4" w:space="0" w:color="auto"/>
            </w:tcBorders>
            <w:shd w:val="clear" w:color="auto" w:fill="auto"/>
            <w:vAlign w:val="center"/>
            <w:hideMark/>
          </w:tcPr>
          <w:p w14:paraId="63A365DC" w14:textId="11F51FEF" w:rsidR="006F412E" w:rsidRPr="000451B9" w:rsidRDefault="006F412E" w:rsidP="00994BD5">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xml:space="preserve">Does the laboratory have access to analytical software and such as Microsoft Office (Excel and Word) to create labels, </w:t>
            </w:r>
            <w:proofErr w:type="spellStart"/>
            <w:r w:rsidRPr="000451B9">
              <w:rPr>
                <w:rFonts w:ascii="Times New Roman" w:eastAsia="Times New Roman" w:hAnsi="Times New Roman" w:cs="Times New Roman"/>
                <w:color w:val="000000"/>
              </w:rPr>
              <w:t>analy</w:t>
            </w:r>
            <w:r w:rsidR="00994BD5" w:rsidRPr="000451B9">
              <w:rPr>
                <w:rFonts w:ascii="Times New Roman" w:eastAsia="Times New Roman" w:hAnsi="Times New Roman" w:cs="Times New Roman"/>
                <w:color w:val="000000"/>
              </w:rPr>
              <w:t>s</w:t>
            </w:r>
            <w:r w:rsidRPr="000451B9">
              <w:rPr>
                <w:rFonts w:ascii="Times New Roman" w:eastAsia="Times New Roman" w:hAnsi="Times New Roman" w:cs="Times New Roman"/>
                <w:color w:val="000000"/>
              </w:rPr>
              <w:t>e</w:t>
            </w:r>
            <w:proofErr w:type="spellEnd"/>
            <w:r w:rsidRPr="000451B9">
              <w:rPr>
                <w:rFonts w:ascii="Times New Roman" w:eastAsia="Times New Roman" w:hAnsi="Times New Roman" w:cs="Times New Roman"/>
                <w:color w:val="000000"/>
              </w:rPr>
              <w:t xml:space="preserve"> data and generate reports?</w:t>
            </w:r>
          </w:p>
        </w:tc>
        <w:tc>
          <w:tcPr>
            <w:tcW w:w="529" w:type="dxa"/>
            <w:gridSpan w:val="5"/>
            <w:tcBorders>
              <w:top w:val="nil"/>
              <w:left w:val="nil"/>
              <w:bottom w:val="single" w:sz="4" w:space="0" w:color="auto"/>
              <w:right w:val="single" w:sz="4" w:space="0" w:color="auto"/>
            </w:tcBorders>
            <w:shd w:val="clear" w:color="auto" w:fill="auto"/>
            <w:vAlign w:val="center"/>
            <w:hideMark/>
          </w:tcPr>
          <w:p w14:paraId="0E87A38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04986C0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3" w:type="dxa"/>
            <w:gridSpan w:val="5"/>
            <w:tcBorders>
              <w:top w:val="nil"/>
              <w:left w:val="nil"/>
              <w:bottom w:val="single" w:sz="4" w:space="0" w:color="auto"/>
              <w:right w:val="single" w:sz="4" w:space="0" w:color="auto"/>
            </w:tcBorders>
            <w:shd w:val="clear" w:color="auto" w:fill="auto"/>
            <w:vAlign w:val="center"/>
            <w:hideMark/>
          </w:tcPr>
          <w:p w14:paraId="6673F13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08F90A0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5368122E"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4EF16DA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17</w:t>
            </w:r>
          </w:p>
        </w:tc>
        <w:tc>
          <w:tcPr>
            <w:tcW w:w="3675" w:type="dxa"/>
            <w:gridSpan w:val="3"/>
            <w:tcBorders>
              <w:top w:val="nil"/>
              <w:left w:val="nil"/>
              <w:bottom w:val="single" w:sz="4" w:space="0" w:color="auto"/>
              <w:right w:val="single" w:sz="4" w:space="0" w:color="auto"/>
            </w:tcBorders>
            <w:shd w:val="clear" w:color="auto" w:fill="auto"/>
            <w:vAlign w:val="center"/>
            <w:hideMark/>
          </w:tcPr>
          <w:p w14:paraId="1F0840C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Does the laboratory have sufficient managerial buy-in to support the Xpert MTB/RIF proficiency-testing program?</w:t>
            </w:r>
          </w:p>
        </w:tc>
        <w:tc>
          <w:tcPr>
            <w:tcW w:w="529" w:type="dxa"/>
            <w:gridSpan w:val="5"/>
            <w:tcBorders>
              <w:top w:val="nil"/>
              <w:left w:val="nil"/>
              <w:bottom w:val="single" w:sz="4" w:space="0" w:color="auto"/>
              <w:right w:val="single" w:sz="4" w:space="0" w:color="auto"/>
            </w:tcBorders>
            <w:shd w:val="clear" w:color="auto" w:fill="auto"/>
            <w:vAlign w:val="center"/>
            <w:hideMark/>
          </w:tcPr>
          <w:p w14:paraId="1AAA43C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10F7CEB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3" w:type="dxa"/>
            <w:gridSpan w:val="5"/>
            <w:tcBorders>
              <w:top w:val="nil"/>
              <w:left w:val="nil"/>
              <w:bottom w:val="single" w:sz="4" w:space="0" w:color="auto"/>
              <w:right w:val="single" w:sz="4" w:space="0" w:color="auto"/>
            </w:tcBorders>
            <w:shd w:val="clear" w:color="auto" w:fill="auto"/>
            <w:vAlign w:val="center"/>
            <w:hideMark/>
          </w:tcPr>
          <w:p w14:paraId="0DC201A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66C5F58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00147F79"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5A8E510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18</w:t>
            </w:r>
          </w:p>
        </w:tc>
        <w:tc>
          <w:tcPr>
            <w:tcW w:w="3675" w:type="dxa"/>
            <w:gridSpan w:val="3"/>
            <w:tcBorders>
              <w:top w:val="nil"/>
              <w:left w:val="nil"/>
              <w:bottom w:val="single" w:sz="4" w:space="0" w:color="auto"/>
              <w:right w:val="single" w:sz="4" w:space="0" w:color="auto"/>
            </w:tcBorders>
            <w:shd w:val="clear" w:color="auto" w:fill="auto"/>
            <w:vAlign w:val="center"/>
            <w:hideMark/>
          </w:tcPr>
          <w:p w14:paraId="20C6EC4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xml:space="preserve">In respect of the proficiency testing scheme; does the laboratory have the technical capacity to: </w:t>
            </w:r>
          </w:p>
        </w:tc>
        <w:tc>
          <w:tcPr>
            <w:tcW w:w="529" w:type="dxa"/>
            <w:gridSpan w:val="5"/>
            <w:tcBorders>
              <w:top w:val="nil"/>
              <w:left w:val="nil"/>
              <w:bottom w:val="single" w:sz="4" w:space="0" w:color="auto"/>
              <w:right w:val="single" w:sz="4" w:space="0" w:color="auto"/>
            </w:tcBorders>
            <w:shd w:val="clear" w:color="000000" w:fill="BFBFBF"/>
            <w:vAlign w:val="center"/>
            <w:hideMark/>
          </w:tcPr>
          <w:p w14:paraId="0A635A3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000000" w:fill="BFBFBF"/>
            <w:vAlign w:val="center"/>
            <w:hideMark/>
          </w:tcPr>
          <w:p w14:paraId="2089354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3" w:type="dxa"/>
            <w:gridSpan w:val="5"/>
            <w:tcBorders>
              <w:top w:val="nil"/>
              <w:left w:val="nil"/>
              <w:bottom w:val="single" w:sz="4" w:space="0" w:color="auto"/>
              <w:right w:val="single" w:sz="4" w:space="0" w:color="auto"/>
            </w:tcBorders>
            <w:shd w:val="clear" w:color="000000" w:fill="BFBFBF"/>
            <w:vAlign w:val="center"/>
            <w:hideMark/>
          </w:tcPr>
          <w:p w14:paraId="4ACD558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000000" w:fill="BFBFBF"/>
            <w:vAlign w:val="center"/>
            <w:hideMark/>
          </w:tcPr>
          <w:p w14:paraId="425633F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4E466823"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2D6AF849"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18a</w:t>
            </w:r>
          </w:p>
        </w:tc>
        <w:tc>
          <w:tcPr>
            <w:tcW w:w="3675" w:type="dxa"/>
            <w:gridSpan w:val="3"/>
            <w:tcBorders>
              <w:top w:val="nil"/>
              <w:left w:val="nil"/>
              <w:bottom w:val="single" w:sz="4" w:space="0" w:color="auto"/>
              <w:right w:val="single" w:sz="4" w:space="0" w:color="auto"/>
            </w:tcBorders>
            <w:shd w:val="clear" w:color="auto" w:fill="auto"/>
            <w:vAlign w:val="center"/>
            <w:hideMark/>
          </w:tcPr>
          <w:p w14:paraId="7BC3CC4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Manufacturer and produce quality DTS PT panels?</w:t>
            </w:r>
          </w:p>
        </w:tc>
        <w:tc>
          <w:tcPr>
            <w:tcW w:w="529" w:type="dxa"/>
            <w:gridSpan w:val="5"/>
            <w:tcBorders>
              <w:top w:val="nil"/>
              <w:left w:val="nil"/>
              <w:bottom w:val="single" w:sz="4" w:space="0" w:color="auto"/>
              <w:right w:val="single" w:sz="4" w:space="0" w:color="auto"/>
            </w:tcBorders>
            <w:shd w:val="clear" w:color="auto" w:fill="auto"/>
            <w:vAlign w:val="center"/>
            <w:hideMark/>
          </w:tcPr>
          <w:p w14:paraId="217FC8E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3E4A55E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3" w:type="dxa"/>
            <w:gridSpan w:val="5"/>
            <w:tcBorders>
              <w:top w:val="nil"/>
              <w:left w:val="nil"/>
              <w:bottom w:val="single" w:sz="4" w:space="0" w:color="auto"/>
              <w:right w:val="single" w:sz="4" w:space="0" w:color="auto"/>
            </w:tcBorders>
            <w:shd w:val="clear" w:color="auto" w:fill="auto"/>
            <w:vAlign w:val="center"/>
            <w:hideMark/>
          </w:tcPr>
          <w:p w14:paraId="44CE438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380260C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3B6DD0DD"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7E15DE01"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18b</w:t>
            </w:r>
          </w:p>
        </w:tc>
        <w:tc>
          <w:tcPr>
            <w:tcW w:w="3675" w:type="dxa"/>
            <w:gridSpan w:val="3"/>
            <w:tcBorders>
              <w:top w:val="nil"/>
              <w:left w:val="nil"/>
              <w:bottom w:val="single" w:sz="4" w:space="0" w:color="auto"/>
              <w:right w:val="single" w:sz="4" w:space="0" w:color="auto"/>
            </w:tcBorders>
            <w:shd w:val="clear" w:color="auto" w:fill="auto"/>
            <w:vAlign w:val="center"/>
            <w:hideMark/>
          </w:tcPr>
          <w:p w14:paraId="27F2BDA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Validate PT panels to ensure accuracy and precision?</w:t>
            </w:r>
          </w:p>
        </w:tc>
        <w:tc>
          <w:tcPr>
            <w:tcW w:w="529" w:type="dxa"/>
            <w:gridSpan w:val="5"/>
            <w:tcBorders>
              <w:top w:val="nil"/>
              <w:left w:val="nil"/>
              <w:bottom w:val="single" w:sz="4" w:space="0" w:color="auto"/>
              <w:right w:val="single" w:sz="4" w:space="0" w:color="auto"/>
            </w:tcBorders>
            <w:shd w:val="clear" w:color="auto" w:fill="auto"/>
            <w:vAlign w:val="center"/>
            <w:hideMark/>
          </w:tcPr>
          <w:p w14:paraId="2662A21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30F0E77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3" w:type="dxa"/>
            <w:gridSpan w:val="5"/>
            <w:tcBorders>
              <w:top w:val="nil"/>
              <w:left w:val="nil"/>
              <w:bottom w:val="single" w:sz="4" w:space="0" w:color="auto"/>
              <w:right w:val="single" w:sz="4" w:space="0" w:color="auto"/>
            </w:tcBorders>
            <w:shd w:val="clear" w:color="auto" w:fill="auto"/>
            <w:vAlign w:val="center"/>
            <w:hideMark/>
          </w:tcPr>
          <w:p w14:paraId="24ED2A1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39743DA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1E3F2072"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7EF273AA"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18c</w:t>
            </w:r>
          </w:p>
        </w:tc>
        <w:tc>
          <w:tcPr>
            <w:tcW w:w="3675" w:type="dxa"/>
            <w:gridSpan w:val="3"/>
            <w:tcBorders>
              <w:top w:val="nil"/>
              <w:left w:val="nil"/>
              <w:bottom w:val="single" w:sz="4" w:space="0" w:color="auto"/>
              <w:right w:val="single" w:sz="4" w:space="0" w:color="auto"/>
            </w:tcBorders>
            <w:shd w:val="clear" w:color="auto" w:fill="auto"/>
            <w:vAlign w:val="center"/>
            <w:hideMark/>
          </w:tcPr>
          <w:p w14:paraId="364C489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Label, pack, and distribute proficiency test panels?</w:t>
            </w:r>
          </w:p>
        </w:tc>
        <w:tc>
          <w:tcPr>
            <w:tcW w:w="529" w:type="dxa"/>
            <w:gridSpan w:val="5"/>
            <w:tcBorders>
              <w:top w:val="nil"/>
              <w:left w:val="nil"/>
              <w:bottom w:val="single" w:sz="4" w:space="0" w:color="auto"/>
              <w:right w:val="single" w:sz="4" w:space="0" w:color="auto"/>
            </w:tcBorders>
            <w:shd w:val="clear" w:color="auto" w:fill="auto"/>
            <w:vAlign w:val="center"/>
            <w:hideMark/>
          </w:tcPr>
          <w:p w14:paraId="278A21E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79443CB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3" w:type="dxa"/>
            <w:gridSpan w:val="5"/>
            <w:tcBorders>
              <w:top w:val="nil"/>
              <w:left w:val="nil"/>
              <w:bottom w:val="single" w:sz="4" w:space="0" w:color="auto"/>
              <w:right w:val="single" w:sz="4" w:space="0" w:color="auto"/>
            </w:tcBorders>
            <w:shd w:val="clear" w:color="auto" w:fill="auto"/>
            <w:vAlign w:val="center"/>
            <w:hideMark/>
          </w:tcPr>
          <w:p w14:paraId="49DB0EF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73DA717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70743E83"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76CC7CF8"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18d</w:t>
            </w:r>
          </w:p>
        </w:tc>
        <w:tc>
          <w:tcPr>
            <w:tcW w:w="3675" w:type="dxa"/>
            <w:gridSpan w:val="3"/>
            <w:tcBorders>
              <w:top w:val="nil"/>
              <w:left w:val="nil"/>
              <w:bottom w:val="single" w:sz="4" w:space="0" w:color="auto"/>
              <w:right w:val="single" w:sz="4" w:space="0" w:color="auto"/>
            </w:tcBorders>
            <w:shd w:val="clear" w:color="auto" w:fill="auto"/>
            <w:vAlign w:val="center"/>
            <w:hideMark/>
          </w:tcPr>
          <w:p w14:paraId="1DE321D8" w14:textId="2DDACF68"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xml:space="preserve">Collect and compile results and </w:t>
            </w:r>
            <w:proofErr w:type="spellStart"/>
            <w:r w:rsidRPr="000451B9">
              <w:rPr>
                <w:rFonts w:ascii="Times New Roman" w:eastAsia="Times New Roman" w:hAnsi="Times New Roman" w:cs="Times New Roman"/>
                <w:color w:val="000000"/>
              </w:rPr>
              <w:t>analy</w:t>
            </w:r>
            <w:r w:rsidR="00994BD5" w:rsidRPr="000451B9">
              <w:rPr>
                <w:rFonts w:ascii="Times New Roman" w:eastAsia="Times New Roman" w:hAnsi="Times New Roman" w:cs="Times New Roman"/>
                <w:color w:val="000000"/>
              </w:rPr>
              <w:t>s</w:t>
            </w:r>
            <w:r w:rsidRPr="000451B9">
              <w:rPr>
                <w:rFonts w:ascii="Times New Roman" w:eastAsia="Times New Roman" w:hAnsi="Times New Roman" w:cs="Times New Roman"/>
                <w:color w:val="000000"/>
              </w:rPr>
              <w:t>e</w:t>
            </w:r>
            <w:proofErr w:type="spellEnd"/>
            <w:r w:rsidRPr="000451B9">
              <w:rPr>
                <w:rFonts w:ascii="Times New Roman" w:eastAsia="Times New Roman" w:hAnsi="Times New Roman" w:cs="Times New Roman"/>
                <w:color w:val="000000"/>
              </w:rPr>
              <w:t xml:space="preserve"> results to determine aggregate results?</w:t>
            </w:r>
          </w:p>
        </w:tc>
        <w:tc>
          <w:tcPr>
            <w:tcW w:w="529" w:type="dxa"/>
            <w:gridSpan w:val="5"/>
            <w:tcBorders>
              <w:top w:val="nil"/>
              <w:left w:val="nil"/>
              <w:bottom w:val="single" w:sz="4" w:space="0" w:color="auto"/>
              <w:right w:val="single" w:sz="4" w:space="0" w:color="auto"/>
            </w:tcBorders>
            <w:shd w:val="clear" w:color="auto" w:fill="auto"/>
            <w:vAlign w:val="center"/>
            <w:hideMark/>
          </w:tcPr>
          <w:p w14:paraId="2D9616B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71F31E2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3" w:type="dxa"/>
            <w:gridSpan w:val="5"/>
            <w:tcBorders>
              <w:top w:val="nil"/>
              <w:left w:val="nil"/>
              <w:bottom w:val="single" w:sz="4" w:space="0" w:color="auto"/>
              <w:right w:val="single" w:sz="4" w:space="0" w:color="auto"/>
            </w:tcBorders>
            <w:shd w:val="clear" w:color="auto" w:fill="auto"/>
            <w:vAlign w:val="center"/>
            <w:hideMark/>
          </w:tcPr>
          <w:p w14:paraId="16D7F78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763F2B7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43620407"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368F1B35"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18e</w:t>
            </w:r>
          </w:p>
        </w:tc>
        <w:tc>
          <w:tcPr>
            <w:tcW w:w="3675" w:type="dxa"/>
            <w:gridSpan w:val="3"/>
            <w:tcBorders>
              <w:top w:val="nil"/>
              <w:left w:val="nil"/>
              <w:bottom w:val="single" w:sz="4" w:space="0" w:color="auto"/>
              <w:right w:val="single" w:sz="4" w:space="0" w:color="auto"/>
            </w:tcBorders>
            <w:shd w:val="clear" w:color="auto" w:fill="auto"/>
            <w:vAlign w:val="center"/>
            <w:hideMark/>
          </w:tcPr>
          <w:p w14:paraId="2B137E3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xml:space="preserve">Produce, verify and distribute timely PT reports? </w:t>
            </w:r>
          </w:p>
        </w:tc>
        <w:tc>
          <w:tcPr>
            <w:tcW w:w="529" w:type="dxa"/>
            <w:gridSpan w:val="5"/>
            <w:tcBorders>
              <w:top w:val="nil"/>
              <w:left w:val="nil"/>
              <w:bottom w:val="single" w:sz="4" w:space="0" w:color="auto"/>
              <w:right w:val="single" w:sz="4" w:space="0" w:color="auto"/>
            </w:tcBorders>
            <w:shd w:val="clear" w:color="auto" w:fill="auto"/>
            <w:vAlign w:val="center"/>
            <w:hideMark/>
          </w:tcPr>
          <w:p w14:paraId="25DE0C8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5292626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3" w:type="dxa"/>
            <w:gridSpan w:val="5"/>
            <w:tcBorders>
              <w:top w:val="nil"/>
              <w:left w:val="nil"/>
              <w:bottom w:val="single" w:sz="4" w:space="0" w:color="auto"/>
              <w:right w:val="single" w:sz="4" w:space="0" w:color="auto"/>
            </w:tcBorders>
            <w:shd w:val="clear" w:color="auto" w:fill="auto"/>
            <w:vAlign w:val="center"/>
            <w:hideMark/>
          </w:tcPr>
          <w:p w14:paraId="54D572A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1B9BCF0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795DFD5B"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22415B22"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18f</w:t>
            </w:r>
          </w:p>
        </w:tc>
        <w:tc>
          <w:tcPr>
            <w:tcW w:w="3675" w:type="dxa"/>
            <w:gridSpan w:val="3"/>
            <w:tcBorders>
              <w:top w:val="nil"/>
              <w:left w:val="nil"/>
              <w:bottom w:val="single" w:sz="4" w:space="0" w:color="auto"/>
              <w:right w:val="single" w:sz="4" w:space="0" w:color="auto"/>
            </w:tcBorders>
            <w:shd w:val="clear" w:color="auto" w:fill="auto"/>
            <w:vAlign w:val="center"/>
            <w:hideMark/>
          </w:tcPr>
          <w:p w14:paraId="4051F1F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xml:space="preserve">Follow up with testing sites performing unsatisfactory on PT to investigate and implement corrective </w:t>
            </w:r>
            <w:r w:rsidRPr="000451B9">
              <w:rPr>
                <w:rFonts w:ascii="Times New Roman" w:eastAsia="Times New Roman" w:hAnsi="Times New Roman" w:cs="Times New Roman"/>
                <w:color w:val="000000"/>
              </w:rPr>
              <w:lastRenderedPageBreak/>
              <w:t>actions?</w:t>
            </w:r>
          </w:p>
        </w:tc>
        <w:tc>
          <w:tcPr>
            <w:tcW w:w="529" w:type="dxa"/>
            <w:gridSpan w:val="5"/>
            <w:tcBorders>
              <w:top w:val="nil"/>
              <w:left w:val="nil"/>
              <w:bottom w:val="single" w:sz="4" w:space="0" w:color="auto"/>
              <w:right w:val="single" w:sz="4" w:space="0" w:color="auto"/>
            </w:tcBorders>
            <w:shd w:val="clear" w:color="auto" w:fill="auto"/>
            <w:vAlign w:val="center"/>
            <w:hideMark/>
          </w:tcPr>
          <w:p w14:paraId="22BD00B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lastRenderedPageBreak/>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47D1B18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3" w:type="dxa"/>
            <w:gridSpan w:val="5"/>
            <w:tcBorders>
              <w:top w:val="nil"/>
              <w:left w:val="nil"/>
              <w:bottom w:val="single" w:sz="4" w:space="0" w:color="auto"/>
              <w:right w:val="single" w:sz="4" w:space="0" w:color="auto"/>
            </w:tcBorders>
            <w:shd w:val="clear" w:color="auto" w:fill="auto"/>
            <w:vAlign w:val="center"/>
            <w:hideMark/>
          </w:tcPr>
          <w:p w14:paraId="5294F06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36D736C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06BC0613"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25CD96A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lastRenderedPageBreak/>
              <w:t>19</w:t>
            </w:r>
          </w:p>
        </w:tc>
        <w:tc>
          <w:tcPr>
            <w:tcW w:w="3675" w:type="dxa"/>
            <w:gridSpan w:val="3"/>
            <w:tcBorders>
              <w:top w:val="nil"/>
              <w:left w:val="nil"/>
              <w:bottom w:val="single" w:sz="4" w:space="0" w:color="auto"/>
              <w:right w:val="single" w:sz="4" w:space="0" w:color="auto"/>
            </w:tcBorders>
            <w:shd w:val="clear" w:color="auto" w:fill="auto"/>
            <w:vAlign w:val="center"/>
            <w:hideMark/>
          </w:tcPr>
          <w:p w14:paraId="5B1A462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xml:space="preserve">Is capacity available for </w:t>
            </w:r>
            <w:proofErr w:type="gramStart"/>
            <w:r w:rsidRPr="000451B9">
              <w:rPr>
                <w:rFonts w:ascii="Times New Roman" w:eastAsia="Times New Roman" w:hAnsi="Times New Roman" w:cs="Times New Roman"/>
                <w:color w:val="000000"/>
              </w:rPr>
              <w:t>appropriately-authorized</w:t>
            </w:r>
            <w:proofErr w:type="gramEnd"/>
            <w:r w:rsidRPr="000451B9">
              <w:rPr>
                <w:rFonts w:ascii="Times New Roman" w:eastAsia="Times New Roman" w:hAnsi="Times New Roman" w:cs="Times New Roman"/>
                <w:color w:val="000000"/>
              </w:rPr>
              <w:t xml:space="preserve"> personnel to validate and interpret PT results before release to participating sites?</w:t>
            </w:r>
          </w:p>
        </w:tc>
        <w:tc>
          <w:tcPr>
            <w:tcW w:w="529" w:type="dxa"/>
            <w:gridSpan w:val="5"/>
            <w:tcBorders>
              <w:top w:val="nil"/>
              <w:left w:val="nil"/>
              <w:bottom w:val="single" w:sz="4" w:space="0" w:color="auto"/>
              <w:right w:val="single" w:sz="4" w:space="0" w:color="auto"/>
            </w:tcBorders>
            <w:shd w:val="clear" w:color="auto" w:fill="auto"/>
            <w:vAlign w:val="center"/>
            <w:hideMark/>
          </w:tcPr>
          <w:p w14:paraId="1A03630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0EFAB0E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3" w:type="dxa"/>
            <w:gridSpan w:val="5"/>
            <w:tcBorders>
              <w:top w:val="nil"/>
              <w:left w:val="nil"/>
              <w:bottom w:val="single" w:sz="4" w:space="0" w:color="auto"/>
              <w:right w:val="single" w:sz="4" w:space="0" w:color="auto"/>
            </w:tcBorders>
            <w:shd w:val="clear" w:color="auto" w:fill="auto"/>
            <w:vAlign w:val="center"/>
            <w:hideMark/>
          </w:tcPr>
          <w:p w14:paraId="4260571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04FA05C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09446C2B"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7641C08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20</w:t>
            </w:r>
          </w:p>
        </w:tc>
        <w:tc>
          <w:tcPr>
            <w:tcW w:w="3675" w:type="dxa"/>
            <w:gridSpan w:val="3"/>
            <w:tcBorders>
              <w:top w:val="nil"/>
              <w:left w:val="nil"/>
              <w:bottom w:val="single" w:sz="4" w:space="0" w:color="auto"/>
              <w:right w:val="single" w:sz="4" w:space="0" w:color="auto"/>
            </w:tcBorders>
            <w:shd w:val="clear" w:color="auto" w:fill="auto"/>
            <w:vAlign w:val="center"/>
            <w:hideMark/>
          </w:tcPr>
          <w:p w14:paraId="5383A24E" w14:textId="48963887" w:rsidR="006F412E" w:rsidRPr="000451B9" w:rsidRDefault="006F412E" w:rsidP="00E726F4">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xml:space="preserve">Does the laboratory have the capacity to inform participants in the </w:t>
            </w:r>
            <w:r w:rsidR="00E726F4" w:rsidRPr="000451B9">
              <w:rPr>
                <w:rFonts w:ascii="Times New Roman" w:eastAsia="Times New Roman" w:hAnsi="Times New Roman" w:cs="Times New Roman"/>
                <w:color w:val="000000"/>
              </w:rPr>
              <w:t xml:space="preserve">PT </w:t>
            </w:r>
            <w:r w:rsidRPr="000451B9">
              <w:rPr>
                <w:rFonts w:ascii="Times New Roman" w:eastAsia="Times New Roman" w:hAnsi="Times New Roman" w:cs="Times New Roman"/>
                <w:color w:val="000000"/>
              </w:rPr>
              <w:t xml:space="preserve">scheme of </w:t>
            </w:r>
            <w:proofErr w:type="gramStart"/>
            <w:r w:rsidRPr="000451B9">
              <w:rPr>
                <w:rFonts w:ascii="Times New Roman" w:eastAsia="Times New Roman" w:hAnsi="Times New Roman" w:cs="Times New Roman"/>
                <w:color w:val="000000"/>
              </w:rPr>
              <w:t>nonconforming dispatched</w:t>
            </w:r>
            <w:proofErr w:type="gramEnd"/>
            <w:r w:rsidRPr="000451B9">
              <w:rPr>
                <w:rFonts w:ascii="Times New Roman" w:eastAsia="Times New Roman" w:hAnsi="Times New Roman" w:cs="Times New Roman"/>
                <w:color w:val="000000"/>
              </w:rPr>
              <w:t xml:space="preserve"> items, and does it have the capacity to recall items or reports already sent to participants?</w:t>
            </w:r>
          </w:p>
        </w:tc>
        <w:tc>
          <w:tcPr>
            <w:tcW w:w="529" w:type="dxa"/>
            <w:gridSpan w:val="5"/>
            <w:tcBorders>
              <w:top w:val="nil"/>
              <w:left w:val="nil"/>
              <w:bottom w:val="single" w:sz="4" w:space="0" w:color="auto"/>
              <w:right w:val="single" w:sz="4" w:space="0" w:color="auto"/>
            </w:tcBorders>
            <w:shd w:val="clear" w:color="auto" w:fill="auto"/>
            <w:vAlign w:val="center"/>
            <w:hideMark/>
          </w:tcPr>
          <w:p w14:paraId="7BF66B1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3776581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3" w:type="dxa"/>
            <w:gridSpan w:val="5"/>
            <w:tcBorders>
              <w:top w:val="nil"/>
              <w:left w:val="nil"/>
              <w:bottom w:val="single" w:sz="4" w:space="0" w:color="auto"/>
              <w:right w:val="single" w:sz="4" w:space="0" w:color="auto"/>
            </w:tcBorders>
            <w:shd w:val="clear" w:color="auto" w:fill="auto"/>
            <w:vAlign w:val="center"/>
            <w:hideMark/>
          </w:tcPr>
          <w:p w14:paraId="521F7B4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1CC9EAE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09E5A713"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20F66A7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21</w:t>
            </w:r>
          </w:p>
        </w:tc>
        <w:tc>
          <w:tcPr>
            <w:tcW w:w="3675" w:type="dxa"/>
            <w:gridSpan w:val="3"/>
            <w:tcBorders>
              <w:top w:val="nil"/>
              <w:left w:val="nil"/>
              <w:bottom w:val="single" w:sz="4" w:space="0" w:color="auto"/>
              <w:right w:val="single" w:sz="4" w:space="0" w:color="auto"/>
            </w:tcBorders>
            <w:shd w:val="clear" w:color="auto" w:fill="auto"/>
            <w:vAlign w:val="center"/>
            <w:hideMark/>
          </w:tcPr>
          <w:p w14:paraId="285F1D9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When a participating site scores an unsatisfactory result, does the procedure for corrective action start with an investigation to determine the root cause(s) of the problem?</w:t>
            </w:r>
          </w:p>
        </w:tc>
        <w:tc>
          <w:tcPr>
            <w:tcW w:w="529" w:type="dxa"/>
            <w:gridSpan w:val="5"/>
            <w:tcBorders>
              <w:top w:val="nil"/>
              <w:left w:val="nil"/>
              <w:bottom w:val="single" w:sz="4" w:space="0" w:color="auto"/>
              <w:right w:val="single" w:sz="4" w:space="0" w:color="auto"/>
            </w:tcBorders>
            <w:shd w:val="clear" w:color="auto" w:fill="auto"/>
            <w:vAlign w:val="center"/>
            <w:hideMark/>
          </w:tcPr>
          <w:p w14:paraId="63FEF2D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46B6D26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3" w:type="dxa"/>
            <w:gridSpan w:val="5"/>
            <w:tcBorders>
              <w:top w:val="nil"/>
              <w:left w:val="nil"/>
              <w:bottom w:val="single" w:sz="4" w:space="0" w:color="auto"/>
              <w:right w:val="single" w:sz="4" w:space="0" w:color="auto"/>
            </w:tcBorders>
            <w:shd w:val="clear" w:color="auto" w:fill="auto"/>
            <w:vAlign w:val="center"/>
            <w:hideMark/>
          </w:tcPr>
          <w:p w14:paraId="6EB3CC3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02AEE07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219189C5"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4A472AB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22</w:t>
            </w:r>
          </w:p>
        </w:tc>
        <w:tc>
          <w:tcPr>
            <w:tcW w:w="3675" w:type="dxa"/>
            <w:gridSpan w:val="3"/>
            <w:tcBorders>
              <w:top w:val="nil"/>
              <w:left w:val="nil"/>
              <w:bottom w:val="single" w:sz="4" w:space="0" w:color="auto"/>
              <w:right w:val="single" w:sz="4" w:space="0" w:color="auto"/>
            </w:tcBorders>
            <w:shd w:val="clear" w:color="auto" w:fill="auto"/>
            <w:vAlign w:val="center"/>
            <w:hideMark/>
          </w:tcPr>
          <w:p w14:paraId="273EA2C3" w14:textId="1B00A1BD" w:rsidR="006F412E" w:rsidRPr="000451B9" w:rsidRDefault="006F412E" w:rsidP="00E726F4">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Where corrective action is needed, does the laboratory identify potential actions that are most likely to eliminate the problem and to prevent recurrence?</w:t>
            </w:r>
          </w:p>
        </w:tc>
        <w:tc>
          <w:tcPr>
            <w:tcW w:w="529" w:type="dxa"/>
            <w:gridSpan w:val="5"/>
            <w:tcBorders>
              <w:top w:val="nil"/>
              <w:left w:val="nil"/>
              <w:bottom w:val="single" w:sz="4" w:space="0" w:color="auto"/>
              <w:right w:val="single" w:sz="4" w:space="0" w:color="auto"/>
            </w:tcBorders>
            <w:shd w:val="clear" w:color="auto" w:fill="auto"/>
            <w:vAlign w:val="center"/>
            <w:hideMark/>
          </w:tcPr>
          <w:p w14:paraId="28F6D9C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210E417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3" w:type="dxa"/>
            <w:gridSpan w:val="5"/>
            <w:tcBorders>
              <w:top w:val="nil"/>
              <w:left w:val="nil"/>
              <w:bottom w:val="single" w:sz="4" w:space="0" w:color="auto"/>
              <w:right w:val="single" w:sz="4" w:space="0" w:color="auto"/>
            </w:tcBorders>
            <w:shd w:val="clear" w:color="auto" w:fill="auto"/>
            <w:vAlign w:val="center"/>
            <w:hideMark/>
          </w:tcPr>
          <w:p w14:paraId="3AF29B0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0832D7E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4AD2069F"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675EFDA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23</w:t>
            </w:r>
          </w:p>
        </w:tc>
        <w:tc>
          <w:tcPr>
            <w:tcW w:w="3675" w:type="dxa"/>
            <w:gridSpan w:val="3"/>
            <w:tcBorders>
              <w:top w:val="nil"/>
              <w:left w:val="nil"/>
              <w:bottom w:val="single" w:sz="4" w:space="0" w:color="auto"/>
              <w:right w:val="single" w:sz="4" w:space="0" w:color="auto"/>
            </w:tcBorders>
            <w:shd w:val="clear" w:color="auto" w:fill="auto"/>
            <w:vAlign w:val="center"/>
            <w:hideMark/>
          </w:tcPr>
          <w:p w14:paraId="42365E5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Are corrective actions appropriate to the magnitude and risk of the problem?</w:t>
            </w:r>
          </w:p>
        </w:tc>
        <w:tc>
          <w:tcPr>
            <w:tcW w:w="529" w:type="dxa"/>
            <w:gridSpan w:val="5"/>
            <w:tcBorders>
              <w:top w:val="nil"/>
              <w:left w:val="nil"/>
              <w:bottom w:val="single" w:sz="4" w:space="0" w:color="auto"/>
              <w:right w:val="single" w:sz="4" w:space="0" w:color="auto"/>
            </w:tcBorders>
            <w:shd w:val="clear" w:color="auto" w:fill="auto"/>
            <w:vAlign w:val="center"/>
            <w:hideMark/>
          </w:tcPr>
          <w:p w14:paraId="3ACD110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681438C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3" w:type="dxa"/>
            <w:gridSpan w:val="5"/>
            <w:tcBorders>
              <w:top w:val="nil"/>
              <w:left w:val="nil"/>
              <w:bottom w:val="single" w:sz="4" w:space="0" w:color="auto"/>
              <w:right w:val="single" w:sz="4" w:space="0" w:color="auto"/>
            </w:tcBorders>
            <w:shd w:val="clear" w:color="auto" w:fill="auto"/>
            <w:vAlign w:val="center"/>
            <w:hideMark/>
          </w:tcPr>
          <w:p w14:paraId="6AD3EDD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5F57EAA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2F324C60"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7654E88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24</w:t>
            </w:r>
          </w:p>
        </w:tc>
        <w:tc>
          <w:tcPr>
            <w:tcW w:w="3675" w:type="dxa"/>
            <w:gridSpan w:val="3"/>
            <w:tcBorders>
              <w:top w:val="nil"/>
              <w:left w:val="nil"/>
              <w:bottom w:val="single" w:sz="4" w:space="0" w:color="auto"/>
              <w:right w:val="single" w:sz="4" w:space="0" w:color="auto"/>
            </w:tcBorders>
            <w:shd w:val="clear" w:color="auto" w:fill="auto"/>
            <w:vAlign w:val="center"/>
            <w:hideMark/>
          </w:tcPr>
          <w:p w14:paraId="326ABE3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Are any required changes resulting from corrective action investigations documented and implemented?</w:t>
            </w:r>
          </w:p>
        </w:tc>
        <w:tc>
          <w:tcPr>
            <w:tcW w:w="529" w:type="dxa"/>
            <w:gridSpan w:val="5"/>
            <w:tcBorders>
              <w:top w:val="nil"/>
              <w:left w:val="nil"/>
              <w:bottom w:val="single" w:sz="4" w:space="0" w:color="auto"/>
              <w:right w:val="single" w:sz="4" w:space="0" w:color="auto"/>
            </w:tcBorders>
            <w:shd w:val="clear" w:color="auto" w:fill="auto"/>
            <w:vAlign w:val="center"/>
            <w:hideMark/>
          </w:tcPr>
          <w:p w14:paraId="441139F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63E8E88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3" w:type="dxa"/>
            <w:gridSpan w:val="5"/>
            <w:tcBorders>
              <w:top w:val="nil"/>
              <w:left w:val="nil"/>
              <w:bottom w:val="single" w:sz="4" w:space="0" w:color="auto"/>
              <w:right w:val="single" w:sz="4" w:space="0" w:color="auto"/>
            </w:tcBorders>
            <w:shd w:val="clear" w:color="auto" w:fill="auto"/>
            <w:vAlign w:val="center"/>
            <w:hideMark/>
          </w:tcPr>
          <w:p w14:paraId="792E822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0843E19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0025274A"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37A8D5A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25</w:t>
            </w:r>
          </w:p>
        </w:tc>
        <w:tc>
          <w:tcPr>
            <w:tcW w:w="3675" w:type="dxa"/>
            <w:gridSpan w:val="3"/>
            <w:tcBorders>
              <w:top w:val="nil"/>
              <w:left w:val="nil"/>
              <w:bottom w:val="single" w:sz="4" w:space="0" w:color="auto"/>
              <w:right w:val="single" w:sz="4" w:space="0" w:color="auto"/>
            </w:tcBorders>
            <w:shd w:val="clear" w:color="auto" w:fill="auto"/>
            <w:vAlign w:val="center"/>
            <w:hideMark/>
          </w:tcPr>
          <w:p w14:paraId="6318DB74" w14:textId="7822FCAB" w:rsidR="006F412E" w:rsidRPr="000451B9" w:rsidRDefault="006F412E" w:rsidP="00663474">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Are the results monitored to ensure that corrective actions have been effective?</w:t>
            </w:r>
          </w:p>
        </w:tc>
        <w:tc>
          <w:tcPr>
            <w:tcW w:w="529" w:type="dxa"/>
            <w:gridSpan w:val="5"/>
            <w:tcBorders>
              <w:top w:val="nil"/>
              <w:left w:val="nil"/>
              <w:bottom w:val="single" w:sz="4" w:space="0" w:color="auto"/>
              <w:right w:val="single" w:sz="4" w:space="0" w:color="auto"/>
            </w:tcBorders>
            <w:shd w:val="clear" w:color="auto" w:fill="auto"/>
            <w:vAlign w:val="center"/>
            <w:hideMark/>
          </w:tcPr>
          <w:p w14:paraId="4BA7DA0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016496D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3" w:type="dxa"/>
            <w:gridSpan w:val="5"/>
            <w:tcBorders>
              <w:top w:val="nil"/>
              <w:left w:val="nil"/>
              <w:bottom w:val="single" w:sz="4" w:space="0" w:color="auto"/>
              <w:right w:val="single" w:sz="4" w:space="0" w:color="auto"/>
            </w:tcBorders>
            <w:shd w:val="clear" w:color="auto" w:fill="auto"/>
            <w:vAlign w:val="center"/>
            <w:hideMark/>
          </w:tcPr>
          <w:p w14:paraId="0AFC5EF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167" w:type="dxa"/>
            <w:gridSpan w:val="2"/>
            <w:tcBorders>
              <w:top w:val="nil"/>
              <w:left w:val="nil"/>
              <w:bottom w:val="single" w:sz="4" w:space="0" w:color="auto"/>
              <w:right w:val="single" w:sz="4" w:space="0" w:color="auto"/>
            </w:tcBorders>
            <w:shd w:val="clear" w:color="auto" w:fill="auto"/>
            <w:vAlign w:val="center"/>
            <w:hideMark/>
          </w:tcPr>
          <w:p w14:paraId="0ED4434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1F0C2806" w14:textId="77777777" w:rsidTr="000451B9">
        <w:tc>
          <w:tcPr>
            <w:tcW w:w="9332" w:type="dxa"/>
            <w:gridSpan w:val="23"/>
            <w:tcBorders>
              <w:top w:val="nil"/>
              <w:left w:val="single" w:sz="4" w:space="0" w:color="auto"/>
              <w:bottom w:val="single" w:sz="4" w:space="0" w:color="auto"/>
              <w:right w:val="single" w:sz="4" w:space="0" w:color="auto"/>
            </w:tcBorders>
            <w:shd w:val="clear" w:color="000000" w:fill="1CACCD"/>
            <w:vAlign w:val="center"/>
            <w:hideMark/>
          </w:tcPr>
          <w:p w14:paraId="2C60F7B8" w14:textId="77777777" w:rsidR="006F412E" w:rsidRPr="000451B9" w:rsidRDefault="006F412E" w:rsidP="002E329D">
            <w:pPr>
              <w:rPr>
                <w:rFonts w:ascii="Times New Roman" w:eastAsia="Times New Roman" w:hAnsi="Times New Roman" w:cs="Times New Roman"/>
                <w:b/>
                <w:bCs/>
                <w:color w:val="FFFFFF" w:themeColor="background1"/>
              </w:rPr>
            </w:pPr>
            <w:r w:rsidRPr="000451B9">
              <w:rPr>
                <w:rFonts w:ascii="Times New Roman" w:eastAsia="Times New Roman" w:hAnsi="Times New Roman" w:cs="Times New Roman"/>
                <w:b/>
                <w:bCs/>
                <w:color w:val="FFFFFF" w:themeColor="background1"/>
              </w:rPr>
              <w:t>Section 3:  Biosafety</w:t>
            </w:r>
          </w:p>
        </w:tc>
      </w:tr>
      <w:tr w:rsidR="006F412E" w:rsidRPr="000451B9" w14:paraId="28A1ABF5" w14:textId="77777777" w:rsidTr="00E0298C">
        <w:tc>
          <w:tcPr>
            <w:tcW w:w="9332" w:type="dxa"/>
            <w:gridSpan w:val="23"/>
            <w:tcBorders>
              <w:top w:val="single" w:sz="4" w:space="0" w:color="auto"/>
              <w:left w:val="single" w:sz="4" w:space="0" w:color="auto"/>
              <w:bottom w:val="single" w:sz="4" w:space="0" w:color="auto"/>
              <w:right w:val="single" w:sz="4" w:space="0" w:color="000000"/>
            </w:tcBorders>
            <w:shd w:val="clear" w:color="auto" w:fill="auto"/>
            <w:vAlign w:val="center"/>
            <w:hideMark/>
          </w:tcPr>
          <w:p w14:paraId="3068340D" w14:textId="77777777" w:rsidR="006F412E" w:rsidRPr="000451B9" w:rsidRDefault="006F412E" w:rsidP="002E329D">
            <w:pPr>
              <w:rPr>
                <w:rFonts w:ascii="Times New Roman" w:eastAsia="Times New Roman" w:hAnsi="Times New Roman" w:cs="Times New Roman"/>
              </w:rPr>
            </w:pPr>
            <w:r w:rsidRPr="000451B9">
              <w:rPr>
                <w:rFonts w:ascii="Times New Roman" w:eastAsia="Times New Roman" w:hAnsi="Times New Roman" w:cs="Times New Roman"/>
              </w:rPr>
              <w:t>This section of the checklist with aid in determining if the facility and safety procedures employed are adequate to conduct DTS preparation for Xpert MTB/RIF while ensuring risk to laboratory personnel is low.</w:t>
            </w:r>
          </w:p>
        </w:tc>
      </w:tr>
      <w:tr w:rsidR="006F412E" w:rsidRPr="000451B9" w14:paraId="29A80DAA" w14:textId="77777777" w:rsidTr="000451B9">
        <w:tc>
          <w:tcPr>
            <w:tcW w:w="9332" w:type="dxa"/>
            <w:gridSpan w:val="23"/>
            <w:tcBorders>
              <w:top w:val="single" w:sz="4" w:space="0" w:color="auto"/>
              <w:left w:val="single" w:sz="4" w:space="0" w:color="auto"/>
              <w:bottom w:val="single" w:sz="4" w:space="0" w:color="auto"/>
              <w:right w:val="single" w:sz="4" w:space="0" w:color="000000"/>
            </w:tcBorders>
            <w:shd w:val="clear" w:color="000000" w:fill="1CACCD"/>
            <w:vAlign w:val="center"/>
            <w:hideMark/>
          </w:tcPr>
          <w:p w14:paraId="5D4E8DF0" w14:textId="77777777" w:rsidR="006F412E" w:rsidRPr="000451B9" w:rsidRDefault="006F412E" w:rsidP="002E329D">
            <w:pPr>
              <w:rPr>
                <w:rFonts w:ascii="Times New Roman" w:eastAsia="Times New Roman" w:hAnsi="Times New Roman" w:cs="Times New Roman"/>
                <w:b/>
                <w:bCs/>
                <w:color w:val="FFFFFF" w:themeColor="background1"/>
              </w:rPr>
            </w:pPr>
            <w:r w:rsidRPr="000451B9">
              <w:rPr>
                <w:rFonts w:ascii="Times New Roman" w:eastAsia="Times New Roman" w:hAnsi="Times New Roman" w:cs="Times New Roman"/>
                <w:b/>
                <w:bCs/>
                <w:color w:val="FFFFFF" w:themeColor="background1"/>
              </w:rPr>
              <w:t>Conduct the first part of this assessment in the conference room or office, move to the laboratory space when indicated below.</w:t>
            </w:r>
          </w:p>
        </w:tc>
      </w:tr>
      <w:tr w:rsidR="006F412E" w:rsidRPr="000451B9" w14:paraId="7D3F0BAC"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2F20E9E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691" w:type="dxa"/>
            <w:gridSpan w:val="2"/>
            <w:tcBorders>
              <w:top w:val="nil"/>
              <w:left w:val="nil"/>
              <w:bottom w:val="single" w:sz="4" w:space="0" w:color="auto"/>
              <w:right w:val="single" w:sz="4" w:space="0" w:color="auto"/>
            </w:tcBorders>
            <w:shd w:val="clear" w:color="auto" w:fill="auto"/>
            <w:vAlign w:val="center"/>
            <w:hideMark/>
          </w:tcPr>
          <w:p w14:paraId="1CBA372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529" w:type="dxa"/>
            <w:gridSpan w:val="6"/>
            <w:tcBorders>
              <w:top w:val="nil"/>
              <w:left w:val="nil"/>
              <w:bottom w:val="single" w:sz="4" w:space="0" w:color="auto"/>
              <w:right w:val="single" w:sz="4" w:space="0" w:color="auto"/>
            </w:tcBorders>
            <w:shd w:val="clear" w:color="auto" w:fill="auto"/>
            <w:vAlign w:val="center"/>
            <w:hideMark/>
          </w:tcPr>
          <w:p w14:paraId="2EE1E2A1" w14:textId="77777777" w:rsidR="006F412E" w:rsidRPr="000451B9" w:rsidRDefault="006F412E" w:rsidP="002E329D">
            <w:pPr>
              <w:rPr>
                <w:rFonts w:ascii="Times New Roman" w:eastAsia="Times New Roman" w:hAnsi="Times New Roman" w:cs="Times New Roman"/>
                <w:b/>
                <w:bCs/>
                <w:color w:val="000000"/>
              </w:rPr>
            </w:pPr>
            <w:r w:rsidRPr="000451B9">
              <w:rPr>
                <w:rFonts w:ascii="Times New Roman" w:eastAsia="Times New Roman" w:hAnsi="Times New Roman" w:cs="Times New Roman"/>
                <w:b/>
                <w:bCs/>
                <w:color w:val="000000"/>
              </w:rPr>
              <w:t>Yes</w:t>
            </w:r>
          </w:p>
        </w:tc>
        <w:tc>
          <w:tcPr>
            <w:tcW w:w="493" w:type="dxa"/>
            <w:gridSpan w:val="5"/>
            <w:tcBorders>
              <w:top w:val="nil"/>
              <w:left w:val="nil"/>
              <w:bottom w:val="single" w:sz="4" w:space="0" w:color="auto"/>
              <w:right w:val="single" w:sz="4" w:space="0" w:color="auto"/>
            </w:tcBorders>
            <w:shd w:val="clear" w:color="auto" w:fill="auto"/>
            <w:vAlign w:val="center"/>
            <w:hideMark/>
          </w:tcPr>
          <w:p w14:paraId="2ABFF4B6" w14:textId="77777777" w:rsidR="006F412E" w:rsidRPr="000451B9" w:rsidRDefault="006F412E" w:rsidP="002E329D">
            <w:pPr>
              <w:rPr>
                <w:rFonts w:ascii="Times New Roman" w:eastAsia="Times New Roman" w:hAnsi="Times New Roman" w:cs="Times New Roman"/>
                <w:b/>
                <w:bCs/>
                <w:color w:val="000000"/>
              </w:rPr>
            </w:pPr>
            <w:r w:rsidRPr="000451B9">
              <w:rPr>
                <w:rFonts w:ascii="Times New Roman" w:eastAsia="Times New Roman" w:hAnsi="Times New Roman" w:cs="Times New Roman"/>
                <w:b/>
                <w:bCs/>
                <w:color w:val="000000"/>
              </w:rPr>
              <w:t>No</w:t>
            </w:r>
          </w:p>
        </w:tc>
        <w:tc>
          <w:tcPr>
            <w:tcW w:w="911" w:type="dxa"/>
            <w:gridSpan w:val="5"/>
            <w:tcBorders>
              <w:top w:val="nil"/>
              <w:left w:val="nil"/>
              <w:bottom w:val="single" w:sz="4" w:space="0" w:color="auto"/>
              <w:right w:val="single" w:sz="4" w:space="0" w:color="auto"/>
            </w:tcBorders>
            <w:shd w:val="clear" w:color="auto" w:fill="auto"/>
            <w:vAlign w:val="center"/>
            <w:hideMark/>
          </w:tcPr>
          <w:p w14:paraId="211BA2C4" w14:textId="77777777" w:rsidR="006F412E" w:rsidRPr="000451B9" w:rsidRDefault="006F412E" w:rsidP="002E329D">
            <w:pPr>
              <w:rPr>
                <w:rFonts w:ascii="Times New Roman" w:eastAsia="Times New Roman" w:hAnsi="Times New Roman" w:cs="Times New Roman"/>
                <w:b/>
                <w:bCs/>
                <w:color w:val="000000"/>
              </w:rPr>
            </w:pPr>
            <w:r w:rsidRPr="000451B9">
              <w:rPr>
                <w:rFonts w:ascii="Times New Roman" w:eastAsia="Times New Roman" w:hAnsi="Times New Roman" w:cs="Times New Roman"/>
                <w:b/>
                <w:bCs/>
                <w:color w:val="000000"/>
              </w:rPr>
              <w:t>Partial</w:t>
            </w:r>
          </w:p>
        </w:tc>
        <w:tc>
          <w:tcPr>
            <w:tcW w:w="3263" w:type="dxa"/>
            <w:gridSpan w:val="3"/>
            <w:tcBorders>
              <w:top w:val="nil"/>
              <w:left w:val="nil"/>
              <w:bottom w:val="single" w:sz="4" w:space="0" w:color="auto"/>
              <w:right w:val="single" w:sz="4" w:space="0" w:color="auto"/>
            </w:tcBorders>
            <w:shd w:val="clear" w:color="auto" w:fill="auto"/>
            <w:vAlign w:val="center"/>
            <w:hideMark/>
          </w:tcPr>
          <w:p w14:paraId="3C3FF8F8" w14:textId="77777777" w:rsidR="006F412E" w:rsidRPr="000451B9" w:rsidRDefault="006F412E" w:rsidP="002E329D">
            <w:pPr>
              <w:rPr>
                <w:rFonts w:ascii="Times New Roman" w:eastAsia="Times New Roman" w:hAnsi="Times New Roman" w:cs="Times New Roman"/>
                <w:b/>
                <w:bCs/>
                <w:color w:val="000000"/>
              </w:rPr>
            </w:pPr>
            <w:r w:rsidRPr="000451B9">
              <w:rPr>
                <w:rFonts w:ascii="Times New Roman" w:eastAsia="Times New Roman" w:hAnsi="Times New Roman" w:cs="Times New Roman"/>
                <w:b/>
                <w:bCs/>
                <w:color w:val="000000"/>
              </w:rPr>
              <w:t>Comments</w:t>
            </w:r>
          </w:p>
        </w:tc>
      </w:tr>
      <w:tr w:rsidR="006F412E" w:rsidRPr="000451B9" w14:paraId="06FC9ED9"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76AFAD8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w:t>
            </w:r>
          </w:p>
        </w:tc>
        <w:tc>
          <w:tcPr>
            <w:tcW w:w="3691" w:type="dxa"/>
            <w:gridSpan w:val="2"/>
            <w:tcBorders>
              <w:top w:val="nil"/>
              <w:left w:val="nil"/>
              <w:bottom w:val="single" w:sz="4" w:space="0" w:color="auto"/>
              <w:right w:val="single" w:sz="4" w:space="0" w:color="auto"/>
            </w:tcBorders>
            <w:shd w:val="clear" w:color="auto" w:fill="auto"/>
            <w:vAlign w:val="center"/>
            <w:hideMark/>
          </w:tcPr>
          <w:p w14:paraId="4CA22C5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Does the laboratory have a policy in place for conducting Risk Assessments?</w:t>
            </w:r>
          </w:p>
        </w:tc>
        <w:tc>
          <w:tcPr>
            <w:tcW w:w="529" w:type="dxa"/>
            <w:gridSpan w:val="6"/>
            <w:tcBorders>
              <w:top w:val="nil"/>
              <w:left w:val="nil"/>
              <w:bottom w:val="single" w:sz="4" w:space="0" w:color="auto"/>
              <w:right w:val="single" w:sz="4" w:space="0" w:color="auto"/>
            </w:tcBorders>
            <w:shd w:val="clear" w:color="auto" w:fill="auto"/>
            <w:vAlign w:val="center"/>
            <w:hideMark/>
          </w:tcPr>
          <w:p w14:paraId="048B633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726A008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1" w:type="dxa"/>
            <w:gridSpan w:val="5"/>
            <w:tcBorders>
              <w:top w:val="nil"/>
              <w:left w:val="nil"/>
              <w:bottom w:val="single" w:sz="4" w:space="0" w:color="auto"/>
              <w:right w:val="single" w:sz="4" w:space="0" w:color="auto"/>
            </w:tcBorders>
            <w:shd w:val="clear" w:color="auto" w:fill="auto"/>
            <w:vAlign w:val="center"/>
            <w:hideMark/>
          </w:tcPr>
          <w:p w14:paraId="67A258A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63" w:type="dxa"/>
            <w:gridSpan w:val="3"/>
            <w:tcBorders>
              <w:top w:val="nil"/>
              <w:left w:val="nil"/>
              <w:bottom w:val="single" w:sz="4" w:space="0" w:color="auto"/>
              <w:right w:val="single" w:sz="4" w:space="0" w:color="auto"/>
            </w:tcBorders>
            <w:shd w:val="clear" w:color="auto" w:fill="auto"/>
            <w:vAlign w:val="center"/>
            <w:hideMark/>
          </w:tcPr>
          <w:p w14:paraId="5A3038B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39F23298"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2466A08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2</w:t>
            </w:r>
          </w:p>
        </w:tc>
        <w:tc>
          <w:tcPr>
            <w:tcW w:w="3691" w:type="dxa"/>
            <w:gridSpan w:val="2"/>
            <w:tcBorders>
              <w:top w:val="nil"/>
              <w:left w:val="nil"/>
              <w:bottom w:val="single" w:sz="4" w:space="0" w:color="auto"/>
              <w:right w:val="single" w:sz="4" w:space="0" w:color="auto"/>
            </w:tcBorders>
            <w:shd w:val="clear" w:color="auto" w:fill="auto"/>
            <w:vAlign w:val="center"/>
            <w:hideMark/>
          </w:tcPr>
          <w:p w14:paraId="102A4A7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Are policies in place for the safe handling of sharps?</w:t>
            </w:r>
          </w:p>
        </w:tc>
        <w:tc>
          <w:tcPr>
            <w:tcW w:w="529" w:type="dxa"/>
            <w:gridSpan w:val="6"/>
            <w:tcBorders>
              <w:top w:val="nil"/>
              <w:left w:val="nil"/>
              <w:bottom w:val="single" w:sz="4" w:space="0" w:color="auto"/>
              <w:right w:val="single" w:sz="4" w:space="0" w:color="auto"/>
            </w:tcBorders>
            <w:shd w:val="clear" w:color="auto" w:fill="auto"/>
            <w:vAlign w:val="center"/>
            <w:hideMark/>
          </w:tcPr>
          <w:p w14:paraId="4178949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49EA713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1" w:type="dxa"/>
            <w:gridSpan w:val="5"/>
            <w:tcBorders>
              <w:top w:val="nil"/>
              <w:left w:val="nil"/>
              <w:bottom w:val="single" w:sz="4" w:space="0" w:color="auto"/>
              <w:right w:val="single" w:sz="4" w:space="0" w:color="auto"/>
            </w:tcBorders>
            <w:shd w:val="clear" w:color="auto" w:fill="auto"/>
            <w:vAlign w:val="center"/>
            <w:hideMark/>
          </w:tcPr>
          <w:p w14:paraId="4206934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63" w:type="dxa"/>
            <w:gridSpan w:val="3"/>
            <w:tcBorders>
              <w:top w:val="nil"/>
              <w:left w:val="nil"/>
              <w:bottom w:val="single" w:sz="4" w:space="0" w:color="auto"/>
              <w:right w:val="single" w:sz="4" w:space="0" w:color="auto"/>
            </w:tcBorders>
            <w:shd w:val="clear" w:color="auto" w:fill="auto"/>
            <w:vAlign w:val="center"/>
            <w:hideMark/>
          </w:tcPr>
          <w:p w14:paraId="114C5F5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7D1053F7"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1B8BCE9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3</w:t>
            </w:r>
          </w:p>
        </w:tc>
        <w:tc>
          <w:tcPr>
            <w:tcW w:w="3691" w:type="dxa"/>
            <w:gridSpan w:val="2"/>
            <w:tcBorders>
              <w:top w:val="nil"/>
              <w:left w:val="nil"/>
              <w:bottom w:val="single" w:sz="4" w:space="0" w:color="auto"/>
              <w:right w:val="single" w:sz="4" w:space="0" w:color="auto"/>
            </w:tcBorders>
            <w:shd w:val="clear" w:color="auto" w:fill="auto"/>
            <w:vAlign w:val="center"/>
            <w:hideMark/>
          </w:tcPr>
          <w:p w14:paraId="5D80EA0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xml:space="preserve">Is there a chemical storage and handling policy? </w:t>
            </w:r>
          </w:p>
        </w:tc>
        <w:tc>
          <w:tcPr>
            <w:tcW w:w="529" w:type="dxa"/>
            <w:gridSpan w:val="6"/>
            <w:tcBorders>
              <w:top w:val="nil"/>
              <w:left w:val="nil"/>
              <w:bottom w:val="single" w:sz="4" w:space="0" w:color="auto"/>
              <w:right w:val="single" w:sz="4" w:space="0" w:color="auto"/>
            </w:tcBorders>
            <w:shd w:val="clear" w:color="auto" w:fill="auto"/>
            <w:vAlign w:val="center"/>
            <w:hideMark/>
          </w:tcPr>
          <w:p w14:paraId="359F7F8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42EBA46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1" w:type="dxa"/>
            <w:gridSpan w:val="5"/>
            <w:tcBorders>
              <w:top w:val="nil"/>
              <w:left w:val="nil"/>
              <w:bottom w:val="single" w:sz="4" w:space="0" w:color="auto"/>
              <w:right w:val="single" w:sz="4" w:space="0" w:color="auto"/>
            </w:tcBorders>
            <w:shd w:val="clear" w:color="auto" w:fill="auto"/>
            <w:vAlign w:val="center"/>
            <w:hideMark/>
          </w:tcPr>
          <w:p w14:paraId="650FA94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63" w:type="dxa"/>
            <w:gridSpan w:val="3"/>
            <w:tcBorders>
              <w:top w:val="nil"/>
              <w:left w:val="nil"/>
              <w:bottom w:val="single" w:sz="4" w:space="0" w:color="auto"/>
              <w:right w:val="single" w:sz="4" w:space="0" w:color="auto"/>
            </w:tcBorders>
            <w:shd w:val="clear" w:color="auto" w:fill="auto"/>
            <w:vAlign w:val="center"/>
            <w:hideMark/>
          </w:tcPr>
          <w:p w14:paraId="24DE3E7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390C9AB9"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7672360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4</w:t>
            </w:r>
          </w:p>
        </w:tc>
        <w:tc>
          <w:tcPr>
            <w:tcW w:w="3691" w:type="dxa"/>
            <w:gridSpan w:val="2"/>
            <w:tcBorders>
              <w:top w:val="nil"/>
              <w:left w:val="nil"/>
              <w:bottom w:val="single" w:sz="4" w:space="0" w:color="auto"/>
              <w:right w:val="single" w:sz="4" w:space="0" w:color="auto"/>
            </w:tcBorders>
            <w:shd w:val="clear" w:color="auto" w:fill="auto"/>
            <w:vAlign w:val="center"/>
            <w:hideMark/>
          </w:tcPr>
          <w:p w14:paraId="168F516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Does the laboratory management provide regular biosafety training?</w:t>
            </w:r>
          </w:p>
        </w:tc>
        <w:tc>
          <w:tcPr>
            <w:tcW w:w="529" w:type="dxa"/>
            <w:gridSpan w:val="6"/>
            <w:tcBorders>
              <w:top w:val="nil"/>
              <w:left w:val="nil"/>
              <w:bottom w:val="single" w:sz="4" w:space="0" w:color="auto"/>
              <w:right w:val="single" w:sz="4" w:space="0" w:color="auto"/>
            </w:tcBorders>
            <w:shd w:val="clear" w:color="auto" w:fill="auto"/>
            <w:vAlign w:val="center"/>
            <w:hideMark/>
          </w:tcPr>
          <w:p w14:paraId="1333CD4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4557720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1" w:type="dxa"/>
            <w:gridSpan w:val="5"/>
            <w:tcBorders>
              <w:top w:val="nil"/>
              <w:left w:val="nil"/>
              <w:bottom w:val="single" w:sz="4" w:space="0" w:color="auto"/>
              <w:right w:val="single" w:sz="4" w:space="0" w:color="auto"/>
            </w:tcBorders>
            <w:shd w:val="clear" w:color="auto" w:fill="auto"/>
            <w:vAlign w:val="center"/>
            <w:hideMark/>
          </w:tcPr>
          <w:p w14:paraId="46BEC18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63" w:type="dxa"/>
            <w:gridSpan w:val="3"/>
            <w:tcBorders>
              <w:top w:val="nil"/>
              <w:left w:val="nil"/>
              <w:bottom w:val="single" w:sz="4" w:space="0" w:color="auto"/>
              <w:right w:val="single" w:sz="4" w:space="0" w:color="auto"/>
            </w:tcBorders>
            <w:shd w:val="clear" w:color="auto" w:fill="auto"/>
            <w:vAlign w:val="center"/>
            <w:hideMark/>
          </w:tcPr>
          <w:p w14:paraId="1F130DF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4AF3DA66"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33986FB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5</w:t>
            </w:r>
          </w:p>
        </w:tc>
        <w:tc>
          <w:tcPr>
            <w:tcW w:w="3691" w:type="dxa"/>
            <w:gridSpan w:val="2"/>
            <w:tcBorders>
              <w:top w:val="nil"/>
              <w:left w:val="nil"/>
              <w:bottom w:val="single" w:sz="4" w:space="0" w:color="auto"/>
              <w:right w:val="single" w:sz="4" w:space="0" w:color="auto"/>
            </w:tcBorders>
            <w:shd w:val="clear" w:color="auto" w:fill="auto"/>
            <w:vAlign w:val="center"/>
            <w:hideMark/>
          </w:tcPr>
          <w:p w14:paraId="7A01B3E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Is biosafety training provided to axillary staff, such as cleaners and maintenance staff if they have access to BSL3 laboratory?</w:t>
            </w:r>
          </w:p>
        </w:tc>
        <w:tc>
          <w:tcPr>
            <w:tcW w:w="529" w:type="dxa"/>
            <w:gridSpan w:val="6"/>
            <w:tcBorders>
              <w:top w:val="nil"/>
              <w:left w:val="nil"/>
              <w:bottom w:val="single" w:sz="4" w:space="0" w:color="auto"/>
              <w:right w:val="single" w:sz="4" w:space="0" w:color="auto"/>
            </w:tcBorders>
            <w:shd w:val="clear" w:color="auto" w:fill="auto"/>
            <w:vAlign w:val="center"/>
            <w:hideMark/>
          </w:tcPr>
          <w:p w14:paraId="2E5EFC7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0D07EB0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1" w:type="dxa"/>
            <w:gridSpan w:val="5"/>
            <w:tcBorders>
              <w:top w:val="nil"/>
              <w:left w:val="nil"/>
              <w:bottom w:val="single" w:sz="4" w:space="0" w:color="auto"/>
              <w:right w:val="single" w:sz="4" w:space="0" w:color="auto"/>
            </w:tcBorders>
            <w:shd w:val="clear" w:color="auto" w:fill="auto"/>
            <w:vAlign w:val="center"/>
            <w:hideMark/>
          </w:tcPr>
          <w:p w14:paraId="03D0FD5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63" w:type="dxa"/>
            <w:gridSpan w:val="3"/>
            <w:tcBorders>
              <w:top w:val="nil"/>
              <w:left w:val="nil"/>
              <w:bottom w:val="single" w:sz="4" w:space="0" w:color="auto"/>
              <w:right w:val="single" w:sz="4" w:space="0" w:color="auto"/>
            </w:tcBorders>
            <w:shd w:val="clear" w:color="auto" w:fill="auto"/>
            <w:vAlign w:val="center"/>
            <w:hideMark/>
          </w:tcPr>
          <w:p w14:paraId="039374C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6B8E48A8"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080E484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6</w:t>
            </w:r>
          </w:p>
        </w:tc>
        <w:tc>
          <w:tcPr>
            <w:tcW w:w="3691" w:type="dxa"/>
            <w:gridSpan w:val="2"/>
            <w:tcBorders>
              <w:top w:val="nil"/>
              <w:left w:val="nil"/>
              <w:bottom w:val="single" w:sz="4" w:space="0" w:color="auto"/>
              <w:right w:val="single" w:sz="4" w:space="0" w:color="auto"/>
            </w:tcBorders>
            <w:shd w:val="clear" w:color="auto" w:fill="auto"/>
            <w:vAlign w:val="center"/>
            <w:hideMark/>
          </w:tcPr>
          <w:p w14:paraId="26F8BC9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Is there an occupational health program?</w:t>
            </w:r>
          </w:p>
        </w:tc>
        <w:tc>
          <w:tcPr>
            <w:tcW w:w="529" w:type="dxa"/>
            <w:gridSpan w:val="6"/>
            <w:tcBorders>
              <w:top w:val="nil"/>
              <w:left w:val="nil"/>
              <w:bottom w:val="single" w:sz="4" w:space="0" w:color="auto"/>
              <w:right w:val="single" w:sz="4" w:space="0" w:color="auto"/>
            </w:tcBorders>
            <w:shd w:val="clear" w:color="auto" w:fill="auto"/>
            <w:vAlign w:val="center"/>
            <w:hideMark/>
          </w:tcPr>
          <w:p w14:paraId="2F67C80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3B722A0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1" w:type="dxa"/>
            <w:gridSpan w:val="5"/>
            <w:tcBorders>
              <w:top w:val="nil"/>
              <w:left w:val="nil"/>
              <w:bottom w:val="single" w:sz="4" w:space="0" w:color="auto"/>
              <w:right w:val="single" w:sz="4" w:space="0" w:color="auto"/>
            </w:tcBorders>
            <w:shd w:val="clear" w:color="auto" w:fill="auto"/>
            <w:vAlign w:val="center"/>
            <w:hideMark/>
          </w:tcPr>
          <w:p w14:paraId="25C26AA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63" w:type="dxa"/>
            <w:gridSpan w:val="3"/>
            <w:tcBorders>
              <w:top w:val="nil"/>
              <w:left w:val="nil"/>
              <w:bottom w:val="single" w:sz="4" w:space="0" w:color="auto"/>
              <w:right w:val="single" w:sz="4" w:space="0" w:color="auto"/>
            </w:tcBorders>
            <w:shd w:val="clear" w:color="auto" w:fill="auto"/>
            <w:vAlign w:val="center"/>
            <w:hideMark/>
          </w:tcPr>
          <w:p w14:paraId="2E82D0B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2C26D8CA"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4C86541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7</w:t>
            </w:r>
          </w:p>
        </w:tc>
        <w:tc>
          <w:tcPr>
            <w:tcW w:w="3691" w:type="dxa"/>
            <w:gridSpan w:val="2"/>
            <w:tcBorders>
              <w:top w:val="nil"/>
              <w:left w:val="nil"/>
              <w:bottom w:val="single" w:sz="4" w:space="0" w:color="auto"/>
              <w:right w:val="single" w:sz="4" w:space="0" w:color="auto"/>
            </w:tcBorders>
            <w:shd w:val="clear" w:color="auto" w:fill="auto"/>
            <w:vAlign w:val="center"/>
            <w:hideMark/>
          </w:tcPr>
          <w:p w14:paraId="5855926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Are policies in place for use of PPE within the Laboratory?</w:t>
            </w:r>
          </w:p>
        </w:tc>
        <w:tc>
          <w:tcPr>
            <w:tcW w:w="529" w:type="dxa"/>
            <w:gridSpan w:val="6"/>
            <w:tcBorders>
              <w:top w:val="nil"/>
              <w:left w:val="nil"/>
              <w:bottom w:val="single" w:sz="4" w:space="0" w:color="auto"/>
              <w:right w:val="single" w:sz="4" w:space="0" w:color="auto"/>
            </w:tcBorders>
            <w:shd w:val="clear" w:color="auto" w:fill="auto"/>
            <w:vAlign w:val="center"/>
            <w:hideMark/>
          </w:tcPr>
          <w:p w14:paraId="65DE909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265F12B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1" w:type="dxa"/>
            <w:gridSpan w:val="5"/>
            <w:tcBorders>
              <w:top w:val="nil"/>
              <w:left w:val="nil"/>
              <w:bottom w:val="single" w:sz="4" w:space="0" w:color="auto"/>
              <w:right w:val="single" w:sz="4" w:space="0" w:color="auto"/>
            </w:tcBorders>
            <w:shd w:val="clear" w:color="auto" w:fill="auto"/>
            <w:vAlign w:val="center"/>
            <w:hideMark/>
          </w:tcPr>
          <w:p w14:paraId="285E6A2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63" w:type="dxa"/>
            <w:gridSpan w:val="3"/>
            <w:tcBorders>
              <w:top w:val="nil"/>
              <w:left w:val="nil"/>
              <w:bottom w:val="single" w:sz="4" w:space="0" w:color="auto"/>
              <w:right w:val="single" w:sz="4" w:space="0" w:color="auto"/>
            </w:tcBorders>
            <w:shd w:val="clear" w:color="auto" w:fill="auto"/>
            <w:vAlign w:val="center"/>
            <w:hideMark/>
          </w:tcPr>
          <w:p w14:paraId="491B01F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5EDB8831" w14:textId="77777777" w:rsidTr="000451B9">
        <w:tc>
          <w:tcPr>
            <w:tcW w:w="9332" w:type="dxa"/>
            <w:gridSpan w:val="23"/>
            <w:tcBorders>
              <w:top w:val="single" w:sz="4" w:space="0" w:color="auto"/>
              <w:left w:val="single" w:sz="4" w:space="0" w:color="auto"/>
              <w:bottom w:val="single" w:sz="4" w:space="0" w:color="auto"/>
              <w:right w:val="single" w:sz="4" w:space="0" w:color="000000"/>
            </w:tcBorders>
            <w:shd w:val="clear" w:color="000000" w:fill="1CACCD"/>
            <w:vAlign w:val="center"/>
            <w:hideMark/>
          </w:tcPr>
          <w:p w14:paraId="69578D7B" w14:textId="77777777" w:rsidR="006F412E" w:rsidRPr="000451B9" w:rsidRDefault="006F412E" w:rsidP="002E329D">
            <w:pPr>
              <w:rPr>
                <w:rFonts w:ascii="Times New Roman" w:eastAsia="Times New Roman" w:hAnsi="Times New Roman" w:cs="Times New Roman"/>
                <w:b/>
                <w:bCs/>
                <w:color w:val="FFFFFF" w:themeColor="background1"/>
              </w:rPr>
            </w:pPr>
            <w:r w:rsidRPr="000451B9">
              <w:rPr>
                <w:rFonts w:ascii="Times New Roman" w:eastAsia="Times New Roman" w:hAnsi="Times New Roman" w:cs="Times New Roman"/>
                <w:b/>
                <w:bCs/>
                <w:color w:val="FFFFFF" w:themeColor="background1"/>
              </w:rPr>
              <w:lastRenderedPageBreak/>
              <w:t>Move to the laboratory to observe work in specimen processing, culture work up, DST, and molecular testing areas.</w:t>
            </w:r>
          </w:p>
        </w:tc>
      </w:tr>
      <w:tr w:rsidR="006F412E" w:rsidRPr="000451B9" w14:paraId="33A995C2"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270497D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8</w:t>
            </w:r>
          </w:p>
        </w:tc>
        <w:tc>
          <w:tcPr>
            <w:tcW w:w="3691" w:type="dxa"/>
            <w:gridSpan w:val="2"/>
            <w:tcBorders>
              <w:top w:val="nil"/>
              <w:left w:val="nil"/>
              <w:bottom w:val="single" w:sz="4" w:space="0" w:color="auto"/>
              <w:right w:val="single" w:sz="4" w:space="0" w:color="auto"/>
            </w:tcBorders>
            <w:shd w:val="clear" w:color="auto" w:fill="auto"/>
            <w:vAlign w:val="center"/>
            <w:hideMark/>
          </w:tcPr>
          <w:p w14:paraId="7641FD5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Are all PPE stored appropriately when not in use?</w:t>
            </w:r>
          </w:p>
        </w:tc>
        <w:tc>
          <w:tcPr>
            <w:tcW w:w="529" w:type="dxa"/>
            <w:gridSpan w:val="6"/>
            <w:tcBorders>
              <w:top w:val="nil"/>
              <w:left w:val="nil"/>
              <w:bottom w:val="single" w:sz="4" w:space="0" w:color="auto"/>
              <w:right w:val="single" w:sz="4" w:space="0" w:color="auto"/>
            </w:tcBorders>
            <w:shd w:val="clear" w:color="auto" w:fill="auto"/>
            <w:vAlign w:val="center"/>
            <w:hideMark/>
          </w:tcPr>
          <w:p w14:paraId="5CA1554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3450D70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1" w:type="dxa"/>
            <w:gridSpan w:val="5"/>
            <w:tcBorders>
              <w:top w:val="nil"/>
              <w:left w:val="nil"/>
              <w:bottom w:val="single" w:sz="4" w:space="0" w:color="auto"/>
              <w:right w:val="single" w:sz="4" w:space="0" w:color="auto"/>
            </w:tcBorders>
            <w:shd w:val="clear" w:color="auto" w:fill="auto"/>
            <w:vAlign w:val="center"/>
            <w:hideMark/>
          </w:tcPr>
          <w:p w14:paraId="1C55689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63" w:type="dxa"/>
            <w:gridSpan w:val="3"/>
            <w:tcBorders>
              <w:top w:val="nil"/>
              <w:left w:val="nil"/>
              <w:bottom w:val="single" w:sz="4" w:space="0" w:color="auto"/>
              <w:right w:val="single" w:sz="4" w:space="0" w:color="auto"/>
            </w:tcBorders>
            <w:shd w:val="clear" w:color="auto" w:fill="auto"/>
            <w:vAlign w:val="center"/>
            <w:hideMark/>
          </w:tcPr>
          <w:p w14:paraId="139AC5F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408867F2"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0BE3051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9</w:t>
            </w:r>
          </w:p>
        </w:tc>
        <w:tc>
          <w:tcPr>
            <w:tcW w:w="3691" w:type="dxa"/>
            <w:gridSpan w:val="2"/>
            <w:tcBorders>
              <w:top w:val="nil"/>
              <w:left w:val="nil"/>
              <w:bottom w:val="single" w:sz="4" w:space="0" w:color="auto"/>
              <w:right w:val="single" w:sz="4" w:space="0" w:color="auto"/>
            </w:tcBorders>
            <w:shd w:val="clear" w:color="auto" w:fill="auto"/>
            <w:vAlign w:val="center"/>
            <w:hideMark/>
          </w:tcPr>
          <w:p w14:paraId="1F467C5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Is there a visual monitoring device so that staff can ensure proper directional airflow?</w:t>
            </w:r>
          </w:p>
        </w:tc>
        <w:tc>
          <w:tcPr>
            <w:tcW w:w="529" w:type="dxa"/>
            <w:gridSpan w:val="6"/>
            <w:tcBorders>
              <w:top w:val="nil"/>
              <w:left w:val="nil"/>
              <w:bottom w:val="single" w:sz="4" w:space="0" w:color="auto"/>
              <w:right w:val="single" w:sz="4" w:space="0" w:color="auto"/>
            </w:tcBorders>
            <w:shd w:val="clear" w:color="auto" w:fill="auto"/>
            <w:vAlign w:val="center"/>
            <w:hideMark/>
          </w:tcPr>
          <w:p w14:paraId="6E1C4E7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4EFC4FE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1" w:type="dxa"/>
            <w:gridSpan w:val="5"/>
            <w:tcBorders>
              <w:top w:val="nil"/>
              <w:left w:val="nil"/>
              <w:bottom w:val="single" w:sz="4" w:space="0" w:color="auto"/>
              <w:right w:val="single" w:sz="4" w:space="0" w:color="auto"/>
            </w:tcBorders>
            <w:shd w:val="clear" w:color="auto" w:fill="auto"/>
            <w:vAlign w:val="center"/>
            <w:hideMark/>
          </w:tcPr>
          <w:p w14:paraId="40913A6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63" w:type="dxa"/>
            <w:gridSpan w:val="3"/>
            <w:tcBorders>
              <w:top w:val="nil"/>
              <w:left w:val="nil"/>
              <w:bottom w:val="single" w:sz="4" w:space="0" w:color="auto"/>
              <w:right w:val="single" w:sz="4" w:space="0" w:color="auto"/>
            </w:tcBorders>
            <w:shd w:val="clear" w:color="auto" w:fill="auto"/>
            <w:vAlign w:val="center"/>
            <w:hideMark/>
          </w:tcPr>
          <w:p w14:paraId="1E79C50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5D948E80"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4C0896E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10</w:t>
            </w:r>
          </w:p>
        </w:tc>
        <w:tc>
          <w:tcPr>
            <w:tcW w:w="3691" w:type="dxa"/>
            <w:gridSpan w:val="2"/>
            <w:tcBorders>
              <w:top w:val="nil"/>
              <w:left w:val="nil"/>
              <w:bottom w:val="single" w:sz="4" w:space="0" w:color="auto"/>
              <w:right w:val="single" w:sz="4" w:space="0" w:color="auto"/>
            </w:tcBorders>
            <w:shd w:val="clear" w:color="auto" w:fill="auto"/>
            <w:vAlign w:val="center"/>
            <w:hideMark/>
          </w:tcPr>
          <w:p w14:paraId="00926D59" w14:textId="77777777" w:rsidR="006F412E" w:rsidRPr="000451B9" w:rsidRDefault="006F412E" w:rsidP="002E329D">
            <w:pPr>
              <w:rPr>
                <w:rFonts w:ascii="Times New Roman" w:eastAsia="Times New Roman" w:hAnsi="Times New Roman" w:cs="Times New Roman"/>
                <w:color w:val="000000"/>
              </w:rPr>
            </w:pPr>
            <w:proofErr w:type="gramStart"/>
            <w:r w:rsidRPr="000451B9">
              <w:rPr>
                <w:rFonts w:ascii="Times New Roman" w:eastAsia="Times New Roman" w:hAnsi="Times New Roman" w:cs="Times New Roman"/>
                <w:color w:val="000000"/>
              </w:rPr>
              <w:t>Is</w:t>
            </w:r>
            <w:proofErr w:type="gramEnd"/>
            <w:r w:rsidRPr="000451B9">
              <w:rPr>
                <w:rFonts w:ascii="Times New Roman" w:eastAsia="Times New Roman" w:hAnsi="Times New Roman" w:cs="Times New Roman"/>
                <w:color w:val="000000"/>
              </w:rPr>
              <w:t xml:space="preserve"> the laboratory separated form areas that are open to unrestricted foot traffic?</w:t>
            </w:r>
          </w:p>
        </w:tc>
        <w:tc>
          <w:tcPr>
            <w:tcW w:w="529" w:type="dxa"/>
            <w:gridSpan w:val="6"/>
            <w:tcBorders>
              <w:top w:val="nil"/>
              <w:left w:val="nil"/>
              <w:bottom w:val="single" w:sz="4" w:space="0" w:color="auto"/>
              <w:right w:val="single" w:sz="4" w:space="0" w:color="auto"/>
            </w:tcBorders>
            <w:shd w:val="clear" w:color="auto" w:fill="auto"/>
            <w:vAlign w:val="center"/>
            <w:hideMark/>
          </w:tcPr>
          <w:p w14:paraId="0C7996B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2F98E5B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1" w:type="dxa"/>
            <w:gridSpan w:val="5"/>
            <w:tcBorders>
              <w:top w:val="nil"/>
              <w:left w:val="nil"/>
              <w:bottom w:val="single" w:sz="4" w:space="0" w:color="auto"/>
              <w:right w:val="single" w:sz="4" w:space="0" w:color="auto"/>
            </w:tcBorders>
            <w:shd w:val="clear" w:color="auto" w:fill="auto"/>
            <w:vAlign w:val="center"/>
            <w:hideMark/>
          </w:tcPr>
          <w:p w14:paraId="17B0A78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63" w:type="dxa"/>
            <w:gridSpan w:val="3"/>
            <w:tcBorders>
              <w:top w:val="nil"/>
              <w:left w:val="nil"/>
              <w:bottom w:val="single" w:sz="4" w:space="0" w:color="auto"/>
              <w:right w:val="single" w:sz="4" w:space="0" w:color="auto"/>
            </w:tcBorders>
            <w:shd w:val="clear" w:color="auto" w:fill="auto"/>
            <w:vAlign w:val="center"/>
            <w:hideMark/>
          </w:tcPr>
          <w:p w14:paraId="6F16ED2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7E62DF3D"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272BB5D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11</w:t>
            </w:r>
          </w:p>
        </w:tc>
        <w:tc>
          <w:tcPr>
            <w:tcW w:w="3691" w:type="dxa"/>
            <w:gridSpan w:val="2"/>
            <w:tcBorders>
              <w:top w:val="nil"/>
              <w:left w:val="nil"/>
              <w:bottom w:val="single" w:sz="4" w:space="0" w:color="auto"/>
              <w:right w:val="single" w:sz="4" w:space="0" w:color="auto"/>
            </w:tcBorders>
            <w:shd w:val="clear" w:color="auto" w:fill="auto"/>
            <w:vAlign w:val="center"/>
            <w:hideMark/>
          </w:tcPr>
          <w:p w14:paraId="52ECD8A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Is there a controlled ventilation system that maintains directional airflow within the laboratory?</w:t>
            </w:r>
          </w:p>
        </w:tc>
        <w:tc>
          <w:tcPr>
            <w:tcW w:w="529" w:type="dxa"/>
            <w:gridSpan w:val="6"/>
            <w:tcBorders>
              <w:top w:val="nil"/>
              <w:left w:val="nil"/>
              <w:bottom w:val="single" w:sz="4" w:space="0" w:color="auto"/>
              <w:right w:val="single" w:sz="4" w:space="0" w:color="auto"/>
            </w:tcBorders>
            <w:shd w:val="clear" w:color="auto" w:fill="auto"/>
            <w:vAlign w:val="center"/>
            <w:hideMark/>
          </w:tcPr>
          <w:p w14:paraId="6340FBD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4F0AAAF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1" w:type="dxa"/>
            <w:gridSpan w:val="5"/>
            <w:tcBorders>
              <w:top w:val="nil"/>
              <w:left w:val="nil"/>
              <w:bottom w:val="single" w:sz="4" w:space="0" w:color="auto"/>
              <w:right w:val="single" w:sz="4" w:space="0" w:color="auto"/>
            </w:tcBorders>
            <w:shd w:val="clear" w:color="auto" w:fill="auto"/>
            <w:vAlign w:val="center"/>
            <w:hideMark/>
          </w:tcPr>
          <w:p w14:paraId="674DBE9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63" w:type="dxa"/>
            <w:gridSpan w:val="3"/>
            <w:tcBorders>
              <w:top w:val="nil"/>
              <w:left w:val="nil"/>
              <w:bottom w:val="single" w:sz="4" w:space="0" w:color="auto"/>
              <w:right w:val="single" w:sz="4" w:space="0" w:color="auto"/>
            </w:tcBorders>
            <w:shd w:val="clear" w:color="auto" w:fill="auto"/>
            <w:vAlign w:val="center"/>
            <w:hideMark/>
          </w:tcPr>
          <w:p w14:paraId="2C95802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4ECB2199"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321B1D6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12</w:t>
            </w:r>
          </w:p>
        </w:tc>
        <w:tc>
          <w:tcPr>
            <w:tcW w:w="3691" w:type="dxa"/>
            <w:gridSpan w:val="2"/>
            <w:tcBorders>
              <w:top w:val="nil"/>
              <w:left w:val="nil"/>
              <w:bottom w:val="single" w:sz="4" w:space="0" w:color="auto"/>
              <w:right w:val="single" w:sz="4" w:space="0" w:color="auto"/>
            </w:tcBorders>
            <w:shd w:val="clear" w:color="auto" w:fill="auto"/>
            <w:vAlign w:val="center"/>
            <w:hideMark/>
          </w:tcPr>
          <w:p w14:paraId="55439DC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Is there an autoclave in the laboratory?</w:t>
            </w:r>
          </w:p>
        </w:tc>
        <w:tc>
          <w:tcPr>
            <w:tcW w:w="529" w:type="dxa"/>
            <w:gridSpan w:val="6"/>
            <w:tcBorders>
              <w:top w:val="nil"/>
              <w:left w:val="nil"/>
              <w:bottom w:val="single" w:sz="4" w:space="0" w:color="auto"/>
              <w:right w:val="single" w:sz="4" w:space="0" w:color="auto"/>
            </w:tcBorders>
            <w:shd w:val="clear" w:color="auto" w:fill="auto"/>
            <w:vAlign w:val="center"/>
            <w:hideMark/>
          </w:tcPr>
          <w:p w14:paraId="1E09DA2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7B03D13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1" w:type="dxa"/>
            <w:gridSpan w:val="5"/>
            <w:tcBorders>
              <w:top w:val="nil"/>
              <w:left w:val="nil"/>
              <w:bottom w:val="single" w:sz="4" w:space="0" w:color="auto"/>
              <w:right w:val="single" w:sz="4" w:space="0" w:color="auto"/>
            </w:tcBorders>
            <w:shd w:val="clear" w:color="auto" w:fill="auto"/>
            <w:vAlign w:val="center"/>
            <w:hideMark/>
          </w:tcPr>
          <w:p w14:paraId="5C7E98F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63" w:type="dxa"/>
            <w:gridSpan w:val="3"/>
            <w:tcBorders>
              <w:top w:val="nil"/>
              <w:left w:val="nil"/>
              <w:bottom w:val="single" w:sz="4" w:space="0" w:color="auto"/>
              <w:right w:val="single" w:sz="4" w:space="0" w:color="auto"/>
            </w:tcBorders>
            <w:shd w:val="clear" w:color="auto" w:fill="auto"/>
            <w:vAlign w:val="center"/>
            <w:hideMark/>
          </w:tcPr>
          <w:p w14:paraId="7FBE9E4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21A3D748"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61D4C4B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13</w:t>
            </w:r>
          </w:p>
        </w:tc>
        <w:tc>
          <w:tcPr>
            <w:tcW w:w="3691" w:type="dxa"/>
            <w:gridSpan w:val="2"/>
            <w:tcBorders>
              <w:top w:val="nil"/>
              <w:left w:val="nil"/>
              <w:bottom w:val="single" w:sz="4" w:space="0" w:color="auto"/>
              <w:right w:val="single" w:sz="4" w:space="0" w:color="auto"/>
            </w:tcBorders>
            <w:shd w:val="clear" w:color="auto" w:fill="auto"/>
            <w:vAlign w:val="center"/>
            <w:hideMark/>
          </w:tcPr>
          <w:p w14:paraId="3A8BB46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Are spore strips or other comparable method used to verify autoclave function at least monthly?</w:t>
            </w:r>
          </w:p>
        </w:tc>
        <w:tc>
          <w:tcPr>
            <w:tcW w:w="529" w:type="dxa"/>
            <w:gridSpan w:val="6"/>
            <w:tcBorders>
              <w:top w:val="nil"/>
              <w:left w:val="nil"/>
              <w:bottom w:val="single" w:sz="4" w:space="0" w:color="auto"/>
              <w:right w:val="single" w:sz="4" w:space="0" w:color="auto"/>
            </w:tcBorders>
            <w:shd w:val="clear" w:color="auto" w:fill="auto"/>
            <w:vAlign w:val="center"/>
            <w:hideMark/>
          </w:tcPr>
          <w:p w14:paraId="1C94293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7AFEB28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1" w:type="dxa"/>
            <w:gridSpan w:val="5"/>
            <w:tcBorders>
              <w:top w:val="nil"/>
              <w:left w:val="nil"/>
              <w:bottom w:val="single" w:sz="4" w:space="0" w:color="auto"/>
              <w:right w:val="single" w:sz="4" w:space="0" w:color="auto"/>
            </w:tcBorders>
            <w:shd w:val="clear" w:color="auto" w:fill="auto"/>
            <w:vAlign w:val="center"/>
            <w:hideMark/>
          </w:tcPr>
          <w:p w14:paraId="18137C5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63" w:type="dxa"/>
            <w:gridSpan w:val="3"/>
            <w:tcBorders>
              <w:top w:val="nil"/>
              <w:left w:val="nil"/>
              <w:bottom w:val="single" w:sz="4" w:space="0" w:color="auto"/>
              <w:right w:val="single" w:sz="4" w:space="0" w:color="auto"/>
            </w:tcBorders>
            <w:shd w:val="clear" w:color="auto" w:fill="auto"/>
            <w:vAlign w:val="center"/>
            <w:hideMark/>
          </w:tcPr>
          <w:p w14:paraId="3E9628B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0E3E58AA"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2586BBD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14</w:t>
            </w:r>
          </w:p>
        </w:tc>
        <w:tc>
          <w:tcPr>
            <w:tcW w:w="3691" w:type="dxa"/>
            <w:gridSpan w:val="2"/>
            <w:tcBorders>
              <w:top w:val="nil"/>
              <w:left w:val="nil"/>
              <w:bottom w:val="single" w:sz="4" w:space="0" w:color="auto"/>
              <w:right w:val="single" w:sz="4" w:space="0" w:color="auto"/>
            </w:tcBorders>
            <w:shd w:val="clear" w:color="auto" w:fill="auto"/>
            <w:vAlign w:val="center"/>
            <w:hideMark/>
          </w:tcPr>
          <w:p w14:paraId="3CE153BE" w14:textId="3542DDF2" w:rsidR="006F412E" w:rsidRPr="000451B9" w:rsidRDefault="006F412E" w:rsidP="00663474">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xml:space="preserve">Are procedures involving infectious materials conducted within a </w:t>
            </w:r>
            <w:r w:rsidR="00663474" w:rsidRPr="000451B9">
              <w:rPr>
                <w:rFonts w:ascii="Times New Roman" w:eastAsia="Times New Roman" w:hAnsi="Times New Roman" w:cs="Times New Roman"/>
                <w:color w:val="000000"/>
              </w:rPr>
              <w:t>BSC</w:t>
            </w:r>
            <w:r w:rsidRPr="000451B9">
              <w:rPr>
                <w:rFonts w:ascii="Times New Roman" w:eastAsia="Times New Roman" w:hAnsi="Times New Roman" w:cs="Times New Roman"/>
                <w:color w:val="000000"/>
              </w:rPr>
              <w:t>?</w:t>
            </w:r>
          </w:p>
        </w:tc>
        <w:tc>
          <w:tcPr>
            <w:tcW w:w="529" w:type="dxa"/>
            <w:gridSpan w:val="6"/>
            <w:tcBorders>
              <w:top w:val="nil"/>
              <w:left w:val="nil"/>
              <w:bottom w:val="single" w:sz="4" w:space="0" w:color="auto"/>
              <w:right w:val="single" w:sz="4" w:space="0" w:color="auto"/>
            </w:tcBorders>
            <w:shd w:val="clear" w:color="auto" w:fill="auto"/>
            <w:vAlign w:val="center"/>
            <w:hideMark/>
          </w:tcPr>
          <w:p w14:paraId="2B5666A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2CAE061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1" w:type="dxa"/>
            <w:gridSpan w:val="5"/>
            <w:tcBorders>
              <w:top w:val="nil"/>
              <w:left w:val="nil"/>
              <w:bottom w:val="single" w:sz="4" w:space="0" w:color="auto"/>
              <w:right w:val="single" w:sz="4" w:space="0" w:color="auto"/>
            </w:tcBorders>
            <w:shd w:val="clear" w:color="auto" w:fill="auto"/>
            <w:vAlign w:val="center"/>
            <w:hideMark/>
          </w:tcPr>
          <w:p w14:paraId="2B2B806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63" w:type="dxa"/>
            <w:gridSpan w:val="3"/>
            <w:tcBorders>
              <w:top w:val="nil"/>
              <w:left w:val="nil"/>
              <w:bottom w:val="single" w:sz="4" w:space="0" w:color="auto"/>
              <w:right w:val="single" w:sz="4" w:space="0" w:color="auto"/>
            </w:tcBorders>
            <w:shd w:val="clear" w:color="auto" w:fill="auto"/>
            <w:vAlign w:val="center"/>
            <w:hideMark/>
          </w:tcPr>
          <w:p w14:paraId="3EE9110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1A95FF58"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08DC2A8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15</w:t>
            </w:r>
          </w:p>
        </w:tc>
        <w:tc>
          <w:tcPr>
            <w:tcW w:w="3691" w:type="dxa"/>
            <w:gridSpan w:val="2"/>
            <w:tcBorders>
              <w:top w:val="nil"/>
              <w:left w:val="nil"/>
              <w:bottom w:val="single" w:sz="4" w:space="0" w:color="auto"/>
              <w:right w:val="single" w:sz="4" w:space="0" w:color="auto"/>
            </w:tcBorders>
            <w:shd w:val="clear" w:color="auto" w:fill="auto"/>
            <w:vAlign w:val="center"/>
            <w:hideMark/>
          </w:tcPr>
          <w:p w14:paraId="0159574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Are N-95 respirators worn when manipulating culture (liquid or inoculating suspensions) due to the high concentration of organisms in easily aerosolized liquid?</w:t>
            </w:r>
          </w:p>
        </w:tc>
        <w:tc>
          <w:tcPr>
            <w:tcW w:w="529" w:type="dxa"/>
            <w:gridSpan w:val="6"/>
            <w:tcBorders>
              <w:top w:val="nil"/>
              <w:left w:val="nil"/>
              <w:bottom w:val="single" w:sz="4" w:space="0" w:color="auto"/>
              <w:right w:val="single" w:sz="4" w:space="0" w:color="auto"/>
            </w:tcBorders>
            <w:shd w:val="clear" w:color="auto" w:fill="auto"/>
            <w:vAlign w:val="center"/>
            <w:hideMark/>
          </w:tcPr>
          <w:p w14:paraId="5B76733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6A2F142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1" w:type="dxa"/>
            <w:gridSpan w:val="5"/>
            <w:tcBorders>
              <w:top w:val="nil"/>
              <w:left w:val="nil"/>
              <w:bottom w:val="single" w:sz="4" w:space="0" w:color="auto"/>
              <w:right w:val="single" w:sz="4" w:space="0" w:color="auto"/>
            </w:tcBorders>
            <w:shd w:val="clear" w:color="auto" w:fill="auto"/>
            <w:vAlign w:val="center"/>
            <w:hideMark/>
          </w:tcPr>
          <w:p w14:paraId="2B259F5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63" w:type="dxa"/>
            <w:gridSpan w:val="3"/>
            <w:tcBorders>
              <w:top w:val="nil"/>
              <w:left w:val="nil"/>
              <w:bottom w:val="single" w:sz="4" w:space="0" w:color="auto"/>
              <w:right w:val="single" w:sz="4" w:space="0" w:color="auto"/>
            </w:tcBorders>
            <w:shd w:val="clear" w:color="auto" w:fill="auto"/>
            <w:vAlign w:val="center"/>
            <w:hideMark/>
          </w:tcPr>
          <w:p w14:paraId="5D5ED81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473AC614"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0771A3E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16</w:t>
            </w:r>
          </w:p>
        </w:tc>
        <w:tc>
          <w:tcPr>
            <w:tcW w:w="3691" w:type="dxa"/>
            <w:gridSpan w:val="2"/>
            <w:tcBorders>
              <w:top w:val="nil"/>
              <w:left w:val="nil"/>
              <w:bottom w:val="single" w:sz="4" w:space="0" w:color="auto"/>
              <w:right w:val="single" w:sz="4" w:space="0" w:color="auto"/>
            </w:tcBorders>
            <w:shd w:val="clear" w:color="auto" w:fill="auto"/>
            <w:vAlign w:val="center"/>
            <w:hideMark/>
          </w:tcPr>
          <w:p w14:paraId="2DA9424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Are procedures and practices performed in such a way that minimizes the formation of aerosols?</w:t>
            </w:r>
          </w:p>
        </w:tc>
        <w:tc>
          <w:tcPr>
            <w:tcW w:w="529" w:type="dxa"/>
            <w:gridSpan w:val="6"/>
            <w:tcBorders>
              <w:top w:val="nil"/>
              <w:left w:val="nil"/>
              <w:bottom w:val="single" w:sz="4" w:space="0" w:color="auto"/>
              <w:right w:val="single" w:sz="4" w:space="0" w:color="auto"/>
            </w:tcBorders>
            <w:shd w:val="clear" w:color="auto" w:fill="auto"/>
            <w:vAlign w:val="center"/>
            <w:hideMark/>
          </w:tcPr>
          <w:p w14:paraId="515FD56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648B0B8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1" w:type="dxa"/>
            <w:gridSpan w:val="5"/>
            <w:tcBorders>
              <w:top w:val="nil"/>
              <w:left w:val="nil"/>
              <w:bottom w:val="single" w:sz="4" w:space="0" w:color="auto"/>
              <w:right w:val="single" w:sz="4" w:space="0" w:color="auto"/>
            </w:tcBorders>
            <w:shd w:val="clear" w:color="auto" w:fill="auto"/>
            <w:vAlign w:val="center"/>
            <w:hideMark/>
          </w:tcPr>
          <w:p w14:paraId="45458FC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63" w:type="dxa"/>
            <w:gridSpan w:val="3"/>
            <w:tcBorders>
              <w:top w:val="nil"/>
              <w:left w:val="nil"/>
              <w:bottom w:val="single" w:sz="4" w:space="0" w:color="auto"/>
              <w:right w:val="single" w:sz="4" w:space="0" w:color="auto"/>
            </w:tcBorders>
            <w:shd w:val="clear" w:color="auto" w:fill="auto"/>
            <w:vAlign w:val="center"/>
            <w:hideMark/>
          </w:tcPr>
          <w:p w14:paraId="18A9DAC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40A90FE1" w14:textId="77777777" w:rsidTr="00E0298C">
        <w:tc>
          <w:tcPr>
            <w:tcW w:w="445" w:type="dxa"/>
            <w:gridSpan w:val="2"/>
            <w:tcBorders>
              <w:top w:val="nil"/>
              <w:left w:val="single" w:sz="4" w:space="0" w:color="auto"/>
              <w:bottom w:val="single" w:sz="4" w:space="0" w:color="auto"/>
              <w:right w:val="single" w:sz="4" w:space="0" w:color="auto"/>
            </w:tcBorders>
            <w:shd w:val="clear" w:color="auto" w:fill="auto"/>
            <w:vAlign w:val="bottom"/>
            <w:hideMark/>
          </w:tcPr>
          <w:p w14:paraId="34CDD98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17</w:t>
            </w:r>
          </w:p>
        </w:tc>
        <w:tc>
          <w:tcPr>
            <w:tcW w:w="3691" w:type="dxa"/>
            <w:gridSpan w:val="2"/>
            <w:tcBorders>
              <w:top w:val="nil"/>
              <w:left w:val="nil"/>
              <w:bottom w:val="single" w:sz="4" w:space="0" w:color="auto"/>
              <w:right w:val="single" w:sz="4" w:space="0" w:color="auto"/>
            </w:tcBorders>
            <w:shd w:val="clear" w:color="auto" w:fill="auto"/>
            <w:vAlign w:val="center"/>
            <w:hideMark/>
          </w:tcPr>
          <w:p w14:paraId="581F48A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Is a hand washing policy in place and are handwashing stations available near laboratory exits and stocked with needed supplies?</w:t>
            </w:r>
          </w:p>
        </w:tc>
        <w:tc>
          <w:tcPr>
            <w:tcW w:w="529" w:type="dxa"/>
            <w:gridSpan w:val="6"/>
            <w:tcBorders>
              <w:top w:val="nil"/>
              <w:left w:val="nil"/>
              <w:bottom w:val="single" w:sz="4" w:space="0" w:color="auto"/>
              <w:right w:val="single" w:sz="4" w:space="0" w:color="auto"/>
            </w:tcBorders>
            <w:shd w:val="clear" w:color="auto" w:fill="auto"/>
            <w:vAlign w:val="center"/>
            <w:hideMark/>
          </w:tcPr>
          <w:p w14:paraId="4333912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3" w:type="dxa"/>
            <w:gridSpan w:val="5"/>
            <w:tcBorders>
              <w:top w:val="nil"/>
              <w:left w:val="nil"/>
              <w:bottom w:val="single" w:sz="4" w:space="0" w:color="auto"/>
              <w:right w:val="single" w:sz="4" w:space="0" w:color="auto"/>
            </w:tcBorders>
            <w:shd w:val="clear" w:color="auto" w:fill="auto"/>
            <w:vAlign w:val="center"/>
            <w:hideMark/>
          </w:tcPr>
          <w:p w14:paraId="2C55490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911" w:type="dxa"/>
            <w:gridSpan w:val="5"/>
            <w:tcBorders>
              <w:top w:val="nil"/>
              <w:left w:val="nil"/>
              <w:bottom w:val="single" w:sz="4" w:space="0" w:color="auto"/>
              <w:right w:val="single" w:sz="4" w:space="0" w:color="auto"/>
            </w:tcBorders>
            <w:shd w:val="clear" w:color="auto" w:fill="auto"/>
            <w:vAlign w:val="center"/>
            <w:hideMark/>
          </w:tcPr>
          <w:p w14:paraId="5EDEAD8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63" w:type="dxa"/>
            <w:gridSpan w:val="3"/>
            <w:tcBorders>
              <w:top w:val="nil"/>
              <w:left w:val="nil"/>
              <w:bottom w:val="single" w:sz="4" w:space="0" w:color="auto"/>
              <w:right w:val="single" w:sz="4" w:space="0" w:color="auto"/>
            </w:tcBorders>
            <w:shd w:val="clear" w:color="auto" w:fill="auto"/>
            <w:vAlign w:val="center"/>
            <w:hideMark/>
          </w:tcPr>
          <w:p w14:paraId="1FB367F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2A1B96AC" w14:textId="77777777" w:rsidTr="000451B9">
        <w:tc>
          <w:tcPr>
            <w:tcW w:w="9332" w:type="dxa"/>
            <w:gridSpan w:val="23"/>
            <w:tcBorders>
              <w:top w:val="nil"/>
              <w:left w:val="single" w:sz="4" w:space="0" w:color="auto"/>
              <w:bottom w:val="single" w:sz="4" w:space="0" w:color="auto"/>
              <w:right w:val="single" w:sz="4" w:space="0" w:color="auto"/>
            </w:tcBorders>
            <w:shd w:val="clear" w:color="000000" w:fill="1CACCD"/>
            <w:vAlign w:val="center"/>
            <w:hideMark/>
          </w:tcPr>
          <w:p w14:paraId="30D302B5" w14:textId="77777777" w:rsidR="006F412E" w:rsidRPr="000451B9" w:rsidRDefault="006F412E" w:rsidP="002E329D">
            <w:pPr>
              <w:rPr>
                <w:rFonts w:ascii="Times New Roman" w:eastAsia="Times New Roman" w:hAnsi="Times New Roman" w:cs="Times New Roman"/>
                <w:b/>
                <w:bCs/>
                <w:color w:val="FFFFFF" w:themeColor="background1"/>
              </w:rPr>
            </w:pPr>
            <w:r w:rsidRPr="000451B9">
              <w:rPr>
                <w:rFonts w:ascii="Times New Roman" w:eastAsia="Times New Roman" w:hAnsi="Times New Roman" w:cs="Times New Roman"/>
                <w:b/>
                <w:bCs/>
                <w:color w:val="FFFFFF" w:themeColor="background1"/>
              </w:rPr>
              <w:t>Section 4: Equipment for Xpert DTS</w:t>
            </w:r>
          </w:p>
        </w:tc>
      </w:tr>
      <w:tr w:rsidR="006F412E" w:rsidRPr="000451B9" w14:paraId="09681D6D" w14:textId="77777777" w:rsidTr="00E0298C">
        <w:tc>
          <w:tcPr>
            <w:tcW w:w="9332"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14:paraId="7F7011C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xml:space="preserve">This section will determine if the necessary equipment and supplies are on site, calibrated and properly maintained, and in appropriate condition.   </w:t>
            </w:r>
            <w:r w:rsidRPr="000451B9">
              <w:rPr>
                <w:rFonts w:ascii="Times New Roman" w:eastAsia="Times New Roman" w:hAnsi="Times New Roman" w:cs="Times New Roman"/>
                <w:b/>
                <w:bCs/>
                <w:color w:val="000000"/>
              </w:rPr>
              <w:t>This portion will need to be completed in the laboratory.</w:t>
            </w:r>
          </w:p>
        </w:tc>
      </w:tr>
      <w:tr w:rsidR="006F412E" w:rsidRPr="000451B9" w14:paraId="68BB6547"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7A3D8F5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783" w:type="dxa"/>
            <w:gridSpan w:val="5"/>
            <w:tcBorders>
              <w:top w:val="nil"/>
              <w:left w:val="nil"/>
              <w:bottom w:val="single" w:sz="4" w:space="0" w:color="auto"/>
              <w:right w:val="single" w:sz="4" w:space="0" w:color="auto"/>
            </w:tcBorders>
            <w:shd w:val="clear" w:color="auto" w:fill="auto"/>
            <w:vAlign w:val="center"/>
            <w:hideMark/>
          </w:tcPr>
          <w:p w14:paraId="26B2393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529" w:type="dxa"/>
            <w:gridSpan w:val="5"/>
            <w:tcBorders>
              <w:top w:val="nil"/>
              <w:left w:val="nil"/>
              <w:bottom w:val="single" w:sz="4" w:space="0" w:color="auto"/>
              <w:right w:val="single" w:sz="4" w:space="0" w:color="auto"/>
            </w:tcBorders>
            <w:shd w:val="clear" w:color="auto" w:fill="auto"/>
            <w:vAlign w:val="center"/>
            <w:hideMark/>
          </w:tcPr>
          <w:p w14:paraId="1E4A60E1" w14:textId="77777777" w:rsidR="006F412E" w:rsidRPr="000451B9" w:rsidRDefault="006F412E" w:rsidP="002E329D">
            <w:pPr>
              <w:rPr>
                <w:rFonts w:ascii="Times New Roman" w:eastAsia="Times New Roman" w:hAnsi="Times New Roman" w:cs="Times New Roman"/>
                <w:b/>
                <w:bCs/>
                <w:color w:val="000000"/>
              </w:rPr>
            </w:pPr>
            <w:r w:rsidRPr="000451B9">
              <w:rPr>
                <w:rFonts w:ascii="Times New Roman" w:eastAsia="Times New Roman" w:hAnsi="Times New Roman" w:cs="Times New Roman"/>
                <w:b/>
                <w:bCs/>
                <w:color w:val="000000"/>
              </w:rPr>
              <w:t>Yes</w:t>
            </w:r>
          </w:p>
        </w:tc>
        <w:tc>
          <w:tcPr>
            <w:tcW w:w="491" w:type="dxa"/>
            <w:gridSpan w:val="5"/>
            <w:tcBorders>
              <w:top w:val="nil"/>
              <w:left w:val="nil"/>
              <w:bottom w:val="single" w:sz="4" w:space="0" w:color="auto"/>
              <w:right w:val="single" w:sz="4" w:space="0" w:color="auto"/>
            </w:tcBorders>
            <w:shd w:val="clear" w:color="auto" w:fill="auto"/>
            <w:vAlign w:val="center"/>
            <w:hideMark/>
          </w:tcPr>
          <w:p w14:paraId="2673666A" w14:textId="77777777" w:rsidR="006F412E" w:rsidRPr="000451B9" w:rsidRDefault="006F412E" w:rsidP="002E329D">
            <w:pPr>
              <w:rPr>
                <w:rFonts w:ascii="Times New Roman" w:eastAsia="Times New Roman" w:hAnsi="Times New Roman" w:cs="Times New Roman"/>
                <w:b/>
                <w:bCs/>
                <w:color w:val="000000"/>
              </w:rPr>
            </w:pPr>
            <w:r w:rsidRPr="000451B9">
              <w:rPr>
                <w:rFonts w:ascii="Times New Roman" w:eastAsia="Times New Roman" w:hAnsi="Times New Roman" w:cs="Times New Roman"/>
                <w:b/>
                <w:bCs/>
                <w:color w:val="000000"/>
              </w:rPr>
              <w:t>No</w:t>
            </w:r>
          </w:p>
        </w:tc>
        <w:tc>
          <w:tcPr>
            <w:tcW w:w="896" w:type="dxa"/>
            <w:gridSpan w:val="4"/>
            <w:tcBorders>
              <w:top w:val="nil"/>
              <w:left w:val="nil"/>
              <w:bottom w:val="single" w:sz="4" w:space="0" w:color="auto"/>
              <w:right w:val="single" w:sz="4" w:space="0" w:color="auto"/>
            </w:tcBorders>
            <w:shd w:val="clear" w:color="auto" w:fill="auto"/>
            <w:vAlign w:val="center"/>
            <w:hideMark/>
          </w:tcPr>
          <w:p w14:paraId="342CBFB5" w14:textId="77777777" w:rsidR="006F412E" w:rsidRPr="000451B9" w:rsidRDefault="006F412E" w:rsidP="002E329D">
            <w:pPr>
              <w:rPr>
                <w:rFonts w:ascii="Times New Roman" w:eastAsia="Times New Roman" w:hAnsi="Times New Roman" w:cs="Times New Roman"/>
                <w:b/>
                <w:bCs/>
                <w:color w:val="000000"/>
              </w:rPr>
            </w:pPr>
            <w:r w:rsidRPr="000451B9">
              <w:rPr>
                <w:rFonts w:ascii="Times New Roman" w:eastAsia="Times New Roman" w:hAnsi="Times New Roman" w:cs="Times New Roman"/>
                <w:b/>
                <w:bCs/>
                <w:color w:val="000000"/>
              </w:rPr>
              <w:t>Partial</w:t>
            </w:r>
          </w:p>
        </w:tc>
        <w:tc>
          <w:tcPr>
            <w:tcW w:w="3078" w:type="dxa"/>
            <w:tcBorders>
              <w:top w:val="nil"/>
              <w:left w:val="nil"/>
              <w:bottom w:val="single" w:sz="4" w:space="0" w:color="auto"/>
              <w:right w:val="single" w:sz="4" w:space="0" w:color="auto"/>
            </w:tcBorders>
            <w:shd w:val="clear" w:color="auto" w:fill="auto"/>
            <w:vAlign w:val="center"/>
            <w:hideMark/>
          </w:tcPr>
          <w:p w14:paraId="33C35C5F" w14:textId="77777777" w:rsidR="006F412E" w:rsidRPr="000451B9" w:rsidRDefault="006F412E" w:rsidP="002E329D">
            <w:pPr>
              <w:rPr>
                <w:rFonts w:ascii="Times New Roman" w:eastAsia="Times New Roman" w:hAnsi="Times New Roman" w:cs="Times New Roman"/>
                <w:b/>
                <w:bCs/>
                <w:color w:val="000000"/>
              </w:rPr>
            </w:pPr>
            <w:r w:rsidRPr="000451B9">
              <w:rPr>
                <w:rFonts w:ascii="Times New Roman" w:eastAsia="Times New Roman" w:hAnsi="Times New Roman" w:cs="Times New Roman"/>
                <w:b/>
                <w:bCs/>
                <w:color w:val="000000"/>
              </w:rPr>
              <w:t>Comments</w:t>
            </w:r>
          </w:p>
        </w:tc>
      </w:tr>
      <w:tr w:rsidR="006F412E" w:rsidRPr="000451B9" w14:paraId="286D45DE"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78293A8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w:t>
            </w:r>
          </w:p>
        </w:tc>
        <w:tc>
          <w:tcPr>
            <w:tcW w:w="3783" w:type="dxa"/>
            <w:gridSpan w:val="5"/>
            <w:tcBorders>
              <w:top w:val="nil"/>
              <w:left w:val="nil"/>
              <w:bottom w:val="single" w:sz="4" w:space="0" w:color="auto"/>
              <w:right w:val="single" w:sz="4" w:space="0" w:color="auto"/>
            </w:tcBorders>
            <w:shd w:val="clear" w:color="auto" w:fill="auto"/>
            <w:vAlign w:val="center"/>
            <w:hideMark/>
          </w:tcPr>
          <w:p w14:paraId="60B7D9F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Does the laboratory contain the following essential equipment necessary for preparation of DTS for Xpert MTB/RIF:</w:t>
            </w:r>
          </w:p>
        </w:tc>
        <w:tc>
          <w:tcPr>
            <w:tcW w:w="529" w:type="dxa"/>
            <w:gridSpan w:val="5"/>
            <w:tcBorders>
              <w:top w:val="nil"/>
              <w:left w:val="nil"/>
              <w:bottom w:val="single" w:sz="4" w:space="0" w:color="auto"/>
              <w:right w:val="single" w:sz="4" w:space="0" w:color="auto"/>
            </w:tcBorders>
            <w:shd w:val="clear" w:color="000000" w:fill="BFBFBF"/>
            <w:vAlign w:val="center"/>
            <w:hideMark/>
          </w:tcPr>
          <w:p w14:paraId="083188C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000000" w:fill="BFBFBF"/>
            <w:vAlign w:val="center"/>
            <w:hideMark/>
          </w:tcPr>
          <w:p w14:paraId="6F5864D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000000" w:fill="BFBFBF"/>
            <w:vAlign w:val="center"/>
            <w:hideMark/>
          </w:tcPr>
          <w:p w14:paraId="2D22BC8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000000" w:fill="BFBFBF"/>
            <w:vAlign w:val="center"/>
            <w:hideMark/>
          </w:tcPr>
          <w:p w14:paraId="28A6F76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297CF73A"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031E124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2</w:t>
            </w:r>
          </w:p>
        </w:tc>
        <w:tc>
          <w:tcPr>
            <w:tcW w:w="3783" w:type="dxa"/>
            <w:gridSpan w:val="5"/>
            <w:tcBorders>
              <w:top w:val="nil"/>
              <w:left w:val="nil"/>
              <w:bottom w:val="single" w:sz="4" w:space="0" w:color="auto"/>
              <w:right w:val="single" w:sz="4" w:space="0" w:color="auto"/>
            </w:tcBorders>
            <w:shd w:val="clear" w:color="auto" w:fill="auto"/>
            <w:vAlign w:val="center"/>
            <w:hideMark/>
          </w:tcPr>
          <w:p w14:paraId="33AF928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BACTEC MGIT 960/320 instrument</w:t>
            </w:r>
          </w:p>
        </w:tc>
        <w:tc>
          <w:tcPr>
            <w:tcW w:w="529" w:type="dxa"/>
            <w:gridSpan w:val="5"/>
            <w:tcBorders>
              <w:top w:val="nil"/>
              <w:left w:val="nil"/>
              <w:bottom w:val="single" w:sz="4" w:space="0" w:color="auto"/>
              <w:right w:val="single" w:sz="4" w:space="0" w:color="auto"/>
            </w:tcBorders>
            <w:shd w:val="clear" w:color="auto" w:fill="auto"/>
            <w:vAlign w:val="center"/>
            <w:hideMark/>
          </w:tcPr>
          <w:p w14:paraId="7194CDA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74A2B8F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219EBD3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61CDA69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FE7CC6" w:rsidRPr="000451B9" w14:paraId="69D7882D"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tcPr>
          <w:p w14:paraId="56C9A564" w14:textId="1DF5FF64" w:rsidR="00FE7CC6" w:rsidRPr="000451B9" w:rsidRDefault="00FE7CC6"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3</w:t>
            </w:r>
          </w:p>
        </w:tc>
        <w:tc>
          <w:tcPr>
            <w:tcW w:w="3783" w:type="dxa"/>
            <w:gridSpan w:val="5"/>
            <w:tcBorders>
              <w:top w:val="nil"/>
              <w:left w:val="nil"/>
              <w:bottom w:val="single" w:sz="4" w:space="0" w:color="auto"/>
              <w:right w:val="single" w:sz="4" w:space="0" w:color="auto"/>
            </w:tcBorders>
            <w:shd w:val="clear" w:color="auto" w:fill="auto"/>
            <w:vAlign w:val="center"/>
          </w:tcPr>
          <w:p w14:paraId="10DADBB3" w14:textId="0B718B34" w:rsidR="00FE7CC6" w:rsidRPr="000451B9" w:rsidRDefault="00FE7CC6"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Safety centrifuge</w:t>
            </w:r>
          </w:p>
        </w:tc>
        <w:tc>
          <w:tcPr>
            <w:tcW w:w="529" w:type="dxa"/>
            <w:gridSpan w:val="5"/>
            <w:tcBorders>
              <w:top w:val="nil"/>
              <w:left w:val="nil"/>
              <w:bottom w:val="single" w:sz="4" w:space="0" w:color="auto"/>
              <w:right w:val="single" w:sz="4" w:space="0" w:color="auto"/>
            </w:tcBorders>
            <w:shd w:val="clear" w:color="auto" w:fill="auto"/>
            <w:vAlign w:val="center"/>
          </w:tcPr>
          <w:p w14:paraId="372B2ADC" w14:textId="77777777" w:rsidR="00FE7CC6" w:rsidRPr="000451B9" w:rsidRDefault="00FE7CC6" w:rsidP="002E329D">
            <w:pPr>
              <w:rPr>
                <w:rFonts w:ascii="Times New Roman" w:eastAsia="Times New Roman" w:hAnsi="Times New Roman" w:cs="Times New Roman"/>
                <w:color w:val="000000"/>
              </w:rPr>
            </w:pPr>
          </w:p>
        </w:tc>
        <w:tc>
          <w:tcPr>
            <w:tcW w:w="491" w:type="dxa"/>
            <w:gridSpan w:val="5"/>
            <w:tcBorders>
              <w:top w:val="nil"/>
              <w:left w:val="nil"/>
              <w:bottom w:val="single" w:sz="4" w:space="0" w:color="auto"/>
              <w:right w:val="single" w:sz="4" w:space="0" w:color="auto"/>
            </w:tcBorders>
            <w:shd w:val="clear" w:color="auto" w:fill="auto"/>
            <w:vAlign w:val="center"/>
          </w:tcPr>
          <w:p w14:paraId="0E1802AE" w14:textId="77777777" w:rsidR="00FE7CC6" w:rsidRPr="000451B9" w:rsidRDefault="00FE7CC6" w:rsidP="002E329D">
            <w:pPr>
              <w:rPr>
                <w:rFonts w:ascii="Times New Roman" w:eastAsia="Times New Roman" w:hAnsi="Times New Roman" w:cs="Times New Roman"/>
                <w:color w:val="000000"/>
              </w:rPr>
            </w:pPr>
          </w:p>
        </w:tc>
        <w:tc>
          <w:tcPr>
            <w:tcW w:w="896" w:type="dxa"/>
            <w:gridSpan w:val="4"/>
            <w:tcBorders>
              <w:top w:val="nil"/>
              <w:left w:val="nil"/>
              <w:bottom w:val="single" w:sz="4" w:space="0" w:color="auto"/>
              <w:right w:val="single" w:sz="4" w:space="0" w:color="auto"/>
            </w:tcBorders>
            <w:shd w:val="clear" w:color="auto" w:fill="auto"/>
            <w:vAlign w:val="center"/>
          </w:tcPr>
          <w:p w14:paraId="4A2B8EFF" w14:textId="77777777" w:rsidR="00FE7CC6" w:rsidRPr="000451B9" w:rsidRDefault="00FE7CC6" w:rsidP="002E329D">
            <w:pPr>
              <w:rPr>
                <w:rFonts w:ascii="Times New Roman" w:eastAsia="Times New Roman" w:hAnsi="Times New Roman" w:cs="Times New Roman"/>
                <w:color w:val="000000"/>
              </w:rPr>
            </w:pPr>
          </w:p>
        </w:tc>
        <w:tc>
          <w:tcPr>
            <w:tcW w:w="3078" w:type="dxa"/>
            <w:tcBorders>
              <w:top w:val="nil"/>
              <w:left w:val="nil"/>
              <w:bottom w:val="single" w:sz="4" w:space="0" w:color="auto"/>
              <w:right w:val="single" w:sz="4" w:space="0" w:color="auto"/>
            </w:tcBorders>
            <w:shd w:val="clear" w:color="auto" w:fill="auto"/>
            <w:vAlign w:val="center"/>
          </w:tcPr>
          <w:p w14:paraId="0419B8E9" w14:textId="77777777" w:rsidR="00FE7CC6" w:rsidRPr="000451B9" w:rsidRDefault="00FE7CC6" w:rsidP="002E329D">
            <w:pPr>
              <w:rPr>
                <w:rFonts w:ascii="Times New Roman" w:eastAsia="Times New Roman" w:hAnsi="Times New Roman" w:cs="Times New Roman"/>
                <w:color w:val="000000"/>
              </w:rPr>
            </w:pPr>
          </w:p>
        </w:tc>
      </w:tr>
      <w:tr w:rsidR="006F412E" w:rsidRPr="000451B9" w14:paraId="33220B41"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3A25360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4</w:t>
            </w:r>
          </w:p>
        </w:tc>
        <w:tc>
          <w:tcPr>
            <w:tcW w:w="3783" w:type="dxa"/>
            <w:gridSpan w:val="5"/>
            <w:tcBorders>
              <w:top w:val="nil"/>
              <w:left w:val="nil"/>
              <w:bottom w:val="single" w:sz="4" w:space="0" w:color="auto"/>
              <w:right w:val="single" w:sz="4" w:space="0" w:color="auto"/>
            </w:tcBorders>
            <w:shd w:val="clear" w:color="auto" w:fill="auto"/>
            <w:vAlign w:val="center"/>
            <w:hideMark/>
          </w:tcPr>
          <w:p w14:paraId="409668B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Biological Safety cabinet (BSC), Class II</w:t>
            </w:r>
          </w:p>
        </w:tc>
        <w:tc>
          <w:tcPr>
            <w:tcW w:w="529" w:type="dxa"/>
            <w:gridSpan w:val="5"/>
            <w:tcBorders>
              <w:top w:val="nil"/>
              <w:left w:val="nil"/>
              <w:bottom w:val="single" w:sz="4" w:space="0" w:color="auto"/>
              <w:right w:val="single" w:sz="4" w:space="0" w:color="auto"/>
            </w:tcBorders>
            <w:shd w:val="clear" w:color="auto" w:fill="auto"/>
            <w:vAlign w:val="center"/>
            <w:hideMark/>
          </w:tcPr>
          <w:p w14:paraId="653CC4F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675E362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2450C6B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49E3618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5C6DC6B3"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3C169CD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5</w:t>
            </w:r>
          </w:p>
        </w:tc>
        <w:tc>
          <w:tcPr>
            <w:tcW w:w="3783" w:type="dxa"/>
            <w:gridSpan w:val="5"/>
            <w:tcBorders>
              <w:top w:val="nil"/>
              <w:left w:val="nil"/>
              <w:bottom w:val="single" w:sz="4" w:space="0" w:color="auto"/>
              <w:right w:val="single" w:sz="4" w:space="0" w:color="auto"/>
            </w:tcBorders>
            <w:shd w:val="clear" w:color="auto" w:fill="auto"/>
            <w:vAlign w:val="center"/>
            <w:hideMark/>
          </w:tcPr>
          <w:p w14:paraId="4A8B06D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Vortex</w:t>
            </w:r>
          </w:p>
        </w:tc>
        <w:tc>
          <w:tcPr>
            <w:tcW w:w="529" w:type="dxa"/>
            <w:gridSpan w:val="5"/>
            <w:tcBorders>
              <w:top w:val="nil"/>
              <w:left w:val="nil"/>
              <w:bottom w:val="single" w:sz="4" w:space="0" w:color="auto"/>
              <w:right w:val="single" w:sz="4" w:space="0" w:color="auto"/>
            </w:tcBorders>
            <w:shd w:val="clear" w:color="auto" w:fill="auto"/>
            <w:vAlign w:val="center"/>
            <w:hideMark/>
          </w:tcPr>
          <w:p w14:paraId="52917AA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321B6D1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613551C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558EA57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41531EBE"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7A6CBB6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6</w:t>
            </w:r>
          </w:p>
        </w:tc>
        <w:tc>
          <w:tcPr>
            <w:tcW w:w="3783" w:type="dxa"/>
            <w:gridSpan w:val="5"/>
            <w:tcBorders>
              <w:top w:val="nil"/>
              <w:left w:val="nil"/>
              <w:bottom w:val="single" w:sz="4" w:space="0" w:color="auto"/>
              <w:right w:val="single" w:sz="4" w:space="0" w:color="auto"/>
            </w:tcBorders>
            <w:shd w:val="clear" w:color="auto" w:fill="auto"/>
            <w:vAlign w:val="center"/>
            <w:hideMark/>
          </w:tcPr>
          <w:p w14:paraId="385D903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GeneXpert Dx System equipped with 6-color modules and GX2.1 software or higher, including:</w:t>
            </w:r>
          </w:p>
        </w:tc>
        <w:tc>
          <w:tcPr>
            <w:tcW w:w="529" w:type="dxa"/>
            <w:gridSpan w:val="5"/>
            <w:tcBorders>
              <w:top w:val="nil"/>
              <w:left w:val="nil"/>
              <w:bottom w:val="single" w:sz="4" w:space="0" w:color="auto"/>
              <w:right w:val="single" w:sz="4" w:space="0" w:color="auto"/>
            </w:tcBorders>
            <w:shd w:val="clear" w:color="000000" w:fill="BFBFBF"/>
            <w:vAlign w:val="center"/>
            <w:hideMark/>
          </w:tcPr>
          <w:p w14:paraId="78718FB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000000" w:fill="BFBFBF"/>
            <w:vAlign w:val="center"/>
            <w:hideMark/>
          </w:tcPr>
          <w:p w14:paraId="37A3A9F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000000" w:fill="BFBFBF"/>
            <w:vAlign w:val="center"/>
            <w:hideMark/>
          </w:tcPr>
          <w:p w14:paraId="1CBB2E3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000000" w:fill="BFBFBF"/>
            <w:vAlign w:val="center"/>
            <w:hideMark/>
          </w:tcPr>
          <w:p w14:paraId="53E989A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32DDCCA7"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2CCF2CA7"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6a</w:t>
            </w:r>
          </w:p>
        </w:tc>
        <w:tc>
          <w:tcPr>
            <w:tcW w:w="3783" w:type="dxa"/>
            <w:gridSpan w:val="5"/>
            <w:tcBorders>
              <w:top w:val="nil"/>
              <w:left w:val="nil"/>
              <w:bottom w:val="single" w:sz="4" w:space="0" w:color="auto"/>
              <w:right w:val="single" w:sz="4" w:space="0" w:color="auto"/>
            </w:tcBorders>
            <w:shd w:val="clear" w:color="auto" w:fill="auto"/>
            <w:vAlign w:val="center"/>
            <w:hideMark/>
          </w:tcPr>
          <w:p w14:paraId="22F0BD0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GeneXpert instrument</w:t>
            </w:r>
          </w:p>
        </w:tc>
        <w:tc>
          <w:tcPr>
            <w:tcW w:w="529" w:type="dxa"/>
            <w:gridSpan w:val="5"/>
            <w:tcBorders>
              <w:top w:val="nil"/>
              <w:left w:val="nil"/>
              <w:bottom w:val="single" w:sz="4" w:space="0" w:color="auto"/>
              <w:right w:val="single" w:sz="4" w:space="0" w:color="auto"/>
            </w:tcBorders>
            <w:shd w:val="clear" w:color="auto" w:fill="auto"/>
            <w:vAlign w:val="center"/>
            <w:hideMark/>
          </w:tcPr>
          <w:p w14:paraId="0890EF3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3B35EED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1F1984F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310F4BD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17AEE58E"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0200F013"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6b</w:t>
            </w:r>
          </w:p>
        </w:tc>
        <w:tc>
          <w:tcPr>
            <w:tcW w:w="3783" w:type="dxa"/>
            <w:gridSpan w:val="5"/>
            <w:tcBorders>
              <w:top w:val="nil"/>
              <w:left w:val="nil"/>
              <w:bottom w:val="single" w:sz="4" w:space="0" w:color="auto"/>
              <w:right w:val="single" w:sz="4" w:space="0" w:color="auto"/>
            </w:tcBorders>
            <w:shd w:val="clear" w:color="auto" w:fill="auto"/>
            <w:vAlign w:val="center"/>
            <w:hideMark/>
          </w:tcPr>
          <w:p w14:paraId="7906AE5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Computer</w:t>
            </w:r>
          </w:p>
        </w:tc>
        <w:tc>
          <w:tcPr>
            <w:tcW w:w="529" w:type="dxa"/>
            <w:gridSpan w:val="5"/>
            <w:tcBorders>
              <w:top w:val="nil"/>
              <w:left w:val="nil"/>
              <w:bottom w:val="single" w:sz="4" w:space="0" w:color="auto"/>
              <w:right w:val="single" w:sz="4" w:space="0" w:color="auto"/>
            </w:tcBorders>
            <w:shd w:val="clear" w:color="auto" w:fill="auto"/>
            <w:vAlign w:val="center"/>
            <w:hideMark/>
          </w:tcPr>
          <w:p w14:paraId="105C1F1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3921CF7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612193D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6032CB5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4C1BCB9D"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2BA9271E"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6c</w:t>
            </w:r>
          </w:p>
        </w:tc>
        <w:tc>
          <w:tcPr>
            <w:tcW w:w="3783" w:type="dxa"/>
            <w:gridSpan w:val="5"/>
            <w:tcBorders>
              <w:top w:val="nil"/>
              <w:left w:val="nil"/>
              <w:bottom w:val="single" w:sz="4" w:space="0" w:color="auto"/>
              <w:right w:val="single" w:sz="4" w:space="0" w:color="auto"/>
            </w:tcBorders>
            <w:shd w:val="clear" w:color="auto" w:fill="auto"/>
            <w:vAlign w:val="center"/>
            <w:hideMark/>
          </w:tcPr>
          <w:p w14:paraId="134E7C0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Barcode wand reader</w:t>
            </w:r>
          </w:p>
        </w:tc>
        <w:tc>
          <w:tcPr>
            <w:tcW w:w="529" w:type="dxa"/>
            <w:gridSpan w:val="5"/>
            <w:tcBorders>
              <w:top w:val="nil"/>
              <w:left w:val="nil"/>
              <w:bottom w:val="single" w:sz="4" w:space="0" w:color="auto"/>
              <w:right w:val="single" w:sz="4" w:space="0" w:color="auto"/>
            </w:tcBorders>
            <w:shd w:val="clear" w:color="auto" w:fill="auto"/>
            <w:vAlign w:val="center"/>
            <w:hideMark/>
          </w:tcPr>
          <w:p w14:paraId="44F8A8A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126AEA8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2AB4316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5DD83FF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02CA7154"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615F25CB"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6d</w:t>
            </w:r>
          </w:p>
        </w:tc>
        <w:tc>
          <w:tcPr>
            <w:tcW w:w="3783" w:type="dxa"/>
            <w:gridSpan w:val="5"/>
            <w:tcBorders>
              <w:top w:val="nil"/>
              <w:left w:val="nil"/>
              <w:bottom w:val="single" w:sz="4" w:space="0" w:color="auto"/>
              <w:right w:val="single" w:sz="4" w:space="0" w:color="auto"/>
            </w:tcBorders>
            <w:shd w:val="clear" w:color="auto" w:fill="auto"/>
            <w:vAlign w:val="center"/>
            <w:hideMark/>
          </w:tcPr>
          <w:p w14:paraId="1A39BBD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Printer</w:t>
            </w:r>
          </w:p>
        </w:tc>
        <w:tc>
          <w:tcPr>
            <w:tcW w:w="529" w:type="dxa"/>
            <w:gridSpan w:val="5"/>
            <w:tcBorders>
              <w:top w:val="nil"/>
              <w:left w:val="nil"/>
              <w:bottom w:val="single" w:sz="4" w:space="0" w:color="auto"/>
              <w:right w:val="single" w:sz="4" w:space="0" w:color="auto"/>
            </w:tcBorders>
            <w:shd w:val="clear" w:color="auto" w:fill="auto"/>
            <w:vAlign w:val="center"/>
            <w:hideMark/>
          </w:tcPr>
          <w:p w14:paraId="33E7A11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581C9AF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5C72EAB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3FA39CF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367977B7"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2B6A47B5"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6e</w:t>
            </w:r>
          </w:p>
        </w:tc>
        <w:tc>
          <w:tcPr>
            <w:tcW w:w="3783" w:type="dxa"/>
            <w:gridSpan w:val="5"/>
            <w:tcBorders>
              <w:top w:val="nil"/>
              <w:left w:val="nil"/>
              <w:bottom w:val="single" w:sz="4" w:space="0" w:color="auto"/>
              <w:right w:val="single" w:sz="4" w:space="0" w:color="auto"/>
            </w:tcBorders>
            <w:shd w:val="clear" w:color="auto" w:fill="auto"/>
            <w:vAlign w:val="center"/>
            <w:hideMark/>
          </w:tcPr>
          <w:p w14:paraId="274DBA5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UPS back-up battery (sufficient to finish a run when power goes down)</w:t>
            </w:r>
          </w:p>
        </w:tc>
        <w:tc>
          <w:tcPr>
            <w:tcW w:w="529" w:type="dxa"/>
            <w:gridSpan w:val="5"/>
            <w:tcBorders>
              <w:top w:val="nil"/>
              <w:left w:val="nil"/>
              <w:bottom w:val="single" w:sz="4" w:space="0" w:color="auto"/>
              <w:right w:val="single" w:sz="4" w:space="0" w:color="auto"/>
            </w:tcBorders>
            <w:shd w:val="clear" w:color="auto" w:fill="auto"/>
            <w:vAlign w:val="center"/>
            <w:hideMark/>
          </w:tcPr>
          <w:p w14:paraId="6BF2159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4133ED7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002AE34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085EC35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1B41C237"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6CF280C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7</w:t>
            </w:r>
          </w:p>
        </w:tc>
        <w:tc>
          <w:tcPr>
            <w:tcW w:w="3783" w:type="dxa"/>
            <w:gridSpan w:val="5"/>
            <w:tcBorders>
              <w:top w:val="nil"/>
              <w:left w:val="nil"/>
              <w:bottom w:val="single" w:sz="4" w:space="0" w:color="auto"/>
              <w:right w:val="single" w:sz="4" w:space="0" w:color="auto"/>
            </w:tcBorders>
            <w:shd w:val="clear" w:color="auto" w:fill="auto"/>
            <w:vAlign w:val="center"/>
            <w:hideMark/>
          </w:tcPr>
          <w:p w14:paraId="2E437D5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xml:space="preserve">Refrigerators for reagents and isolate </w:t>
            </w:r>
            <w:r w:rsidRPr="000451B9">
              <w:rPr>
                <w:rFonts w:ascii="Times New Roman" w:eastAsia="Times New Roman" w:hAnsi="Times New Roman" w:cs="Times New Roman"/>
                <w:color w:val="000000"/>
              </w:rPr>
              <w:lastRenderedPageBreak/>
              <w:t>storage set to 2-8°C</w:t>
            </w:r>
          </w:p>
        </w:tc>
        <w:tc>
          <w:tcPr>
            <w:tcW w:w="529" w:type="dxa"/>
            <w:gridSpan w:val="5"/>
            <w:tcBorders>
              <w:top w:val="nil"/>
              <w:left w:val="nil"/>
              <w:bottom w:val="single" w:sz="4" w:space="0" w:color="auto"/>
              <w:right w:val="single" w:sz="4" w:space="0" w:color="auto"/>
            </w:tcBorders>
            <w:shd w:val="clear" w:color="auto" w:fill="auto"/>
            <w:vAlign w:val="center"/>
            <w:hideMark/>
          </w:tcPr>
          <w:p w14:paraId="6E2CD9E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lastRenderedPageBreak/>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49B08EE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1567AE1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458F086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2DD285C8"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44C4824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lastRenderedPageBreak/>
              <w:t>8</w:t>
            </w:r>
          </w:p>
        </w:tc>
        <w:tc>
          <w:tcPr>
            <w:tcW w:w="3783" w:type="dxa"/>
            <w:gridSpan w:val="5"/>
            <w:tcBorders>
              <w:top w:val="nil"/>
              <w:left w:val="nil"/>
              <w:bottom w:val="single" w:sz="4" w:space="0" w:color="auto"/>
              <w:right w:val="single" w:sz="4" w:space="0" w:color="auto"/>
            </w:tcBorders>
            <w:shd w:val="clear" w:color="auto" w:fill="auto"/>
            <w:vAlign w:val="center"/>
            <w:hideMark/>
          </w:tcPr>
          <w:p w14:paraId="41C7F1B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Freezer, -80C°</w:t>
            </w:r>
          </w:p>
        </w:tc>
        <w:tc>
          <w:tcPr>
            <w:tcW w:w="529" w:type="dxa"/>
            <w:gridSpan w:val="5"/>
            <w:tcBorders>
              <w:top w:val="nil"/>
              <w:left w:val="nil"/>
              <w:bottom w:val="single" w:sz="4" w:space="0" w:color="auto"/>
              <w:right w:val="single" w:sz="4" w:space="0" w:color="auto"/>
            </w:tcBorders>
            <w:shd w:val="clear" w:color="auto" w:fill="auto"/>
            <w:vAlign w:val="center"/>
            <w:hideMark/>
          </w:tcPr>
          <w:p w14:paraId="2E91756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1D514AB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52ACB3C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467912C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28829C97"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00631E8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9</w:t>
            </w:r>
          </w:p>
        </w:tc>
        <w:tc>
          <w:tcPr>
            <w:tcW w:w="3783" w:type="dxa"/>
            <w:gridSpan w:val="5"/>
            <w:tcBorders>
              <w:top w:val="nil"/>
              <w:left w:val="nil"/>
              <w:bottom w:val="single" w:sz="4" w:space="0" w:color="auto"/>
              <w:right w:val="single" w:sz="4" w:space="0" w:color="auto"/>
            </w:tcBorders>
            <w:shd w:val="clear" w:color="auto" w:fill="auto"/>
            <w:vAlign w:val="center"/>
            <w:hideMark/>
          </w:tcPr>
          <w:p w14:paraId="7597D95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Axillary incubator set for 35-37°C</w:t>
            </w:r>
          </w:p>
        </w:tc>
        <w:tc>
          <w:tcPr>
            <w:tcW w:w="529" w:type="dxa"/>
            <w:gridSpan w:val="5"/>
            <w:tcBorders>
              <w:top w:val="nil"/>
              <w:left w:val="nil"/>
              <w:bottom w:val="single" w:sz="4" w:space="0" w:color="auto"/>
              <w:right w:val="single" w:sz="4" w:space="0" w:color="auto"/>
            </w:tcBorders>
            <w:shd w:val="clear" w:color="auto" w:fill="auto"/>
            <w:vAlign w:val="center"/>
            <w:hideMark/>
          </w:tcPr>
          <w:p w14:paraId="5D79E1C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27D8862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389FA31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5F3FAAA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65FA2317"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35BE111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10</w:t>
            </w:r>
          </w:p>
        </w:tc>
        <w:tc>
          <w:tcPr>
            <w:tcW w:w="3783" w:type="dxa"/>
            <w:gridSpan w:val="5"/>
            <w:tcBorders>
              <w:top w:val="nil"/>
              <w:left w:val="nil"/>
              <w:bottom w:val="single" w:sz="4" w:space="0" w:color="auto"/>
              <w:right w:val="single" w:sz="4" w:space="0" w:color="auto"/>
            </w:tcBorders>
            <w:shd w:val="clear" w:color="auto" w:fill="auto"/>
            <w:vAlign w:val="center"/>
            <w:hideMark/>
          </w:tcPr>
          <w:p w14:paraId="57A3719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Automatic pipettes (p20, p200, p1000)</w:t>
            </w:r>
          </w:p>
        </w:tc>
        <w:tc>
          <w:tcPr>
            <w:tcW w:w="529" w:type="dxa"/>
            <w:gridSpan w:val="5"/>
            <w:tcBorders>
              <w:top w:val="nil"/>
              <w:left w:val="nil"/>
              <w:bottom w:val="single" w:sz="4" w:space="0" w:color="auto"/>
              <w:right w:val="single" w:sz="4" w:space="0" w:color="auto"/>
            </w:tcBorders>
            <w:shd w:val="clear" w:color="auto" w:fill="auto"/>
            <w:vAlign w:val="center"/>
            <w:hideMark/>
          </w:tcPr>
          <w:p w14:paraId="3449381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77FAD2A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6C7139B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4EC13AD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54BA41DC"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482107E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11</w:t>
            </w:r>
          </w:p>
        </w:tc>
        <w:tc>
          <w:tcPr>
            <w:tcW w:w="3783" w:type="dxa"/>
            <w:gridSpan w:val="5"/>
            <w:tcBorders>
              <w:top w:val="nil"/>
              <w:left w:val="nil"/>
              <w:bottom w:val="single" w:sz="4" w:space="0" w:color="auto"/>
              <w:right w:val="single" w:sz="4" w:space="0" w:color="auto"/>
            </w:tcBorders>
            <w:shd w:val="clear" w:color="auto" w:fill="auto"/>
            <w:vAlign w:val="center"/>
            <w:hideMark/>
          </w:tcPr>
          <w:p w14:paraId="36397EB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Repeat pipettors (recommended)</w:t>
            </w:r>
          </w:p>
        </w:tc>
        <w:tc>
          <w:tcPr>
            <w:tcW w:w="529" w:type="dxa"/>
            <w:gridSpan w:val="5"/>
            <w:tcBorders>
              <w:top w:val="nil"/>
              <w:left w:val="nil"/>
              <w:bottom w:val="single" w:sz="4" w:space="0" w:color="auto"/>
              <w:right w:val="single" w:sz="4" w:space="0" w:color="auto"/>
            </w:tcBorders>
            <w:shd w:val="clear" w:color="auto" w:fill="auto"/>
            <w:vAlign w:val="center"/>
            <w:hideMark/>
          </w:tcPr>
          <w:p w14:paraId="56BE083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534F185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1C6608C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116B196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631B44F6"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087D6CA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12</w:t>
            </w:r>
          </w:p>
        </w:tc>
        <w:tc>
          <w:tcPr>
            <w:tcW w:w="3783" w:type="dxa"/>
            <w:gridSpan w:val="5"/>
            <w:tcBorders>
              <w:top w:val="nil"/>
              <w:left w:val="nil"/>
              <w:bottom w:val="single" w:sz="4" w:space="0" w:color="auto"/>
              <w:right w:val="single" w:sz="4" w:space="0" w:color="auto"/>
            </w:tcBorders>
            <w:shd w:val="clear" w:color="auto" w:fill="auto"/>
            <w:vAlign w:val="center"/>
            <w:hideMark/>
          </w:tcPr>
          <w:p w14:paraId="4EBE842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Hot air oven 80-85°C</w:t>
            </w:r>
          </w:p>
        </w:tc>
        <w:tc>
          <w:tcPr>
            <w:tcW w:w="529" w:type="dxa"/>
            <w:gridSpan w:val="5"/>
            <w:tcBorders>
              <w:top w:val="nil"/>
              <w:left w:val="nil"/>
              <w:bottom w:val="single" w:sz="4" w:space="0" w:color="auto"/>
              <w:right w:val="single" w:sz="4" w:space="0" w:color="auto"/>
            </w:tcBorders>
            <w:shd w:val="clear" w:color="auto" w:fill="auto"/>
            <w:vAlign w:val="center"/>
            <w:hideMark/>
          </w:tcPr>
          <w:p w14:paraId="7DDFE60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1188F7B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4E94A29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372D622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2AE088CD"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2831868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13</w:t>
            </w:r>
          </w:p>
        </w:tc>
        <w:tc>
          <w:tcPr>
            <w:tcW w:w="3783" w:type="dxa"/>
            <w:gridSpan w:val="5"/>
            <w:tcBorders>
              <w:top w:val="nil"/>
              <w:left w:val="nil"/>
              <w:bottom w:val="single" w:sz="4" w:space="0" w:color="auto"/>
              <w:right w:val="single" w:sz="4" w:space="0" w:color="auto"/>
            </w:tcBorders>
            <w:shd w:val="clear" w:color="auto" w:fill="auto"/>
            <w:vAlign w:val="center"/>
            <w:hideMark/>
          </w:tcPr>
          <w:p w14:paraId="0F03D2B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Is annual calibration/certification service information readily available for the:</w:t>
            </w:r>
          </w:p>
        </w:tc>
        <w:tc>
          <w:tcPr>
            <w:tcW w:w="529" w:type="dxa"/>
            <w:gridSpan w:val="5"/>
            <w:tcBorders>
              <w:top w:val="nil"/>
              <w:left w:val="nil"/>
              <w:bottom w:val="single" w:sz="4" w:space="0" w:color="auto"/>
              <w:right w:val="single" w:sz="4" w:space="0" w:color="auto"/>
            </w:tcBorders>
            <w:shd w:val="clear" w:color="000000" w:fill="BFBFBF"/>
            <w:vAlign w:val="center"/>
            <w:hideMark/>
          </w:tcPr>
          <w:p w14:paraId="20B7D49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000000" w:fill="BFBFBF"/>
            <w:vAlign w:val="center"/>
            <w:hideMark/>
          </w:tcPr>
          <w:p w14:paraId="476315A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000000" w:fill="BFBFBF"/>
            <w:vAlign w:val="center"/>
            <w:hideMark/>
          </w:tcPr>
          <w:p w14:paraId="3F4239A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000000" w:fill="BFBFBF"/>
            <w:vAlign w:val="center"/>
            <w:hideMark/>
          </w:tcPr>
          <w:p w14:paraId="6AAA85E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52B3F38F"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02ECE0B1"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13a</w:t>
            </w:r>
          </w:p>
        </w:tc>
        <w:tc>
          <w:tcPr>
            <w:tcW w:w="3783" w:type="dxa"/>
            <w:gridSpan w:val="5"/>
            <w:tcBorders>
              <w:top w:val="nil"/>
              <w:left w:val="nil"/>
              <w:bottom w:val="single" w:sz="4" w:space="0" w:color="auto"/>
              <w:right w:val="single" w:sz="4" w:space="0" w:color="auto"/>
            </w:tcBorders>
            <w:shd w:val="clear" w:color="auto" w:fill="auto"/>
            <w:vAlign w:val="center"/>
            <w:hideMark/>
          </w:tcPr>
          <w:p w14:paraId="54748CF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GeneXpert system</w:t>
            </w:r>
          </w:p>
        </w:tc>
        <w:tc>
          <w:tcPr>
            <w:tcW w:w="529" w:type="dxa"/>
            <w:gridSpan w:val="5"/>
            <w:tcBorders>
              <w:top w:val="nil"/>
              <w:left w:val="nil"/>
              <w:bottom w:val="single" w:sz="4" w:space="0" w:color="auto"/>
              <w:right w:val="single" w:sz="4" w:space="0" w:color="auto"/>
            </w:tcBorders>
            <w:shd w:val="clear" w:color="auto" w:fill="auto"/>
            <w:vAlign w:val="center"/>
            <w:hideMark/>
          </w:tcPr>
          <w:p w14:paraId="1650AF1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305990D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77159A1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12C60B8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63540C95"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5C93886B"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13b</w:t>
            </w:r>
          </w:p>
        </w:tc>
        <w:tc>
          <w:tcPr>
            <w:tcW w:w="3783" w:type="dxa"/>
            <w:gridSpan w:val="5"/>
            <w:tcBorders>
              <w:top w:val="nil"/>
              <w:left w:val="nil"/>
              <w:bottom w:val="single" w:sz="4" w:space="0" w:color="auto"/>
              <w:right w:val="single" w:sz="4" w:space="0" w:color="auto"/>
            </w:tcBorders>
            <w:shd w:val="clear" w:color="auto" w:fill="auto"/>
            <w:vAlign w:val="center"/>
            <w:hideMark/>
          </w:tcPr>
          <w:p w14:paraId="22E5580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Safety centrifuge</w:t>
            </w:r>
          </w:p>
        </w:tc>
        <w:tc>
          <w:tcPr>
            <w:tcW w:w="529" w:type="dxa"/>
            <w:gridSpan w:val="5"/>
            <w:tcBorders>
              <w:top w:val="nil"/>
              <w:left w:val="nil"/>
              <w:bottom w:val="single" w:sz="4" w:space="0" w:color="auto"/>
              <w:right w:val="single" w:sz="4" w:space="0" w:color="auto"/>
            </w:tcBorders>
            <w:shd w:val="clear" w:color="auto" w:fill="auto"/>
            <w:vAlign w:val="center"/>
            <w:hideMark/>
          </w:tcPr>
          <w:p w14:paraId="536FA2C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7CC4344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0E17A54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3C2B471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0072B5AD"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2A73A34C"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13c</w:t>
            </w:r>
          </w:p>
        </w:tc>
        <w:tc>
          <w:tcPr>
            <w:tcW w:w="3783" w:type="dxa"/>
            <w:gridSpan w:val="5"/>
            <w:tcBorders>
              <w:top w:val="nil"/>
              <w:left w:val="nil"/>
              <w:bottom w:val="single" w:sz="4" w:space="0" w:color="auto"/>
              <w:right w:val="single" w:sz="4" w:space="0" w:color="auto"/>
            </w:tcBorders>
            <w:shd w:val="clear" w:color="auto" w:fill="auto"/>
            <w:vAlign w:val="center"/>
            <w:hideMark/>
          </w:tcPr>
          <w:p w14:paraId="314C550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BSC</w:t>
            </w:r>
          </w:p>
        </w:tc>
        <w:tc>
          <w:tcPr>
            <w:tcW w:w="529" w:type="dxa"/>
            <w:gridSpan w:val="5"/>
            <w:tcBorders>
              <w:top w:val="nil"/>
              <w:left w:val="nil"/>
              <w:bottom w:val="single" w:sz="4" w:space="0" w:color="auto"/>
              <w:right w:val="single" w:sz="4" w:space="0" w:color="auto"/>
            </w:tcBorders>
            <w:shd w:val="clear" w:color="auto" w:fill="auto"/>
            <w:vAlign w:val="center"/>
            <w:hideMark/>
          </w:tcPr>
          <w:p w14:paraId="5867C7A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206291F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008714E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593925F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4E58B2A9"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4BB06239"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13d</w:t>
            </w:r>
          </w:p>
        </w:tc>
        <w:tc>
          <w:tcPr>
            <w:tcW w:w="3783" w:type="dxa"/>
            <w:gridSpan w:val="5"/>
            <w:tcBorders>
              <w:top w:val="nil"/>
              <w:left w:val="nil"/>
              <w:bottom w:val="single" w:sz="4" w:space="0" w:color="auto"/>
              <w:right w:val="single" w:sz="4" w:space="0" w:color="auto"/>
            </w:tcBorders>
            <w:shd w:val="clear" w:color="auto" w:fill="auto"/>
            <w:vAlign w:val="center"/>
            <w:hideMark/>
          </w:tcPr>
          <w:p w14:paraId="48B4FD4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Pipettes</w:t>
            </w:r>
          </w:p>
        </w:tc>
        <w:tc>
          <w:tcPr>
            <w:tcW w:w="529" w:type="dxa"/>
            <w:gridSpan w:val="5"/>
            <w:tcBorders>
              <w:top w:val="nil"/>
              <w:left w:val="nil"/>
              <w:bottom w:val="single" w:sz="4" w:space="0" w:color="auto"/>
              <w:right w:val="single" w:sz="4" w:space="0" w:color="auto"/>
            </w:tcBorders>
            <w:shd w:val="clear" w:color="auto" w:fill="auto"/>
            <w:vAlign w:val="center"/>
            <w:hideMark/>
          </w:tcPr>
          <w:p w14:paraId="6265403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615C88D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35FB8A2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0DF014C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6EE3B010"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3BCADDF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14</w:t>
            </w:r>
          </w:p>
        </w:tc>
        <w:tc>
          <w:tcPr>
            <w:tcW w:w="3783" w:type="dxa"/>
            <w:gridSpan w:val="5"/>
            <w:tcBorders>
              <w:top w:val="nil"/>
              <w:left w:val="nil"/>
              <w:bottom w:val="single" w:sz="4" w:space="0" w:color="auto"/>
              <w:right w:val="single" w:sz="4" w:space="0" w:color="auto"/>
            </w:tcBorders>
            <w:shd w:val="clear" w:color="auto" w:fill="auto"/>
            <w:vAlign w:val="center"/>
            <w:hideMark/>
          </w:tcPr>
          <w:p w14:paraId="70B29ED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Please list the most recent calibration/certification date for each instrument listed in the comments section here:</w:t>
            </w:r>
          </w:p>
        </w:tc>
        <w:tc>
          <w:tcPr>
            <w:tcW w:w="529" w:type="dxa"/>
            <w:gridSpan w:val="5"/>
            <w:tcBorders>
              <w:top w:val="nil"/>
              <w:left w:val="nil"/>
              <w:bottom w:val="single" w:sz="4" w:space="0" w:color="auto"/>
              <w:right w:val="single" w:sz="4" w:space="0" w:color="auto"/>
            </w:tcBorders>
            <w:shd w:val="clear" w:color="auto" w:fill="auto"/>
            <w:vAlign w:val="center"/>
            <w:hideMark/>
          </w:tcPr>
          <w:p w14:paraId="0F84112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5892821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0795C1C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17373706" w14:textId="185BFB60" w:rsidR="006F412E" w:rsidRPr="000451B9" w:rsidRDefault="00663474"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Gene</w:t>
            </w:r>
            <w:r w:rsidR="006F412E" w:rsidRPr="000451B9">
              <w:rPr>
                <w:rFonts w:ascii="Times New Roman" w:eastAsia="Times New Roman" w:hAnsi="Times New Roman" w:cs="Times New Roman"/>
                <w:color w:val="000000"/>
              </w:rPr>
              <w:t>Xpert</w:t>
            </w:r>
            <w:r w:rsidRPr="000451B9">
              <w:rPr>
                <w:rFonts w:ascii="Times New Roman" w:eastAsia="Times New Roman" w:hAnsi="Times New Roman" w:cs="Times New Roman"/>
                <w:color w:val="000000"/>
              </w:rPr>
              <w:t>:</w:t>
            </w:r>
            <w:r w:rsidR="00A81778" w:rsidRPr="000451B9">
              <w:rPr>
                <w:rFonts w:ascii="Times New Roman" w:eastAsia="Times New Roman" w:hAnsi="Times New Roman" w:cs="Times New Roman"/>
                <w:color w:val="000000"/>
              </w:rPr>
              <w:t xml:space="preserve"> _______</w:t>
            </w:r>
          </w:p>
          <w:p w14:paraId="3C46AB36" w14:textId="042C1665"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Centrifuge</w:t>
            </w:r>
            <w:r w:rsidR="00663474" w:rsidRPr="000451B9">
              <w:rPr>
                <w:rFonts w:ascii="Times New Roman" w:eastAsia="Times New Roman" w:hAnsi="Times New Roman" w:cs="Times New Roman"/>
                <w:color w:val="000000"/>
              </w:rPr>
              <w:t xml:space="preserve">: </w:t>
            </w:r>
            <w:r w:rsidRPr="000451B9">
              <w:rPr>
                <w:rFonts w:ascii="Times New Roman" w:eastAsia="Times New Roman" w:hAnsi="Times New Roman" w:cs="Times New Roman"/>
                <w:color w:val="000000"/>
              </w:rPr>
              <w:t>_</w:t>
            </w:r>
            <w:r w:rsidR="00CC7370" w:rsidRPr="000451B9">
              <w:rPr>
                <w:rFonts w:ascii="Times New Roman" w:eastAsia="Times New Roman" w:hAnsi="Times New Roman" w:cs="Times New Roman"/>
                <w:color w:val="000000"/>
              </w:rPr>
              <w:t>_</w:t>
            </w:r>
            <w:r w:rsidRPr="000451B9">
              <w:rPr>
                <w:rFonts w:ascii="Times New Roman" w:eastAsia="Times New Roman" w:hAnsi="Times New Roman" w:cs="Times New Roman"/>
                <w:color w:val="000000"/>
              </w:rPr>
              <w:t>___</w:t>
            </w:r>
            <w:r w:rsidR="00663474" w:rsidRPr="000451B9">
              <w:rPr>
                <w:rFonts w:ascii="Times New Roman" w:eastAsia="Times New Roman" w:hAnsi="Times New Roman" w:cs="Times New Roman"/>
                <w:color w:val="000000"/>
              </w:rPr>
              <w:t>_</w:t>
            </w:r>
            <w:r w:rsidRPr="000451B9">
              <w:rPr>
                <w:rFonts w:ascii="Times New Roman" w:eastAsia="Times New Roman" w:hAnsi="Times New Roman" w:cs="Times New Roman"/>
                <w:color w:val="000000"/>
              </w:rPr>
              <w:t>_</w:t>
            </w:r>
          </w:p>
          <w:p w14:paraId="7E22FBC6" w14:textId="3860857F"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BSC</w:t>
            </w:r>
            <w:r w:rsidR="00663474" w:rsidRPr="000451B9">
              <w:rPr>
                <w:rFonts w:ascii="Times New Roman" w:eastAsia="Times New Roman" w:hAnsi="Times New Roman" w:cs="Times New Roman"/>
                <w:color w:val="000000"/>
              </w:rPr>
              <w:t xml:space="preserve">: </w:t>
            </w:r>
            <w:r w:rsidRPr="000451B9">
              <w:rPr>
                <w:rFonts w:ascii="Times New Roman" w:eastAsia="Times New Roman" w:hAnsi="Times New Roman" w:cs="Times New Roman"/>
                <w:color w:val="000000"/>
              </w:rPr>
              <w:t>______</w:t>
            </w:r>
            <w:r w:rsidR="00CC7370" w:rsidRPr="000451B9">
              <w:rPr>
                <w:rFonts w:ascii="Times New Roman" w:eastAsia="Times New Roman" w:hAnsi="Times New Roman" w:cs="Times New Roman"/>
                <w:color w:val="000000"/>
              </w:rPr>
              <w:t>____</w:t>
            </w:r>
            <w:r w:rsidR="00663474" w:rsidRPr="000451B9">
              <w:rPr>
                <w:rFonts w:ascii="Times New Roman" w:eastAsia="Times New Roman" w:hAnsi="Times New Roman" w:cs="Times New Roman"/>
                <w:color w:val="000000"/>
              </w:rPr>
              <w:t>__</w:t>
            </w:r>
          </w:p>
          <w:p w14:paraId="1F21CDDF" w14:textId="48D10ABD" w:rsidR="006F412E" w:rsidRPr="000451B9" w:rsidRDefault="006F412E" w:rsidP="00A81778">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Pipettes</w:t>
            </w:r>
            <w:r w:rsidR="00663474" w:rsidRPr="000451B9">
              <w:rPr>
                <w:rFonts w:ascii="Times New Roman" w:eastAsia="Times New Roman" w:hAnsi="Times New Roman" w:cs="Times New Roman"/>
                <w:color w:val="000000"/>
              </w:rPr>
              <w:t>: _________</w:t>
            </w:r>
            <w:r w:rsidR="00A81778" w:rsidRPr="000451B9">
              <w:rPr>
                <w:rFonts w:ascii="Times New Roman" w:eastAsia="Times New Roman" w:hAnsi="Times New Roman" w:cs="Times New Roman"/>
                <w:color w:val="000000"/>
              </w:rPr>
              <w:br/>
            </w:r>
            <w:r w:rsidRPr="000451B9">
              <w:rPr>
                <w:rFonts w:ascii="Times New Roman" w:eastAsia="Times New Roman" w:hAnsi="Times New Roman" w:cs="Times New Roman"/>
                <w:color w:val="000000"/>
              </w:rPr>
              <w:t>MGIT</w:t>
            </w:r>
            <w:r w:rsidR="00663474" w:rsidRPr="000451B9">
              <w:rPr>
                <w:rFonts w:ascii="Times New Roman" w:eastAsia="Times New Roman" w:hAnsi="Times New Roman" w:cs="Times New Roman"/>
                <w:color w:val="000000"/>
              </w:rPr>
              <w:t>: ___________</w:t>
            </w:r>
          </w:p>
        </w:tc>
      </w:tr>
      <w:tr w:rsidR="006F412E" w:rsidRPr="000451B9" w14:paraId="2EBD4240"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2FE63DA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15</w:t>
            </w:r>
          </w:p>
        </w:tc>
        <w:tc>
          <w:tcPr>
            <w:tcW w:w="3783" w:type="dxa"/>
            <w:gridSpan w:val="5"/>
            <w:tcBorders>
              <w:top w:val="nil"/>
              <w:left w:val="nil"/>
              <w:bottom w:val="single" w:sz="4" w:space="0" w:color="auto"/>
              <w:right w:val="single" w:sz="4" w:space="0" w:color="auto"/>
            </w:tcBorders>
            <w:shd w:val="clear" w:color="auto" w:fill="auto"/>
            <w:vAlign w:val="center"/>
            <w:hideMark/>
          </w:tcPr>
          <w:p w14:paraId="2ED8734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Is any of the following equipment under an annual service contract?</w:t>
            </w:r>
          </w:p>
        </w:tc>
        <w:tc>
          <w:tcPr>
            <w:tcW w:w="529" w:type="dxa"/>
            <w:gridSpan w:val="5"/>
            <w:tcBorders>
              <w:top w:val="nil"/>
              <w:left w:val="nil"/>
              <w:bottom w:val="single" w:sz="4" w:space="0" w:color="auto"/>
              <w:right w:val="single" w:sz="4" w:space="0" w:color="auto"/>
            </w:tcBorders>
            <w:shd w:val="clear" w:color="000000" w:fill="BFBFBF"/>
            <w:vAlign w:val="center"/>
            <w:hideMark/>
          </w:tcPr>
          <w:p w14:paraId="40CC5B4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000000" w:fill="BFBFBF"/>
            <w:vAlign w:val="center"/>
            <w:hideMark/>
          </w:tcPr>
          <w:p w14:paraId="7AD70B8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000000" w:fill="BFBFBF"/>
            <w:vAlign w:val="center"/>
            <w:hideMark/>
          </w:tcPr>
          <w:p w14:paraId="26E3597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000000" w:fill="BFBFBF"/>
            <w:vAlign w:val="center"/>
            <w:hideMark/>
          </w:tcPr>
          <w:p w14:paraId="7AEB44D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01D3F218"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2DA37030"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15a</w:t>
            </w:r>
          </w:p>
        </w:tc>
        <w:tc>
          <w:tcPr>
            <w:tcW w:w="3783" w:type="dxa"/>
            <w:gridSpan w:val="5"/>
            <w:tcBorders>
              <w:top w:val="nil"/>
              <w:left w:val="nil"/>
              <w:bottom w:val="single" w:sz="4" w:space="0" w:color="auto"/>
              <w:right w:val="single" w:sz="4" w:space="0" w:color="auto"/>
            </w:tcBorders>
            <w:shd w:val="clear" w:color="auto" w:fill="auto"/>
            <w:vAlign w:val="center"/>
            <w:hideMark/>
          </w:tcPr>
          <w:p w14:paraId="72139A3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GeneXpert system</w:t>
            </w:r>
          </w:p>
        </w:tc>
        <w:tc>
          <w:tcPr>
            <w:tcW w:w="529" w:type="dxa"/>
            <w:gridSpan w:val="5"/>
            <w:tcBorders>
              <w:top w:val="nil"/>
              <w:left w:val="nil"/>
              <w:bottom w:val="single" w:sz="4" w:space="0" w:color="auto"/>
              <w:right w:val="single" w:sz="4" w:space="0" w:color="auto"/>
            </w:tcBorders>
            <w:shd w:val="clear" w:color="auto" w:fill="auto"/>
            <w:vAlign w:val="center"/>
            <w:hideMark/>
          </w:tcPr>
          <w:p w14:paraId="7510BD7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1E4298E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7BF1128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6A600CB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3C593739"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3AFB25A3"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15b</w:t>
            </w:r>
          </w:p>
        </w:tc>
        <w:tc>
          <w:tcPr>
            <w:tcW w:w="3783" w:type="dxa"/>
            <w:gridSpan w:val="5"/>
            <w:tcBorders>
              <w:top w:val="nil"/>
              <w:left w:val="nil"/>
              <w:bottom w:val="single" w:sz="4" w:space="0" w:color="auto"/>
              <w:right w:val="single" w:sz="4" w:space="0" w:color="auto"/>
            </w:tcBorders>
            <w:shd w:val="clear" w:color="auto" w:fill="auto"/>
            <w:vAlign w:val="center"/>
            <w:hideMark/>
          </w:tcPr>
          <w:p w14:paraId="4FDFAA6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BACTEC MGIT 960</w:t>
            </w:r>
          </w:p>
        </w:tc>
        <w:tc>
          <w:tcPr>
            <w:tcW w:w="529" w:type="dxa"/>
            <w:gridSpan w:val="5"/>
            <w:tcBorders>
              <w:top w:val="nil"/>
              <w:left w:val="nil"/>
              <w:bottom w:val="single" w:sz="4" w:space="0" w:color="auto"/>
              <w:right w:val="single" w:sz="4" w:space="0" w:color="auto"/>
            </w:tcBorders>
            <w:shd w:val="clear" w:color="auto" w:fill="auto"/>
            <w:vAlign w:val="center"/>
            <w:hideMark/>
          </w:tcPr>
          <w:p w14:paraId="5299B14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6D33960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6F10BB6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6FF2454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171273D6"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45A84B9D"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15d</w:t>
            </w:r>
          </w:p>
        </w:tc>
        <w:tc>
          <w:tcPr>
            <w:tcW w:w="3783" w:type="dxa"/>
            <w:gridSpan w:val="5"/>
            <w:tcBorders>
              <w:top w:val="nil"/>
              <w:left w:val="nil"/>
              <w:bottom w:val="single" w:sz="4" w:space="0" w:color="auto"/>
              <w:right w:val="single" w:sz="4" w:space="0" w:color="auto"/>
            </w:tcBorders>
            <w:shd w:val="clear" w:color="auto" w:fill="auto"/>
            <w:vAlign w:val="center"/>
            <w:hideMark/>
          </w:tcPr>
          <w:p w14:paraId="6469B1E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BSC</w:t>
            </w:r>
          </w:p>
        </w:tc>
        <w:tc>
          <w:tcPr>
            <w:tcW w:w="529" w:type="dxa"/>
            <w:gridSpan w:val="5"/>
            <w:tcBorders>
              <w:top w:val="nil"/>
              <w:left w:val="nil"/>
              <w:bottom w:val="single" w:sz="4" w:space="0" w:color="auto"/>
              <w:right w:val="single" w:sz="4" w:space="0" w:color="auto"/>
            </w:tcBorders>
            <w:shd w:val="clear" w:color="auto" w:fill="auto"/>
            <w:vAlign w:val="center"/>
            <w:hideMark/>
          </w:tcPr>
          <w:p w14:paraId="45DBE6E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2035236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319BDBD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434DB48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5A8175DA"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39F28A5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16</w:t>
            </w:r>
          </w:p>
        </w:tc>
        <w:tc>
          <w:tcPr>
            <w:tcW w:w="3783" w:type="dxa"/>
            <w:gridSpan w:val="5"/>
            <w:tcBorders>
              <w:top w:val="nil"/>
              <w:left w:val="nil"/>
              <w:bottom w:val="single" w:sz="4" w:space="0" w:color="auto"/>
              <w:right w:val="single" w:sz="4" w:space="0" w:color="auto"/>
            </w:tcBorders>
            <w:shd w:val="clear" w:color="auto" w:fill="auto"/>
            <w:vAlign w:val="center"/>
            <w:hideMark/>
          </w:tcPr>
          <w:p w14:paraId="28B23540" w14:textId="4CEA96C4"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Has daily, monthly, and annual maintenance and/or certification been routinely performed and documented</w:t>
            </w:r>
          </w:p>
        </w:tc>
        <w:tc>
          <w:tcPr>
            <w:tcW w:w="529" w:type="dxa"/>
            <w:gridSpan w:val="5"/>
            <w:tcBorders>
              <w:top w:val="nil"/>
              <w:left w:val="nil"/>
              <w:bottom w:val="single" w:sz="4" w:space="0" w:color="auto"/>
              <w:right w:val="single" w:sz="4" w:space="0" w:color="auto"/>
            </w:tcBorders>
            <w:shd w:val="clear" w:color="000000" w:fill="BFBFBF"/>
            <w:vAlign w:val="center"/>
            <w:hideMark/>
          </w:tcPr>
          <w:p w14:paraId="57B1A59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000000" w:fill="BFBFBF"/>
            <w:vAlign w:val="center"/>
            <w:hideMark/>
          </w:tcPr>
          <w:p w14:paraId="5529E3A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000000" w:fill="BFBFBF"/>
            <w:vAlign w:val="center"/>
            <w:hideMark/>
          </w:tcPr>
          <w:p w14:paraId="430E483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000000" w:fill="BFBFBF"/>
            <w:vAlign w:val="center"/>
            <w:hideMark/>
          </w:tcPr>
          <w:p w14:paraId="15F45C3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2AB409D8"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339312EC"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16a</w:t>
            </w:r>
          </w:p>
        </w:tc>
        <w:tc>
          <w:tcPr>
            <w:tcW w:w="3783" w:type="dxa"/>
            <w:gridSpan w:val="5"/>
            <w:tcBorders>
              <w:top w:val="nil"/>
              <w:left w:val="nil"/>
              <w:bottom w:val="single" w:sz="4" w:space="0" w:color="auto"/>
              <w:right w:val="single" w:sz="4" w:space="0" w:color="auto"/>
            </w:tcBorders>
            <w:shd w:val="clear" w:color="auto" w:fill="auto"/>
            <w:vAlign w:val="center"/>
            <w:hideMark/>
          </w:tcPr>
          <w:p w14:paraId="2C49C2B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GeneXpert system</w:t>
            </w:r>
          </w:p>
        </w:tc>
        <w:tc>
          <w:tcPr>
            <w:tcW w:w="529" w:type="dxa"/>
            <w:gridSpan w:val="5"/>
            <w:tcBorders>
              <w:top w:val="nil"/>
              <w:left w:val="nil"/>
              <w:bottom w:val="single" w:sz="4" w:space="0" w:color="auto"/>
              <w:right w:val="single" w:sz="4" w:space="0" w:color="auto"/>
            </w:tcBorders>
            <w:shd w:val="clear" w:color="auto" w:fill="auto"/>
            <w:vAlign w:val="center"/>
            <w:hideMark/>
          </w:tcPr>
          <w:p w14:paraId="24BF142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517444A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747A8E8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1CBA1B3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6CB13BB4"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57EA61A8"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16c</w:t>
            </w:r>
          </w:p>
        </w:tc>
        <w:tc>
          <w:tcPr>
            <w:tcW w:w="3783" w:type="dxa"/>
            <w:gridSpan w:val="5"/>
            <w:tcBorders>
              <w:top w:val="nil"/>
              <w:left w:val="nil"/>
              <w:bottom w:val="single" w:sz="4" w:space="0" w:color="auto"/>
              <w:right w:val="single" w:sz="4" w:space="0" w:color="auto"/>
            </w:tcBorders>
            <w:shd w:val="clear" w:color="auto" w:fill="auto"/>
            <w:vAlign w:val="center"/>
            <w:hideMark/>
          </w:tcPr>
          <w:p w14:paraId="55B1611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BACTEC MGIT 960</w:t>
            </w:r>
          </w:p>
        </w:tc>
        <w:tc>
          <w:tcPr>
            <w:tcW w:w="529" w:type="dxa"/>
            <w:gridSpan w:val="5"/>
            <w:tcBorders>
              <w:top w:val="nil"/>
              <w:left w:val="nil"/>
              <w:bottom w:val="single" w:sz="4" w:space="0" w:color="auto"/>
              <w:right w:val="single" w:sz="4" w:space="0" w:color="auto"/>
            </w:tcBorders>
            <w:shd w:val="clear" w:color="auto" w:fill="auto"/>
            <w:vAlign w:val="center"/>
            <w:hideMark/>
          </w:tcPr>
          <w:p w14:paraId="10E6A14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7AC4CB5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6AB8F60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54C38AD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601F82EC"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664C690A"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16d</w:t>
            </w:r>
          </w:p>
        </w:tc>
        <w:tc>
          <w:tcPr>
            <w:tcW w:w="3783" w:type="dxa"/>
            <w:gridSpan w:val="5"/>
            <w:tcBorders>
              <w:top w:val="nil"/>
              <w:left w:val="nil"/>
              <w:bottom w:val="single" w:sz="4" w:space="0" w:color="auto"/>
              <w:right w:val="single" w:sz="4" w:space="0" w:color="auto"/>
            </w:tcBorders>
            <w:shd w:val="clear" w:color="auto" w:fill="auto"/>
            <w:vAlign w:val="center"/>
            <w:hideMark/>
          </w:tcPr>
          <w:p w14:paraId="1C66A03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BSC</w:t>
            </w:r>
          </w:p>
        </w:tc>
        <w:tc>
          <w:tcPr>
            <w:tcW w:w="529" w:type="dxa"/>
            <w:gridSpan w:val="5"/>
            <w:tcBorders>
              <w:top w:val="nil"/>
              <w:left w:val="nil"/>
              <w:bottom w:val="single" w:sz="4" w:space="0" w:color="auto"/>
              <w:right w:val="single" w:sz="4" w:space="0" w:color="auto"/>
            </w:tcBorders>
            <w:shd w:val="clear" w:color="auto" w:fill="auto"/>
            <w:vAlign w:val="center"/>
            <w:hideMark/>
          </w:tcPr>
          <w:p w14:paraId="281C3F6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5EBA51A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2CDC373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173ED28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163E9BF6"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33EE7792"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16e</w:t>
            </w:r>
          </w:p>
        </w:tc>
        <w:tc>
          <w:tcPr>
            <w:tcW w:w="3783" w:type="dxa"/>
            <w:gridSpan w:val="5"/>
            <w:tcBorders>
              <w:top w:val="nil"/>
              <w:left w:val="nil"/>
              <w:bottom w:val="single" w:sz="4" w:space="0" w:color="auto"/>
              <w:right w:val="single" w:sz="4" w:space="0" w:color="auto"/>
            </w:tcBorders>
            <w:shd w:val="clear" w:color="auto" w:fill="auto"/>
            <w:vAlign w:val="center"/>
            <w:hideMark/>
          </w:tcPr>
          <w:p w14:paraId="5E6DDBB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Incubators</w:t>
            </w:r>
          </w:p>
        </w:tc>
        <w:tc>
          <w:tcPr>
            <w:tcW w:w="529" w:type="dxa"/>
            <w:gridSpan w:val="5"/>
            <w:tcBorders>
              <w:top w:val="nil"/>
              <w:left w:val="nil"/>
              <w:bottom w:val="single" w:sz="4" w:space="0" w:color="auto"/>
              <w:right w:val="single" w:sz="4" w:space="0" w:color="auto"/>
            </w:tcBorders>
            <w:shd w:val="clear" w:color="auto" w:fill="auto"/>
            <w:vAlign w:val="center"/>
            <w:hideMark/>
          </w:tcPr>
          <w:p w14:paraId="3793578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2A925BB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4BD47A3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3161F69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3E1506FC"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7AF1E54F" w14:textId="77777777" w:rsidR="006F412E" w:rsidRPr="000451B9" w:rsidRDefault="006F412E" w:rsidP="00BD7DC7">
            <w:pPr>
              <w:jc w:val="center"/>
              <w:rPr>
                <w:rFonts w:ascii="Times New Roman" w:eastAsia="Times New Roman" w:hAnsi="Times New Roman" w:cs="Times New Roman"/>
                <w:color w:val="000000"/>
              </w:rPr>
            </w:pPr>
            <w:r w:rsidRPr="000451B9">
              <w:rPr>
                <w:rFonts w:ascii="Times New Roman" w:eastAsia="Times New Roman" w:hAnsi="Times New Roman" w:cs="Times New Roman"/>
                <w:color w:val="000000"/>
              </w:rPr>
              <w:t>16f</w:t>
            </w:r>
          </w:p>
        </w:tc>
        <w:tc>
          <w:tcPr>
            <w:tcW w:w="3783" w:type="dxa"/>
            <w:gridSpan w:val="5"/>
            <w:tcBorders>
              <w:top w:val="nil"/>
              <w:left w:val="nil"/>
              <w:bottom w:val="single" w:sz="4" w:space="0" w:color="auto"/>
              <w:right w:val="single" w:sz="4" w:space="0" w:color="auto"/>
            </w:tcBorders>
            <w:shd w:val="clear" w:color="auto" w:fill="auto"/>
            <w:vAlign w:val="center"/>
            <w:hideMark/>
          </w:tcPr>
          <w:p w14:paraId="2CF709B4" w14:textId="41C88F88" w:rsidR="006F412E" w:rsidRPr="000451B9" w:rsidRDefault="00F87F78"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T</w:t>
            </w:r>
            <w:r w:rsidR="006F412E" w:rsidRPr="000451B9">
              <w:rPr>
                <w:rFonts w:ascii="Times New Roman" w:eastAsia="Times New Roman" w:hAnsi="Times New Roman" w:cs="Times New Roman"/>
                <w:color w:val="000000"/>
              </w:rPr>
              <w:t>hermometers</w:t>
            </w:r>
          </w:p>
        </w:tc>
        <w:tc>
          <w:tcPr>
            <w:tcW w:w="529" w:type="dxa"/>
            <w:gridSpan w:val="5"/>
            <w:tcBorders>
              <w:top w:val="nil"/>
              <w:left w:val="nil"/>
              <w:bottom w:val="single" w:sz="4" w:space="0" w:color="auto"/>
              <w:right w:val="single" w:sz="4" w:space="0" w:color="auto"/>
            </w:tcBorders>
            <w:shd w:val="clear" w:color="auto" w:fill="auto"/>
            <w:vAlign w:val="center"/>
            <w:hideMark/>
          </w:tcPr>
          <w:p w14:paraId="1C3BF79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4395197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49FFC9D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74F0345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753526A5"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47B9C47E"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16g</w:t>
            </w:r>
          </w:p>
        </w:tc>
        <w:tc>
          <w:tcPr>
            <w:tcW w:w="3783" w:type="dxa"/>
            <w:gridSpan w:val="5"/>
            <w:tcBorders>
              <w:top w:val="nil"/>
              <w:left w:val="nil"/>
              <w:bottom w:val="single" w:sz="4" w:space="0" w:color="auto"/>
              <w:right w:val="single" w:sz="4" w:space="0" w:color="auto"/>
            </w:tcBorders>
            <w:shd w:val="clear" w:color="auto" w:fill="auto"/>
            <w:vAlign w:val="center"/>
            <w:hideMark/>
          </w:tcPr>
          <w:p w14:paraId="3CB3F28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Refrigerator</w:t>
            </w:r>
          </w:p>
        </w:tc>
        <w:tc>
          <w:tcPr>
            <w:tcW w:w="529" w:type="dxa"/>
            <w:gridSpan w:val="5"/>
            <w:tcBorders>
              <w:top w:val="nil"/>
              <w:left w:val="nil"/>
              <w:bottom w:val="single" w:sz="4" w:space="0" w:color="auto"/>
              <w:right w:val="single" w:sz="4" w:space="0" w:color="auto"/>
            </w:tcBorders>
            <w:shd w:val="clear" w:color="auto" w:fill="auto"/>
            <w:vAlign w:val="center"/>
            <w:hideMark/>
          </w:tcPr>
          <w:p w14:paraId="5E6C46A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7ADFB9E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73EAC99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1143E85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15DCA063"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13188E5E"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16h</w:t>
            </w:r>
          </w:p>
        </w:tc>
        <w:tc>
          <w:tcPr>
            <w:tcW w:w="3783" w:type="dxa"/>
            <w:gridSpan w:val="5"/>
            <w:tcBorders>
              <w:top w:val="nil"/>
              <w:left w:val="nil"/>
              <w:bottom w:val="single" w:sz="4" w:space="0" w:color="auto"/>
              <w:right w:val="single" w:sz="4" w:space="0" w:color="auto"/>
            </w:tcBorders>
            <w:shd w:val="clear" w:color="auto" w:fill="auto"/>
            <w:vAlign w:val="center"/>
            <w:hideMark/>
          </w:tcPr>
          <w:p w14:paraId="301A5A8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Automatic and repeat pipettors</w:t>
            </w:r>
          </w:p>
        </w:tc>
        <w:tc>
          <w:tcPr>
            <w:tcW w:w="529" w:type="dxa"/>
            <w:gridSpan w:val="5"/>
            <w:tcBorders>
              <w:top w:val="nil"/>
              <w:left w:val="nil"/>
              <w:bottom w:val="single" w:sz="4" w:space="0" w:color="auto"/>
              <w:right w:val="single" w:sz="4" w:space="0" w:color="auto"/>
            </w:tcBorders>
            <w:shd w:val="clear" w:color="auto" w:fill="auto"/>
            <w:vAlign w:val="center"/>
            <w:hideMark/>
          </w:tcPr>
          <w:p w14:paraId="7E0FD79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40CEA0E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5200CC0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039F6B1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45189A3E"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4C01A49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17</w:t>
            </w:r>
          </w:p>
        </w:tc>
        <w:tc>
          <w:tcPr>
            <w:tcW w:w="3783" w:type="dxa"/>
            <w:gridSpan w:val="5"/>
            <w:tcBorders>
              <w:top w:val="nil"/>
              <w:left w:val="nil"/>
              <w:bottom w:val="single" w:sz="4" w:space="0" w:color="auto"/>
              <w:right w:val="single" w:sz="4" w:space="0" w:color="auto"/>
            </w:tcBorders>
            <w:shd w:val="clear" w:color="auto" w:fill="auto"/>
            <w:vAlign w:val="center"/>
            <w:hideMark/>
          </w:tcPr>
          <w:p w14:paraId="76134E2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Is all equipment mentioned above validated in accordance with the documented procedures before being placed in service?</w:t>
            </w:r>
          </w:p>
        </w:tc>
        <w:tc>
          <w:tcPr>
            <w:tcW w:w="529" w:type="dxa"/>
            <w:gridSpan w:val="5"/>
            <w:tcBorders>
              <w:top w:val="nil"/>
              <w:left w:val="nil"/>
              <w:bottom w:val="single" w:sz="4" w:space="0" w:color="auto"/>
              <w:right w:val="single" w:sz="4" w:space="0" w:color="auto"/>
            </w:tcBorders>
            <w:shd w:val="clear" w:color="auto" w:fill="auto"/>
            <w:vAlign w:val="center"/>
            <w:hideMark/>
          </w:tcPr>
          <w:p w14:paraId="5DA920B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3C5875A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28A56BF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6D2BD1B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10BEAF3C"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5BE20AA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18</w:t>
            </w:r>
          </w:p>
        </w:tc>
        <w:tc>
          <w:tcPr>
            <w:tcW w:w="3783" w:type="dxa"/>
            <w:gridSpan w:val="5"/>
            <w:tcBorders>
              <w:top w:val="nil"/>
              <w:left w:val="nil"/>
              <w:bottom w:val="single" w:sz="4" w:space="0" w:color="auto"/>
              <w:right w:val="single" w:sz="4" w:space="0" w:color="auto"/>
            </w:tcBorders>
            <w:shd w:val="clear" w:color="auto" w:fill="auto"/>
            <w:vAlign w:val="center"/>
            <w:hideMark/>
          </w:tcPr>
          <w:p w14:paraId="09C053A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Does the GeneXpert computer system maintenance include a back-up process with routine archiving of testing data and a system recovery plan?</w:t>
            </w:r>
          </w:p>
        </w:tc>
        <w:tc>
          <w:tcPr>
            <w:tcW w:w="529" w:type="dxa"/>
            <w:gridSpan w:val="5"/>
            <w:tcBorders>
              <w:top w:val="nil"/>
              <w:left w:val="nil"/>
              <w:bottom w:val="single" w:sz="4" w:space="0" w:color="auto"/>
              <w:right w:val="single" w:sz="4" w:space="0" w:color="auto"/>
            </w:tcBorders>
            <w:shd w:val="clear" w:color="auto" w:fill="auto"/>
            <w:vAlign w:val="center"/>
            <w:hideMark/>
          </w:tcPr>
          <w:p w14:paraId="32553DF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0B3673C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4304BE0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27FC2FB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02D44F10"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7E55560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19</w:t>
            </w:r>
          </w:p>
        </w:tc>
        <w:tc>
          <w:tcPr>
            <w:tcW w:w="3783" w:type="dxa"/>
            <w:gridSpan w:val="5"/>
            <w:tcBorders>
              <w:top w:val="nil"/>
              <w:left w:val="nil"/>
              <w:bottom w:val="single" w:sz="4" w:space="0" w:color="auto"/>
              <w:right w:val="single" w:sz="4" w:space="0" w:color="auto"/>
            </w:tcBorders>
            <w:shd w:val="clear" w:color="auto" w:fill="auto"/>
            <w:vAlign w:val="center"/>
            <w:hideMark/>
          </w:tcPr>
          <w:p w14:paraId="2AD2447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Is a dedicated BSC available for DTS preparation and can it be left running through the drying process?</w:t>
            </w:r>
          </w:p>
        </w:tc>
        <w:tc>
          <w:tcPr>
            <w:tcW w:w="529" w:type="dxa"/>
            <w:gridSpan w:val="5"/>
            <w:tcBorders>
              <w:top w:val="nil"/>
              <w:left w:val="nil"/>
              <w:bottom w:val="single" w:sz="4" w:space="0" w:color="auto"/>
              <w:right w:val="single" w:sz="4" w:space="0" w:color="auto"/>
            </w:tcBorders>
            <w:shd w:val="clear" w:color="auto" w:fill="auto"/>
            <w:vAlign w:val="center"/>
            <w:hideMark/>
          </w:tcPr>
          <w:p w14:paraId="5F98DDF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068960E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5F57023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27FBD2D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5D157DC4"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25E9BAD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20</w:t>
            </w:r>
          </w:p>
        </w:tc>
        <w:tc>
          <w:tcPr>
            <w:tcW w:w="3783" w:type="dxa"/>
            <w:gridSpan w:val="5"/>
            <w:tcBorders>
              <w:top w:val="nil"/>
              <w:left w:val="nil"/>
              <w:bottom w:val="single" w:sz="4" w:space="0" w:color="auto"/>
              <w:right w:val="single" w:sz="4" w:space="0" w:color="auto"/>
            </w:tcBorders>
            <w:shd w:val="clear" w:color="auto" w:fill="auto"/>
            <w:vAlign w:val="center"/>
            <w:hideMark/>
          </w:tcPr>
          <w:p w14:paraId="12B142B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Is all the required equipment maintained, serviced, and in good working condition?</w:t>
            </w:r>
          </w:p>
        </w:tc>
        <w:tc>
          <w:tcPr>
            <w:tcW w:w="529" w:type="dxa"/>
            <w:gridSpan w:val="5"/>
            <w:tcBorders>
              <w:top w:val="nil"/>
              <w:left w:val="nil"/>
              <w:bottom w:val="single" w:sz="4" w:space="0" w:color="auto"/>
              <w:right w:val="single" w:sz="4" w:space="0" w:color="auto"/>
            </w:tcBorders>
            <w:shd w:val="clear" w:color="auto" w:fill="auto"/>
            <w:vAlign w:val="center"/>
            <w:hideMark/>
          </w:tcPr>
          <w:p w14:paraId="35584B7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1753821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79B2D49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5C91B68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29B3045F"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1C869EA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21</w:t>
            </w:r>
          </w:p>
        </w:tc>
        <w:tc>
          <w:tcPr>
            <w:tcW w:w="3783" w:type="dxa"/>
            <w:gridSpan w:val="5"/>
            <w:tcBorders>
              <w:top w:val="nil"/>
              <w:left w:val="nil"/>
              <w:bottom w:val="single" w:sz="4" w:space="0" w:color="auto"/>
              <w:right w:val="single" w:sz="4" w:space="0" w:color="auto"/>
            </w:tcBorders>
            <w:shd w:val="clear" w:color="auto" w:fill="auto"/>
            <w:vAlign w:val="center"/>
            <w:hideMark/>
          </w:tcPr>
          <w:p w14:paraId="7381F77C" w14:textId="77777777" w:rsidR="006F412E" w:rsidRPr="000451B9" w:rsidRDefault="006F412E" w:rsidP="002E329D">
            <w:pPr>
              <w:rPr>
                <w:rFonts w:ascii="Times New Roman" w:eastAsia="Times New Roman" w:hAnsi="Times New Roman" w:cs="Times New Roman"/>
                <w:color w:val="000000"/>
              </w:rPr>
            </w:pPr>
            <w:proofErr w:type="gramStart"/>
            <w:r w:rsidRPr="000451B9">
              <w:rPr>
                <w:rFonts w:ascii="Times New Roman" w:eastAsia="Times New Roman" w:hAnsi="Times New Roman" w:cs="Times New Roman"/>
                <w:color w:val="000000"/>
              </w:rPr>
              <w:t>Are</w:t>
            </w:r>
            <w:proofErr w:type="gramEnd"/>
            <w:r w:rsidRPr="000451B9">
              <w:rPr>
                <w:rFonts w:ascii="Times New Roman" w:eastAsia="Times New Roman" w:hAnsi="Times New Roman" w:cs="Times New Roman"/>
                <w:color w:val="000000"/>
              </w:rPr>
              <w:t xml:space="preserve"> other axillary equipment listed below readily available?</w:t>
            </w:r>
          </w:p>
        </w:tc>
        <w:tc>
          <w:tcPr>
            <w:tcW w:w="529" w:type="dxa"/>
            <w:gridSpan w:val="5"/>
            <w:tcBorders>
              <w:top w:val="nil"/>
              <w:left w:val="nil"/>
              <w:bottom w:val="single" w:sz="4" w:space="0" w:color="auto"/>
              <w:right w:val="single" w:sz="4" w:space="0" w:color="auto"/>
            </w:tcBorders>
            <w:shd w:val="clear" w:color="000000" w:fill="BFBFBF"/>
            <w:vAlign w:val="center"/>
            <w:hideMark/>
          </w:tcPr>
          <w:p w14:paraId="5C00496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000000" w:fill="BFBFBF"/>
            <w:vAlign w:val="center"/>
            <w:hideMark/>
          </w:tcPr>
          <w:p w14:paraId="120DE4B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000000" w:fill="BFBFBF"/>
            <w:vAlign w:val="center"/>
            <w:hideMark/>
          </w:tcPr>
          <w:p w14:paraId="3A0B2B1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000000" w:fill="BFBFBF"/>
            <w:vAlign w:val="center"/>
            <w:hideMark/>
          </w:tcPr>
          <w:p w14:paraId="59804A6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163484E2"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53BB77C5" w14:textId="77777777" w:rsidR="006F412E" w:rsidRPr="000451B9" w:rsidRDefault="006F412E" w:rsidP="00BD7DC7">
            <w:pPr>
              <w:jc w:val="center"/>
              <w:rPr>
                <w:rFonts w:ascii="Times New Roman" w:eastAsia="Times New Roman" w:hAnsi="Times New Roman" w:cs="Times New Roman"/>
                <w:color w:val="000000"/>
              </w:rPr>
            </w:pPr>
            <w:r w:rsidRPr="000451B9">
              <w:rPr>
                <w:rFonts w:ascii="Times New Roman" w:eastAsia="Times New Roman" w:hAnsi="Times New Roman" w:cs="Times New Roman"/>
                <w:color w:val="000000"/>
              </w:rPr>
              <w:t>21a</w:t>
            </w:r>
          </w:p>
        </w:tc>
        <w:tc>
          <w:tcPr>
            <w:tcW w:w="3783" w:type="dxa"/>
            <w:gridSpan w:val="5"/>
            <w:tcBorders>
              <w:top w:val="nil"/>
              <w:left w:val="nil"/>
              <w:bottom w:val="single" w:sz="4" w:space="0" w:color="auto"/>
              <w:right w:val="single" w:sz="4" w:space="0" w:color="auto"/>
            </w:tcBorders>
            <w:shd w:val="clear" w:color="auto" w:fill="auto"/>
            <w:vAlign w:val="center"/>
            <w:hideMark/>
          </w:tcPr>
          <w:p w14:paraId="59EE907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Pipette aid</w:t>
            </w:r>
          </w:p>
        </w:tc>
        <w:tc>
          <w:tcPr>
            <w:tcW w:w="529" w:type="dxa"/>
            <w:gridSpan w:val="5"/>
            <w:tcBorders>
              <w:top w:val="nil"/>
              <w:left w:val="nil"/>
              <w:bottom w:val="single" w:sz="4" w:space="0" w:color="auto"/>
              <w:right w:val="single" w:sz="4" w:space="0" w:color="auto"/>
            </w:tcBorders>
            <w:shd w:val="clear" w:color="auto" w:fill="auto"/>
            <w:vAlign w:val="center"/>
            <w:hideMark/>
          </w:tcPr>
          <w:p w14:paraId="30280AA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0B2D8D1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6D89D4A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5BB0518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44676F3D"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77DA8799"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21b</w:t>
            </w:r>
          </w:p>
        </w:tc>
        <w:tc>
          <w:tcPr>
            <w:tcW w:w="3783" w:type="dxa"/>
            <w:gridSpan w:val="5"/>
            <w:tcBorders>
              <w:top w:val="nil"/>
              <w:left w:val="nil"/>
              <w:bottom w:val="single" w:sz="4" w:space="0" w:color="auto"/>
              <w:right w:val="single" w:sz="4" w:space="0" w:color="auto"/>
            </w:tcBorders>
            <w:shd w:val="clear" w:color="auto" w:fill="auto"/>
            <w:vAlign w:val="center"/>
            <w:hideMark/>
          </w:tcPr>
          <w:p w14:paraId="1590ECF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Microcentrifuge/cryovial tube racks</w:t>
            </w:r>
          </w:p>
        </w:tc>
        <w:tc>
          <w:tcPr>
            <w:tcW w:w="529" w:type="dxa"/>
            <w:gridSpan w:val="5"/>
            <w:tcBorders>
              <w:top w:val="nil"/>
              <w:left w:val="nil"/>
              <w:bottom w:val="single" w:sz="4" w:space="0" w:color="auto"/>
              <w:right w:val="single" w:sz="4" w:space="0" w:color="auto"/>
            </w:tcBorders>
            <w:shd w:val="clear" w:color="auto" w:fill="auto"/>
            <w:vAlign w:val="center"/>
            <w:hideMark/>
          </w:tcPr>
          <w:p w14:paraId="73DEDD3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47D8CCD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6337096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516FADB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593FABD7"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4F234E60"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21c</w:t>
            </w:r>
          </w:p>
        </w:tc>
        <w:tc>
          <w:tcPr>
            <w:tcW w:w="3783" w:type="dxa"/>
            <w:gridSpan w:val="5"/>
            <w:tcBorders>
              <w:top w:val="nil"/>
              <w:left w:val="nil"/>
              <w:bottom w:val="single" w:sz="4" w:space="0" w:color="auto"/>
              <w:right w:val="single" w:sz="4" w:space="0" w:color="auto"/>
            </w:tcBorders>
            <w:shd w:val="clear" w:color="auto" w:fill="auto"/>
            <w:vAlign w:val="center"/>
            <w:hideMark/>
          </w:tcPr>
          <w:p w14:paraId="1882A33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Racks for 50 ml conical tubes</w:t>
            </w:r>
          </w:p>
        </w:tc>
        <w:tc>
          <w:tcPr>
            <w:tcW w:w="529" w:type="dxa"/>
            <w:gridSpan w:val="5"/>
            <w:tcBorders>
              <w:top w:val="nil"/>
              <w:left w:val="nil"/>
              <w:bottom w:val="single" w:sz="4" w:space="0" w:color="auto"/>
              <w:right w:val="single" w:sz="4" w:space="0" w:color="auto"/>
            </w:tcBorders>
            <w:shd w:val="clear" w:color="auto" w:fill="auto"/>
            <w:vAlign w:val="center"/>
            <w:hideMark/>
          </w:tcPr>
          <w:p w14:paraId="66BBABB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48B6D98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29C2FDC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388ECC4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4F71EA02"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7AB02E18"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t>21d</w:t>
            </w:r>
          </w:p>
        </w:tc>
        <w:tc>
          <w:tcPr>
            <w:tcW w:w="3783" w:type="dxa"/>
            <w:gridSpan w:val="5"/>
            <w:tcBorders>
              <w:top w:val="nil"/>
              <w:left w:val="nil"/>
              <w:bottom w:val="single" w:sz="4" w:space="0" w:color="auto"/>
              <w:right w:val="single" w:sz="4" w:space="0" w:color="auto"/>
            </w:tcBorders>
            <w:shd w:val="clear" w:color="auto" w:fill="auto"/>
            <w:vAlign w:val="center"/>
            <w:hideMark/>
          </w:tcPr>
          <w:p w14:paraId="53E54A8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Rack for 16 mm glass tubes</w:t>
            </w:r>
          </w:p>
        </w:tc>
        <w:tc>
          <w:tcPr>
            <w:tcW w:w="529" w:type="dxa"/>
            <w:gridSpan w:val="5"/>
            <w:tcBorders>
              <w:top w:val="nil"/>
              <w:left w:val="nil"/>
              <w:bottom w:val="single" w:sz="4" w:space="0" w:color="auto"/>
              <w:right w:val="single" w:sz="4" w:space="0" w:color="auto"/>
            </w:tcBorders>
            <w:shd w:val="clear" w:color="auto" w:fill="auto"/>
            <w:vAlign w:val="center"/>
            <w:hideMark/>
          </w:tcPr>
          <w:p w14:paraId="1E67ED0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13FD58A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793DAA3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4DB90E9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45E5266C"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602B342E" w14:textId="77777777" w:rsidR="006F412E" w:rsidRPr="000451B9" w:rsidRDefault="006F412E" w:rsidP="002E329D">
            <w:pPr>
              <w:jc w:val="right"/>
              <w:rPr>
                <w:rFonts w:ascii="Times New Roman" w:eastAsia="Times New Roman" w:hAnsi="Times New Roman" w:cs="Times New Roman"/>
                <w:color w:val="000000"/>
              </w:rPr>
            </w:pPr>
            <w:r w:rsidRPr="000451B9">
              <w:rPr>
                <w:rFonts w:ascii="Times New Roman" w:eastAsia="Times New Roman" w:hAnsi="Times New Roman" w:cs="Times New Roman"/>
                <w:color w:val="000000"/>
              </w:rPr>
              <w:lastRenderedPageBreak/>
              <w:t>21e</w:t>
            </w:r>
          </w:p>
        </w:tc>
        <w:tc>
          <w:tcPr>
            <w:tcW w:w="3783" w:type="dxa"/>
            <w:gridSpan w:val="5"/>
            <w:tcBorders>
              <w:top w:val="nil"/>
              <w:left w:val="nil"/>
              <w:bottom w:val="single" w:sz="4" w:space="0" w:color="auto"/>
              <w:right w:val="single" w:sz="4" w:space="0" w:color="auto"/>
            </w:tcBorders>
            <w:shd w:val="clear" w:color="auto" w:fill="auto"/>
            <w:vAlign w:val="center"/>
            <w:hideMark/>
          </w:tcPr>
          <w:p w14:paraId="747DA04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Trolley cart</w:t>
            </w:r>
          </w:p>
        </w:tc>
        <w:tc>
          <w:tcPr>
            <w:tcW w:w="529" w:type="dxa"/>
            <w:gridSpan w:val="5"/>
            <w:tcBorders>
              <w:top w:val="nil"/>
              <w:left w:val="nil"/>
              <w:bottom w:val="single" w:sz="4" w:space="0" w:color="auto"/>
              <w:right w:val="single" w:sz="4" w:space="0" w:color="auto"/>
            </w:tcBorders>
            <w:shd w:val="clear" w:color="auto" w:fill="auto"/>
            <w:vAlign w:val="center"/>
            <w:hideMark/>
          </w:tcPr>
          <w:p w14:paraId="127B90C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296DDDD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76E52A4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509381B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25CF5F7A" w14:textId="77777777" w:rsidTr="00E0298C">
        <w:tc>
          <w:tcPr>
            <w:tcW w:w="555" w:type="dxa"/>
            <w:gridSpan w:val="3"/>
            <w:tcBorders>
              <w:top w:val="nil"/>
              <w:left w:val="single" w:sz="4" w:space="0" w:color="auto"/>
              <w:bottom w:val="single" w:sz="4" w:space="0" w:color="auto"/>
              <w:right w:val="single" w:sz="4" w:space="0" w:color="auto"/>
            </w:tcBorders>
            <w:shd w:val="clear" w:color="auto" w:fill="auto"/>
            <w:vAlign w:val="bottom"/>
            <w:hideMark/>
          </w:tcPr>
          <w:p w14:paraId="02FFD342" w14:textId="77777777" w:rsidR="006F412E" w:rsidRPr="000451B9" w:rsidRDefault="006F412E" w:rsidP="00BD7DC7">
            <w:pPr>
              <w:jc w:val="center"/>
              <w:rPr>
                <w:rFonts w:ascii="Times New Roman" w:eastAsia="Times New Roman" w:hAnsi="Times New Roman" w:cs="Times New Roman"/>
                <w:color w:val="000000"/>
              </w:rPr>
            </w:pPr>
            <w:r w:rsidRPr="000451B9">
              <w:rPr>
                <w:rFonts w:ascii="Times New Roman" w:eastAsia="Times New Roman" w:hAnsi="Times New Roman" w:cs="Times New Roman"/>
                <w:color w:val="000000"/>
              </w:rPr>
              <w:t>21f</w:t>
            </w:r>
          </w:p>
        </w:tc>
        <w:tc>
          <w:tcPr>
            <w:tcW w:w="3783" w:type="dxa"/>
            <w:gridSpan w:val="5"/>
            <w:tcBorders>
              <w:top w:val="nil"/>
              <w:left w:val="nil"/>
              <w:bottom w:val="single" w:sz="4" w:space="0" w:color="auto"/>
              <w:right w:val="single" w:sz="4" w:space="0" w:color="auto"/>
            </w:tcBorders>
            <w:shd w:val="clear" w:color="auto" w:fill="auto"/>
            <w:vAlign w:val="center"/>
            <w:hideMark/>
          </w:tcPr>
          <w:p w14:paraId="2B582C2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Timer</w:t>
            </w:r>
          </w:p>
        </w:tc>
        <w:tc>
          <w:tcPr>
            <w:tcW w:w="529" w:type="dxa"/>
            <w:gridSpan w:val="5"/>
            <w:tcBorders>
              <w:top w:val="nil"/>
              <w:left w:val="nil"/>
              <w:bottom w:val="single" w:sz="4" w:space="0" w:color="auto"/>
              <w:right w:val="single" w:sz="4" w:space="0" w:color="auto"/>
            </w:tcBorders>
            <w:shd w:val="clear" w:color="auto" w:fill="auto"/>
            <w:vAlign w:val="center"/>
            <w:hideMark/>
          </w:tcPr>
          <w:p w14:paraId="70A3595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91" w:type="dxa"/>
            <w:gridSpan w:val="5"/>
            <w:tcBorders>
              <w:top w:val="nil"/>
              <w:left w:val="nil"/>
              <w:bottom w:val="single" w:sz="4" w:space="0" w:color="auto"/>
              <w:right w:val="single" w:sz="4" w:space="0" w:color="auto"/>
            </w:tcBorders>
            <w:shd w:val="clear" w:color="auto" w:fill="auto"/>
            <w:vAlign w:val="center"/>
            <w:hideMark/>
          </w:tcPr>
          <w:p w14:paraId="45A863A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4"/>
            <w:tcBorders>
              <w:top w:val="nil"/>
              <w:left w:val="nil"/>
              <w:bottom w:val="single" w:sz="4" w:space="0" w:color="auto"/>
              <w:right w:val="single" w:sz="4" w:space="0" w:color="auto"/>
            </w:tcBorders>
            <w:shd w:val="clear" w:color="auto" w:fill="auto"/>
            <w:vAlign w:val="center"/>
            <w:hideMark/>
          </w:tcPr>
          <w:p w14:paraId="68031AB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078" w:type="dxa"/>
            <w:tcBorders>
              <w:top w:val="nil"/>
              <w:left w:val="nil"/>
              <w:bottom w:val="single" w:sz="4" w:space="0" w:color="auto"/>
              <w:right w:val="single" w:sz="4" w:space="0" w:color="auto"/>
            </w:tcBorders>
            <w:shd w:val="clear" w:color="auto" w:fill="auto"/>
            <w:vAlign w:val="center"/>
            <w:hideMark/>
          </w:tcPr>
          <w:p w14:paraId="5A23ADC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392483F6" w14:textId="77777777" w:rsidTr="000451B9">
        <w:tc>
          <w:tcPr>
            <w:tcW w:w="9332" w:type="dxa"/>
            <w:gridSpan w:val="23"/>
            <w:tcBorders>
              <w:top w:val="nil"/>
              <w:left w:val="single" w:sz="4" w:space="0" w:color="auto"/>
              <w:bottom w:val="single" w:sz="4" w:space="0" w:color="auto"/>
              <w:right w:val="single" w:sz="4" w:space="0" w:color="auto"/>
            </w:tcBorders>
            <w:shd w:val="clear" w:color="000000" w:fill="1CACCD"/>
            <w:vAlign w:val="center"/>
            <w:hideMark/>
          </w:tcPr>
          <w:p w14:paraId="1F8E822C" w14:textId="77777777" w:rsidR="006F412E" w:rsidRPr="000451B9" w:rsidRDefault="006F412E" w:rsidP="002E329D">
            <w:pPr>
              <w:rPr>
                <w:rFonts w:ascii="Times New Roman" w:eastAsia="Times New Roman" w:hAnsi="Times New Roman" w:cs="Times New Roman"/>
                <w:b/>
                <w:bCs/>
                <w:color w:val="FFFFFF" w:themeColor="background1"/>
              </w:rPr>
            </w:pPr>
            <w:r w:rsidRPr="000451B9">
              <w:rPr>
                <w:rFonts w:ascii="Times New Roman" w:eastAsia="Times New Roman" w:hAnsi="Times New Roman" w:cs="Times New Roman"/>
                <w:b/>
                <w:bCs/>
                <w:color w:val="FFFFFF" w:themeColor="background1"/>
              </w:rPr>
              <w:t>Section 5: Supplies for Xpert DTS</w:t>
            </w:r>
          </w:p>
        </w:tc>
      </w:tr>
      <w:tr w:rsidR="006F412E" w:rsidRPr="000451B9" w14:paraId="6D932EB5" w14:textId="77777777" w:rsidTr="00E0298C">
        <w:tc>
          <w:tcPr>
            <w:tcW w:w="9332"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14:paraId="48E7542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xml:space="preserve">This section will determine if necessary supplies are on site and of appropriate specifications and procurement needs before DTS training begins. </w:t>
            </w:r>
            <w:r w:rsidRPr="000451B9">
              <w:rPr>
                <w:rFonts w:ascii="Times New Roman" w:eastAsia="Times New Roman" w:hAnsi="Times New Roman" w:cs="Times New Roman"/>
                <w:b/>
                <w:bCs/>
                <w:color w:val="000000"/>
              </w:rPr>
              <w:t xml:space="preserve">This portion will need to be completed in the laboratory or the </w:t>
            </w:r>
            <w:proofErr w:type="gramStart"/>
            <w:r w:rsidRPr="000451B9">
              <w:rPr>
                <w:rFonts w:ascii="Times New Roman" w:eastAsia="Times New Roman" w:hAnsi="Times New Roman" w:cs="Times New Roman"/>
                <w:b/>
                <w:bCs/>
                <w:color w:val="000000"/>
              </w:rPr>
              <w:t>store room</w:t>
            </w:r>
            <w:proofErr w:type="gramEnd"/>
            <w:r w:rsidRPr="000451B9">
              <w:rPr>
                <w:rFonts w:ascii="Times New Roman" w:eastAsia="Times New Roman" w:hAnsi="Times New Roman" w:cs="Times New Roman"/>
                <w:b/>
                <w:bCs/>
                <w:color w:val="000000"/>
              </w:rPr>
              <w:t>.</w:t>
            </w:r>
          </w:p>
        </w:tc>
      </w:tr>
      <w:tr w:rsidR="006F412E" w:rsidRPr="000451B9" w14:paraId="18303631" w14:textId="77777777" w:rsidTr="00E0298C">
        <w:tc>
          <w:tcPr>
            <w:tcW w:w="419" w:type="dxa"/>
            <w:tcBorders>
              <w:top w:val="nil"/>
              <w:left w:val="single" w:sz="4" w:space="0" w:color="auto"/>
              <w:bottom w:val="single" w:sz="4" w:space="0" w:color="auto"/>
              <w:right w:val="single" w:sz="4" w:space="0" w:color="auto"/>
            </w:tcBorders>
            <w:shd w:val="clear" w:color="auto" w:fill="auto"/>
            <w:vAlign w:val="bottom"/>
            <w:hideMark/>
          </w:tcPr>
          <w:p w14:paraId="4273C2D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732" w:type="dxa"/>
            <w:gridSpan w:val="4"/>
            <w:tcBorders>
              <w:top w:val="nil"/>
              <w:left w:val="nil"/>
              <w:bottom w:val="single" w:sz="4" w:space="0" w:color="auto"/>
              <w:right w:val="single" w:sz="4" w:space="0" w:color="auto"/>
            </w:tcBorders>
            <w:shd w:val="clear" w:color="auto" w:fill="auto"/>
            <w:vAlign w:val="center"/>
            <w:hideMark/>
          </w:tcPr>
          <w:p w14:paraId="6E06EAA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501" w:type="dxa"/>
            <w:gridSpan w:val="4"/>
            <w:tcBorders>
              <w:top w:val="nil"/>
              <w:left w:val="nil"/>
              <w:bottom w:val="single" w:sz="4" w:space="0" w:color="auto"/>
              <w:right w:val="single" w:sz="4" w:space="0" w:color="auto"/>
            </w:tcBorders>
            <w:shd w:val="clear" w:color="auto" w:fill="auto"/>
            <w:vAlign w:val="center"/>
            <w:hideMark/>
          </w:tcPr>
          <w:p w14:paraId="1A64F11F" w14:textId="77777777" w:rsidR="006F412E" w:rsidRPr="000451B9" w:rsidRDefault="006F412E" w:rsidP="002E329D">
            <w:pPr>
              <w:rPr>
                <w:rFonts w:ascii="Times New Roman" w:eastAsia="Times New Roman" w:hAnsi="Times New Roman" w:cs="Times New Roman"/>
                <w:b/>
                <w:bCs/>
                <w:color w:val="000000"/>
              </w:rPr>
            </w:pPr>
            <w:r w:rsidRPr="000451B9">
              <w:rPr>
                <w:rFonts w:ascii="Times New Roman" w:eastAsia="Times New Roman" w:hAnsi="Times New Roman" w:cs="Times New Roman"/>
                <w:b/>
                <w:bCs/>
                <w:color w:val="000000"/>
              </w:rPr>
              <w:t>Yes</w:t>
            </w:r>
          </w:p>
        </w:tc>
        <w:tc>
          <w:tcPr>
            <w:tcW w:w="486" w:type="dxa"/>
            <w:gridSpan w:val="5"/>
            <w:tcBorders>
              <w:top w:val="nil"/>
              <w:left w:val="nil"/>
              <w:bottom w:val="single" w:sz="4" w:space="0" w:color="auto"/>
              <w:right w:val="single" w:sz="4" w:space="0" w:color="auto"/>
            </w:tcBorders>
            <w:shd w:val="clear" w:color="auto" w:fill="auto"/>
            <w:vAlign w:val="center"/>
            <w:hideMark/>
          </w:tcPr>
          <w:p w14:paraId="2D82EDD5" w14:textId="77777777" w:rsidR="006F412E" w:rsidRPr="000451B9" w:rsidRDefault="006F412E" w:rsidP="002E329D">
            <w:pPr>
              <w:rPr>
                <w:rFonts w:ascii="Times New Roman" w:eastAsia="Times New Roman" w:hAnsi="Times New Roman" w:cs="Times New Roman"/>
                <w:b/>
                <w:bCs/>
                <w:color w:val="000000"/>
              </w:rPr>
            </w:pPr>
            <w:r w:rsidRPr="000451B9">
              <w:rPr>
                <w:rFonts w:ascii="Times New Roman" w:eastAsia="Times New Roman" w:hAnsi="Times New Roman" w:cs="Times New Roman"/>
                <w:b/>
                <w:bCs/>
                <w:color w:val="000000"/>
              </w:rPr>
              <w:t>No</w:t>
            </w:r>
          </w:p>
        </w:tc>
        <w:tc>
          <w:tcPr>
            <w:tcW w:w="896" w:type="dxa"/>
            <w:gridSpan w:val="5"/>
            <w:tcBorders>
              <w:top w:val="nil"/>
              <w:left w:val="nil"/>
              <w:bottom w:val="single" w:sz="4" w:space="0" w:color="auto"/>
              <w:right w:val="single" w:sz="4" w:space="0" w:color="auto"/>
            </w:tcBorders>
            <w:shd w:val="clear" w:color="auto" w:fill="auto"/>
            <w:vAlign w:val="center"/>
            <w:hideMark/>
          </w:tcPr>
          <w:p w14:paraId="12EAC75E" w14:textId="77777777" w:rsidR="006F412E" w:rsidRPr="000451B9" w:rsidRDefault="006F412E" w:rsidP="002E329D">
            <w:pPr>
              <w:rPr>
                <w:rFonts w:ascii="Times New Roman" w:eastAsia="Times New Roman" w:hAnsi="Times New Roman" w:cs="Times New Roman"/>
                <w:b/>
                <w:bCs/>
                <w:color w:val="000000"/>
              </w:rPr>
            </w:pPr>
            <w:r w:rsidRPr="000451B9">
              <w:rPr>
                <w:rFonts w:ascii="Times New Roman" w:eastAsia="Times New Roman" w:hAnsi="Times New Roman" w:cs="Times New Roman"/>
                <w:b/>
                <w:bCs/>
                <w:color w:val="000000"/>
              </w:rPr>
              <w:t>Partial</w:t>
            </w:r>
          </w:p>
        </w:tc>
        <w:tc>
          <w:tcPr>
            <w:tcW w:w="3298" w:type="dxa"/>
            <w:gridSpan w:val="4"/>
            <w:tcBorders>
              <w:top w:val="nil"/>
              <w:left w:val="nil"/>
              <w:bottom w:val="single" w:sz="4" w:space="0" w:color="auto"/>
              <w:right w:val="single" w:sz="4" w:space="0" w:color="auto"/>
            </w:tcBorders>
            <w:shd w:val="clear" w:color="auto" w:fill="auto"/>
            <w:vAlign w:val="center"/>
            <w:hideMark/>
          </w:tcPr>
          <w:p w14:paraId="53EF2376" w14:textId="77777777" w:rsidR="006F412E" w:rsidRPr="000451B9" w:rsidRDefault="006F412E" w:rsidP="002E329D">
            <w:pPr>
              <w:rPr>
                <w:rFonts w:ascii="Times New Roman" w:eastAsia="Times New Roman" w:hAnsi="Times New Roman" w:cs="Times New Roman"/>
                <w:b/>
                <w:bCs/>
                <w:color w:val="000000"/>
              </w:rPr>
            </w:pPr>
            <w:r w:rsidRPr="000451B9">
              <w:rPr>
                <w:rFonts w:ascii="Times New Roman" w:eastAsia="Times New Roman" w:hAnsi="Times New Roman" w:cs="Times New Roman"/>
                <w:b/>
                <w:bCs/>
                <w:color w:val="000000"/>
              </w:rPr>
              <w:t>Comments</w:t>
            </w:r>
          </w:p>
        </w:tc>
      </w:tr>
      <w:tr w:rsidR="006F412E" w:rsidRPr="000451B9" w14:paraId="54477905" w14:textId="77777777" w:rsidTr="00E0298C">
        <w:tc>
          <w:tcPr>
            <w:tcW w:w="419" w:type="dxa"/>
            <w:tcBorders>
              <w:top w:val="nil"/>
              <w:left w:val="single" w:sz="4" w:space="0" w:color="auto"/>
              <w:bottom w:val="single" w:sz="4" w:space="0" w:color="auto"/>
              <w:right w:val="single" w:sz="4" w:space="0" w:color="auto"/>
            </w:tcBorders>
            <w:shd w:val="clear" w:color="auto" w:fill="auto"/>
            <w:vAlign w:val="bottom"/>
            <w:hideMark/>
          </w:tcPr>
          <w:p w14:paraId="0C9BC4D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w:t>
            </w:r>
          </w:p>
        </w:tc>
        <w:tc>
          <w:tcPr>
            <w:tcW w:w="3732" w:type="dxa"/>
            <w:gridSpan w:val="4"/>
            <w:tcBorders>
              <w:top w:val="nil"/>
              <w:left w:val="nil"/>
              <w:bottom w:val="single" w:sz="4" w:space="0" w:color="auto"/>
              <w:right w:val="single" w:sz="4" w:space="0" w:color="auto"/>
            </w:tcBorders>
            <w:shd w:val="clear" w:color="auto" w:fill="auto"/>
            <w:vAlign w:val="center"/>
            <w:hideMark/>
          </w:tcPr>
          <w:p w14:paraId="4EDBAAD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4 ml cryovials, sterile, skirted, screw cap with O-ring or other appropriate tube for DTS</w:t>
            </w:r>
          </w:p>
        </w:tc>
        <w:tc>
          <w:tcPr>
            <w:tcW w:w="501" w:type="dxa"/>
            <w:gridSpan w:val="4"/>
            <w:tcBorders>
              <w:top w:val="nil"/>
              <w:left w:val="nil"/>
              <w:bottom w:val="single" w:sz="4" w:space="0" w:color="auto"/>
              <w:right w:val="single" w:sz="4" w:space="0" w:color="auto"/>
            </w:tcBorders>
            <w:shd w:val="clear" w:color="auto" w:fill="auto"/>
            <w:vAlign w:val="center"/>
            <w:hideMark/>
          </w:tcPr>
          <w:p w14:paraId="5C37186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86" w:type="dxa"/>
            <w:gridSpan w:val="5"/>
            <w:tcBorders>
              <w:top w:val="nil"/>
              <w:left w:val="nil"/>
              <w:bottom w:val="single" w:sz="4" w:space="0" w:color="auto"/>
              <w:right w:val="single" w:sz="4" w:space="0" w:color="auto"/>
            </w:tcBorders>
            <w:shd w:val="clear" w:color="auto" w:fill="auto"/>
            <w:vAlign w:val="center"/>
            <w:hideMark/>
          </w:tcPr>
          <w:p w14:paraId="48AF4C9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5"/>
            <w:tcBorders>
              <w:top w:val="nil"/>
              <w:left w:val="nil"/>
              <w:bottom w:val="single" w:sz="4" w:space="0" w:color="auto"/>
              <w:right w:val="single" w:sz="4" w:space="0" w:color="auto"/>
            </w:tcBorders>
            <w:shd w:val="clear" w:color="auto" w:fill="auto"/>
            <w:vAlign w:val="center"/>
            <w:hideMark/>
          </w:tcPr>
          <w:p w14:paraId="081AAA7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98" w:type="dxa"/>
            <w:gridSpan w:val="4"/>
            <w:tcBorders>
              <w:top w:val="nil"/>
              <w:left w:val="nil"/>
              <w:bottom w:val="single" w:sz="4" w:space="0" w:color="auto"/>
              <w:right w:val="single" w:sz="4" w:space="0" w:color="auto"/>
            </w:tcBorders>
            <w:shd w:val="clear" w:color="auto" w:fill="auto"/>
            <w:vAlign w:val="center"/>
            <w:hideMark/>
          </w:tcPr>
          <w:p w14:paraId="0209FD4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4D406F60" w14:textId="77777777" w:rsidTr="00E0298C">
        <w:tc>
          <w:tcPr>
            <w:tcW w:w="419" w:type="dxa"/>
            <w:tcBorders>
              <w:top w:val="nil"/>
              <w:left w:val="single" w:sz="4" w:space="0" w:color="auto"/>
              <w:bottom w:val="single" w:sz="4" w:space="0" w:color="auto"/>
              <w:right w:val="single" w:sz="4" w:space="0" w:color="auto"/>
            </w:tcBorders>
            <w:shd w:val="clear" w:color="auto" w:fill="auto"/>
            <w:vAlign w:val="bottom"/>
            <w:hideMark/>
          </w:tcPr>
          <w:p w14:paraId="54FA8CE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2</w:t>
            </w:r>
          </w:p>
        </w:tc>
        <w:tc>
          <w:tcPr>
            <w:tcW w:w="3732" w:type="dxa"/>
            <w:gridSpan w:val="4"/>
            <w:tcBorders>
              <w:top w:val="nil"/>
              <w:left w:val="nil"/>
              <w:bottom w:val="single" w:sz="4" w:space="0" w:color="auto"/>
              <w:right w:val="single" w:sz="4" w:space="0" w:color="auto"/>
            </w:tcBorders>
            <w:shd w:val="clear" w:color="auto" w:fill="auto"/>
            <w:vAlign w:val="center"/>
            <w:hideMark/>
          </w:tcPr>
          <w:p w14:paraId="2AFD8EA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2 ml cryovials, sterile, skirted, screw cap with O-ring, appropriate for storage at -70-80°C</w:t>
            </w:r>
          </w:p>
        </w:tc>
        <w:tc>
          <w:tcPr>
            <w:tcW w:w="501" w:type="dxa"/>
            <w:gridSpan w:val="4"/>
            <w:tcBorders>
              <w:top w:val="nil"/>
              <w:left w:val="nil"/>
              <w:bottom w:val="single" w:sz="4" w:space="0" w:color="auto"/>
              <w:right w:val="single" w:sz="4" w:space="0" w:color="auto"/>
            </w:tcBorders>
            <w:shd w:val="clear" w:color="auto" w:fill="auto"/>
            <w:vAlign w:val="center"/>
            <w:hideMark/>
          </w:tcPr>
          <w:p w14:paraId="5C578B9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86" w:type="dxa"/>
            <w:gridSpan w:val="5"/>
            <w:tcBorders>
              <w:top w:val="nil"/>
              <w:left w:val="nil"/>
              <w:bottom w:val="single" w:sz="4" w:space="0" w:color="auto"/>
              <w:right w:val="single" w:sz="4" w:space="0" w:color="auto"/>
            </w:tcBorders>
            <w:shd w:val="clear" w:color="auto" w:fill="auto"/>
            <w:vAlign w:val="center"/>
            <w:hideMark/>
          </w:tcPr>
          <w:p w14:paraId="25930CA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5"/>
            <w:tcBorders>
              <w:top w:val="nil"/>
              <w:left w:val="nil"/>
              <w:bottom w:val="single" w:sz="4" w:space="0" w:color="auto"/>
              <w:right w:val="single" w:sz="4" w:space="0" w:color="auto"/>
            </w:tcBorders>
            <w:shd w:val="clear" w:color="auto" w:fill="auto"/>
            <w:vAlign w:val="center"/>
            <w:hideMark/>
          </w:tcPr>
          <w:p w14:paraId="1559329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98" w:type="dxa"/>
            <w:gridSpan w:val="4"/>
            <w:tcBorders>
              <w:top w:val="nil"/>
              <w:left w:val="nil"/>
              <w:bottom w:val="single" w:sz="4" w:space="0" w:color="auto"/>
              <w:right w:val="single" w:sz="4" w:space="0" w:color="auto"/>
            </w:tcBorders>
            <w:shd w:val="clear" w:color="auto" w:fill="auto"/>
            <w:vAlign w:val="center"/>
            <w:hideMark/>
          </w:tcPr>
          <w:p w14:paraId="19F7A9F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74A50B4A" w14:textId="77777777" w:rsidTr="00E0298C">
        <w:tc>
          <w:tcPr>
            <w:tcW w:w="419" w:type="dxa"/>
            <w:tcBorders>
              <w:top w:val="nil"/>
              <w:left w:val="single" w:sz="4" w:space="0" w:color="auto"/>
              <w:bottom w:val="single" w:sz="4" w:space="0" w:color="auto"/>
              <w:right w:val="single" w:sz="4" w:space="0" w:color="auto"/>
            </w:tcBorders>
            <w:shd w:val="clear" w:color="auto" w:fill="auto"/>
            <w:vAlign w:val="bottom"/>
            <w:hideMark/>
          </w:tcPr>
          <w:p w14:paraId="3BFD9F6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3</w:t>
            </w:r>
          </w:p>
        </w:tc>
        <w:tc>
          <w:tcPr>
            <w:tcW w:w="3732" w:type="dxa"/>
            <w:gridSpan w:val="4"/>
            <w:tcBorders>
              <w:top w:val="nil"/>
              <w:left w:val="nil"/>
              <w:bottom w:val="single" w:sz="4" w:space="0" w:color="auto"/>
              <w:right w:val="single" w:sz="4" w:space="0" w:color="auto"/>
            </w:tcBorders>
            <w:shd w:val="clear" w:color="auto" w:fill="auto"/>
            <w:vAlign w:val="center"/>
            <w:hideMark/>
          </w:tcPr>
          <w:p w14:paraId="0BD7F62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xml:space="preserve">1 ml graduated sterile plastic transfer pipettes </w:t>
            </w:r>
          </w:p>
        </w:tc>
        <w:tc>
          <w:tcPr>
            <w:tcW w:w="501" w:type="dxa"/>
            <w:gridSpan w:val="4"/>
            <w:tcBorders>
              <w:top w:val="nil"/>
              <w:left w:val="nil"/>
              <w:bottom w:val="single" w:sz="4" w:space="0" w:color="auto"/>
              <w:right w:val="single" w:sz="4" w:space="0" w:color="auto"/>
            </w:tcBorders>
            <w:shd w:val="clear" w:color="auto" w:fill="auto"/>
            <w:vAlign w:val="center"/>
            <w:hideMark/>
          </w:tcPr>
          <w:p w14:paraId="7709F1B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86" w:type="dxa"/>
            <w:gridSpan w:val="5"/>
            <w:tcBorders>
              <w:top w:val="nil"/>
              <w:left w:val="nil"/>
              <w:bottom w:val="single" w:sz="4" w:space="0" w:color="auto"/>
              <w:right w:val="single" w:sz="4" w:space="0" w:color="auto"/>
            </w:tcBorders>
            <w:shd w:val="clear" w:color="auto" w:fill="auto"/>
            <w:vAlign w:val="center"/>
            <w:hideMark/>
          </w:tcPr>
          <w:p w14:paraId="538A7C8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5"/>
            <w:tcBorders>
              <w:top w:val="nil"/>
              <w:left w:val="nil"/>
              <w:bottom w:val="single" w:sz="4" w:space="0" w:color="auto"/>
              <w:right w:val="single" w:sz="4" w:space="0" w:color="auto"/>
            </w:tcBorders>
            <w:shd w:val="clear" w:color="auto" w:fill="auto"/>
            <w:vAlign w:val="center"/>
            <w:hideMark/>
          </w:tcPr>
          <w:p w14:paraId="02D9184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98" w:type="dxa"/>
            <w:gridSpan w:val="4"/>
            <w:tcBorders>
              <w:top w:val="nil"/>
              <w:left w:val="nil"/>
              <w:bottom w:val="single" w:sz="4" w:space="0" w:color="auto"/>
              <w:right w:val="single" w:sz="4" w:space="0" w:color="auto"/>
            </w:tcBorders>
            <w:shd w:val="clear" w:color="auto" w:fill="auto"/>
            <w:vAlign w:val="center"/>
            <w:hideMark/>
          </w:tcPr>
          <w:p w14:paraId="5D85E4B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385B86AD" w14:textId="77777777" w:rsidTr="00E0298C">
        <w:tc>
          <w:tcPr>
            <w:tcW w:w="419" w:type="dxa"/>
            <w:tcBorders>
              <w:top w:val="nil"/>
              <w:left w:val="single" w:sz="4" w:space="0" w:color="auto"/>
              <w:bottom w:val="single" w:sz="4" w:space="0" w:color="auto"/>
              <w:right w:val="single" w:sz="4" w:space="0" w:color="auto"/>
            </w:tcBorders>
            <w:shd w:val="clear" w:color="auto" w:fill="auto"/>
            <w:vAlign w:val="bottom"/>
            <w:hideMark/>
          </w:tcPr>
          <w:p w14:paraId="7AAF048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4</w:t>
            </w:r>
          </w:p>
        </w:tc>
        <w:tc>
          <w:tcPr>
            <w:tcW w:w="3732" w:type="dxa"/>
            <w:gridSpan w:val="4"/>
            <w:tcBorders>
              <w:top w:val="nil"/>
              <w:left w:val="nil"/>
              <w:bottom w:val="single" w:sz="4" w:space="0" w:color="auto"/>
              <w:right w:val="single" w:sz="4" w:space="0" w:color="auto"/>
            </w:tcBorders>
            <w:shd w:val="clear" w:color="auto" w:fill="auto"/>
            <w:vAlign w:val="center"/>
            <w:hideMark/>
          </w:tcPr>
          <w:p w14:paraId="274E7A0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xml:space="preserve">3 ml graduated sterile plastic transfer pipettes </w:t>
            </w:r>
          </w:p>
        </w:tc>
        <w:tc>
          <w:tcPr>
            <w:tcW w:w="501" w:type="dxa"/>
            <w:gridSpan w:val="4"/>
            <w:tcBorders>
              <w:top w:val="nil"/>
              <w:left w:val="nil"/>
              <w:bottom w:val="single" w:sz="4" w:space="0" w:color="auto"/>
              <w:right w:val="single" w:sz="4" w:space="0" w:color="auto"/>
            </w:tcBorders>
            <w:shd w:val="clear" w:color="auto" w:fill="auto"/>
            <w:vAlign w:val="center"/>
            <w:hideMark/>
          </w:tcPr>
          <w:p w14:paraId="08AB37A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86" w:type="dxa"/>
            <w:gridSpan w:val="5"/>
            <w:tcBorders>
              <w:top w:val="nil"/>
              <w:left w:val="nil"/>
              <w:bottom w:val="single" w:sz="4" w:space="0" w:color="auto"/>
              <w:right w:val="single" w:sz="4" w:space="0" w:color="auto"/>
            </w:tcBorders>
            <w:shd w:val="clear" w:color="auto" w:fill="auto"/>
            <w:vAlign w:val="center"/>
            <w:hideMark/>
          </w:tcPr>
          <w:p w14:paraId="2B83D45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5"/>
            <w:tcBorders>
              <w:top w:val="nil"/>
              <w:left w:val="nil"/>
              <w:bottom w:val="single" w:sz="4" w:space="0" w:color="auto"/>
              <w:right w:val="single" w:sz="4" w:space="0" w:color="auto"/>
            </w:tcBorders>
            <w:shd w:val="clear" w:color="auto" w:fill="auto"/>
            <w:vAlign w:val="center"/>
            <w:hideMark/>
          </w:tcPr>
          <w:p w14:paraId="7B760E6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98" w:type="dxa"/>
            <w:gridSpan w:val="4"/>
            <w:tcBorders>
              <w:top w:val="nil"/>
              <w:left w:val="nil"/>
              <w:bottom w:val="single" w:sz="4" w:space="0" w:color="auto"/>
              <w:right w:val="single" w:sz="4" w:space="0" w:color="auto"/>
            </w:tcBorders>
            <w:shd w:val="clear" w:color="auto" w:fill="auto"/>
            <w:vAlign w:val="center"/>
            <w:hideMark/>
          </w:tcPr>
          <w:p w14:paraId="7B138ED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492D788E" w14:textId="77777777" w:rsidTr="00E0298C">
        <w:tc>
          <w:tcPr>
            <w:tcW w:w="419" w:type="dxa"/>
            <w:tcBorders>
              <w:top w:val="nil"/>
              <w:left w:val="single" w:sz="4" w:space="0" w:color="auto"/>
              <w:bottom w:val="single" w:sz="4" w:space="0" w:color="auto"/>
              <w:right w:val="single" w:sz="4" w:space="0" w:color="auto"/>
            </w:tcBorders>
            <w:shd w:val="clear" w:color="auto" w:fill="auto"/>
            <w:vAlign w:val="bottom"/>
            <w:hideMark/>
          </w:tcPr>
          <w:p w14:paraId="2A4A7A1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5</w:t>
            </w:r>
          </w:p>
        </w:tc>
        <w:tc>
          <w:tcPr>
            <w:tcW w:w="3732" w:type="dxa"/>
            <w:gridSpan w:val="4"/>
            <w:tcBorders>
              <w:top w:val="nil"/>
              <w:left w:val="nil"/>
              <w:bottom w:val="single" w:sz="4" w:space="0" w:color="auto"/>
              <w:right w:val="single" w:sz="4" w:space="0" w:color="auto"/>
            </w:tcBorders>
            <w:shd w:val="clear" w:color="auto" w:fill="auto"/>
            <w:vAlign w:val="center"/>
            <w:hideMark/>
          </w:tcPr>
          <w:p w14:paraId="063A4C4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Large, plastic, sealable, specimen transport bags</w:t>
            </w:r>
          </w:p>
        </w:tc>
        <w:tc>
          <w:tcPr>
            <w:tcW w:w="501" w:type="dxa"/>
            <w:gridSpan w:val="4"/>
            <w:tcBorders>
              <w:top w:val="nil"/>
              <w:left w:val="nil"/>
              <w:bottom w:val="single" w:sz="4" w:space="0" w:color="auto"/>
              <w:right w:val="single" w:sz="4" w:space="0" w:color="auto"/>
            </w:tcBorders>
            <w:shd w:val="clear" w:color="auto" w:fill="auto"/>
            <w:vAlign w:val="center"/>
            <w:hideMark/>
          </w:tcPr>
          <w:p w14:paraId="058DE33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86" w:type="dxa"/>
            <w:gridSpan w:val="5"/>
            <w:tcBorders>
              <w:top w:val="nil"/>
              <w:left w:val="nil"/>
              <w:bottom w:val="single" w:sz="4" w:space="0" w:color="auto"/>
              <w:right w:val="single" w:sz="4" w:space="0" w:color="auto"/>
            </w:tcBorders>
            <w:shd w:val="clear" w:color="auto" w:fill="auto"/>
            <w:vAlign w:val="center"/>
            <w:hideMark/>
          </w:tcPr>
          <w:p w14:paraId="2F5191A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5"/>
            <w:tcBorders>
              <w:top w:val="nil"/>
              <w:left w:val="nil"/>
              <w:bottom w:val="single" w:sz="4" w:space="0" w:color="auto"/>
              <w:right w:val="single" w:sz="4" w:space="0" w:color="auto"/>
            </w:tcBorders>
            <w:shd w:val="clear" w:color="auto" w:fill="auto"/>
            <w:vAlign w:val="center"/>
            <w:hideMark/>
          </w:tcPr>
          <w:p w14:paraId="674CF4F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98" w:type="dxa"/>
            <w:gridSpan w:val="4"/>
            <w:tcBorders>
              <w:top w:val="nil"/>
              <w:left w:val="nil"/>
              <w:bottom w:val="single" w:sz="4" w:space="0" w:color="auto"/>
              <w:right w:val="single" w:sz="4" w:space="0" w:color="auto"/>
            </w:tcBorders>
            <w:shd w:val="clear" w:color="auto" w:fill="auto"/>
            <w:vAlign w:val="center"/>
            <w:hideMark/>
          </w:tcPr>
          <w:p w14:paraId="0E5E0D3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29A2480D" w14:textId="77777777" w:rsidTr="00E0298C">
        <w:tc>
          <w:tcPr>
            <w:tcW w:w="419" w:type="dxa"/>
            <w:tcBorders>
              <w:top w:val="nil"/>
              <w:left w:val="single" w:sz="4" w:space="0" w:color="auto"/>
              <w:bottom w:val="single" w:sz="4" w:space="0" w:color="auto"/>
              <w:right w:val="single" w:sz="4" w:space="0" w:color="auto"/>
            </w:tcBorders>
            <w:shd w:val="clear" w:color="auto" w:fill="auto"/>
            <w:vAlign w:val="bottom"/>
            <w:hideMark/>
          </w:tcPr>
          <w:p w14:paraId="7076B24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6</w:t>
            </w:r>
          </w:p>
        </w:tc>
        <w:tc>
          <w:tcPr>
            <w:tcW w:w="3732" w:type="dxa"/>
            <w:gridSpan w:val="4"/>
            <w:tcBorders>
              <w:top w:val="nil"/>
              <w:left w:val="nil"/>
              <w:bottom w:val="single" w:sz="4" w:space="0" w:color="auto"/>
              <w:right w:val="single" w:sz="4" w:space="0" w:color="auto"/>
            </w:tcBorders>
            <w:shd w:val="clear" w:color="auto" w:fill="auto"/>
            <w:vAlign w:val="center"/>
            <w:hideMark/>
          </w:tcPr>
          <w:p w14:paraId="14A3488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3 mm glass beads</w:t>
            </w:r>
          </w:p>
        </w:tc>
        <w:tc>
          <w:tcPr>
            <w:tcW w:w="501" w:type="dxa"/>
            <w:gridSpan w:val="4"/>
            <w:tcBorders>
              <w:top w:val="nil"/>
              <w:left w:val="nil"/>
              <w:bottom w:val="single" w:sz="4" w:space="0" w:color="auto"/>
              <w:right w:val="single" w:sz="4" w:space="0" w:color="auto"/>
            </w:tcBorders>
            <w:shd w:val="clear" w:color="auto" w:fill="auto"/>
            <w:vAlign w:val="center"/>
            <w:hideMark/>
          </w:tcPr>
          <w:p w14:paraId="572350E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86" w:type="dxa"/>
            <w:gridSpan w:val="5"/>
            <w:tcBorders>
              <w:top w:val="nil"/>
              <w:left w:val="nil"/>
              <w:bottom w:val="single" w:sz="4" w:space="0" w:color="auto"/>
              <w:right w:val="single" w:sz="4" w:space="0" w:color="auto"/>
            </w:tcBorders>
            <w:shd w:val="clear" w:color="auto" w:fill="auto"/>
            <w:vAlign w:val="center"/>
            <w:hideMark/>
          </w:tcPr>
          <w:p w14:paraId="00E41F5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5"/>
            <w:tcBorders>
              <w:top w:val="nil"/>
              <w:left w:val="nil"/>
              <w:bottom w:val="single" w:sz="4" w:space="0" w:color="auto"/>
              <w:right w:val="single" w:sz="4" w:space="0" w:color="auto"/>
            </w:tcBorders>
            <w:shd w:val="clear" w:color="auto" w:fill="auto"/>
            <w:vAlign w:val="center"/>
            <w:hideMark/>
          </w:tcPr>
          <w:p w14:paraId="4A93098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98" w:type="dxa"/>
            <w:gridSpan w:val="4"/>
            <w:tcBorders>
              <w:top w:val="nil"/>
              <w:left w:val="nil"/>
              <w:bottom w:val="single" w:sz="4" w:space="0" w:color="auto"/>
              <w:right w:val="single" w:sz="4" w:space="0" w:color="auto"/>
            </w:tcBorders>
            <w:shd w:val="clear" w:color="auto" w:fill="auto"/>
            <w:vAlign w:val="center"/>
            <w:hideMark/>
          </w:tcPr>
          <w:p w14:paraId="05E1270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2025D438" w14:textId="77777777" w:rsidTr="00E0298C">
        <w:tc>
          <w:tcPr>
            <w:tcW w:w="419" w:type="dxa"/>
            <w:tcBorders>
              <w:top w:val="nil"/>
              <w:left w:val="single" w:sz="4" w:space="0" w:color="auto"/>
              <w:bottom w:val="single" w:sz="4" w:space="0" w:color="auto"/>
              <w:right w:val="single" w:sz="4" w:space="0" w:color="auto"/>
            </w:tcBorders>
            <w:shd w:val="clear" w:color="auto" w:fill="auto"/>
            <w:vAlign w:val="bottom"/>
            <w:hideMark/>
          </w:tcPr>
          <w:p w14:paraId="51B2E9C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7</w:t>
            </w:r>
          </w:p>
        </w:tc>
        <w:tc>
          <w:tcPr>
            <w:tcW w:w="3732" w:type="dxa"/>
            <w:gridSpan w:val="4"/>
            <w:tcBorders>
              <w:top w:val="nil"/>
              <w:left w:val="nil"/>
              <w:bottom w:val="single" w:sz="4" w:space="0" w:color="auto"/>
              <w:right w:val="single" w:sz="4" w:space="0" w:color="auto"/>
            </w:tcBorders>
            <w:shd w:val="clear" w:color="auto" w:fill="auto"/>
            <w:vAlign w:val="center"/>
            <w:hideMark/>
          </w:tcPr>
          <w:p w14:paraId="57BF1C9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16 x 100 mm glass tubes with screw cap, sterile</w:t>
            </w:r>
          </w:p>
        </w:tc>
        <w:tc>
          <w:tcPr>
            <w:tcW w:w="501" w:type="dxa"/>
            <w:gridSpan w:val="4"/>
            <w:tcBorders>
              <w:top w:val="nil"/>
              <w:left w:val="nil"/>
              <w:bottom w:val="single" w:sz="4" w:space="0" w:color="auto"/>
              <w:right w:val="single" w:sz="4" w:space="0" w:color="auto"/>
            </w:tcBorders>
            <w:shd w:val="clear" w:color="auto" w:fill="auto"/>
            <w:vAlign w:val="center"/>
            <w:hideMark/>
          </w:tcPr>
          <w:p w14:paraId="59B951A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86" w:type="dxa"/>
            <w:gridSpan w:val="5"/>
            <w:tcBorders>
              <w:top w:val="nil"/>
              <w:left w:val="nil"/>
              <w:bottom w:val="single" w:sz="4" w:space="0" w:color="auto"/>
              <w:right w:val="single" w:sz="4" w:space="0" w:color="auto"/>
            </w:tcBorders>
            <w:shd w:val="clear" w:color="auto" w:fill="auto"/>
            <w:vAlign w:val="center"/>
            <w:hideMark/>
          </w:tcPr>
          <w:p w14:paraId="357F653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5"/>
            <w:tcBorders>
              <w:top w:val="nil"/>
              <w:left w:val="nil"/>
              <w:bottom w:val="single" w:sz="4" w:space="0" w:color="auto"/>
              <w:right w:val="single" w:sz="4" w:space="0" w:color="auto"/>
            </w:tcBorders>
            <w:shd w:val="clear" w:color="auto" w:fill="auto"/>
            <w:vAlign w:val="center"/>
            <w:hideMark/>
          </w:tcPr>
          <w:p w14:paraId="735AC31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98" w:type="dxa"/>
            <w:gridSpan w:val="4"/>
            <w:tcBorders>
              <w:top w:val="nil"/>
              <w:left w:val="nil"/>
              <w:bottom w:val="single" w:sz="4" w:space="0" w:color="auto"/>
              <w:right w:val="single" w:sz="4" w:space="0" w:color="auto"/>
            </w:tcBorders>
            <w:shd w:val="clear" w:color="auto" w:fill="auto"/>
            <w:vAlign w:val="center"/>
            <w:hideMark/>
          </w:tcPr>
          <w:p w14:paraId="7BFC7BC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5874C949" w14:textId="77777777" w:rsidTr="00E0298C">
        <w:tc>
          <w:tcPr>
            <w:tcW w:w="419" w:type="dxa"/>
            <w:tcBorders>
              <w:top w:val="nil"/>
              <w:left w:val="single" w:sz="4" w:space="0" w:color="auto"/>
              <w:bottom w:val="single" w:sz="4" w:space="0" w:color="auto"/>
              <w:right w:val="single" w:sz="4" w:space="0" w:color="auto"/>
            </w:tcBorders>
            <w:shd w:val="clear" w:color="auto" w:fill="auto"/>
            <w:vAlign w:val="bottom"/>
            <w:hideMark/>
          </w:tcPr>
          <w:p w14:paraId="664B281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8</w:t>
            </w:r>
          </w:p>
        </w:tc>
        <w:tc>
          <w:tcPr>
            <w:tcW w:w="3732" w:type="dxa"/>
            <w:gridSpan w:val="4"/>
            <w:tcBorders>
              <w:top w:val="nil"/>
              <w:left w:val="nil"/>
              <w:bottom w:val="single" w:sz="4" w:space="0" w:color="auto"/>
              <w:right w:val="single" w:sz="4" w:space="0" w:color="auto"/>
            </w:tcBorders>
            <w:shd w:val="clear" w:color="auto" w:fill="auto"/>
            <w:vAlign w:val="center"/>
            <w:hideMark/>
          </w:tcPr>
          <w:p w14:paraId="6C4E83C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50 ml conical tubes</w:t>
            </w:r>
          </w:p>
        </w:tc>
        <w:tc>
          <w:tcPr>
            <w:tcW w:w="501" w:type="dxa"/>
            <w:gridSpan w:val="4"/>
            <w:tcBorders>
              <w:top w:val="nil"/>
              <w:left w:val="nil"/>
              <w:bottom w:val="single" w:sz="4" w:space="0" w:color="auto"/>
              <w:right w:val="single" w:sz="4" w:space="0" w:color="auto"/>
            </w:tcBorders>
            <w:shd w:val="clear" w:color="auto" w:fill="auto"/>
            <w:vAlign w:val="center"/>
            <w:hideMark/>
          </w:tcPr>
          <w:p w14:paraId="1B2144D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86" w:type="dxa"/>
            <w:gridSpan w:val="5"/>
            <w:tcBorders>
              <w:top w:val="nil"/>
              <w:left w:val="nil"/>
              <w:bottom w:val="single" w:sz="4" w:space="0" w:color="auto"/>
              <w:right w:val="single" w:sz="4" w:space="0" w:color="auto"/>
            </w:tcBorders>
            <w:shd w:val="clear" w:color="auto" w:fill="auto"/>
            <w:vAlign w:val="center"/>
            <w:hideMark/>
          </w:tcPr>
          <w:p w14:paraId="665A380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5"/>
            <w:tcBorders>
              <w:top w:val="nil"/>
              <w:left w:val="nil"/>
              <w:bottom w:val="single" w:sz="4" w:space="0" w:color="auto"/>
              <w:right w:val="single" w:sz="4" w:space="0" w:color="auto"/>
            </w:tcBorders>
            <w:shd w:val="clear" w:color="auto" w:fill="auto"/>
            <w:vAlign w:val="center"/>
            <w:hideMark/>
          </w:tcPr>
          <w:p w14:paraId="2E245B8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98" w:type="dxa"/>
            <w:gridSpan w:val="4"/>
            <w:tcBorders>
              <w:top w:val="nil"/>
              <w:left w:val="nil"/>
              <w:bottom w:val="single" w:sz="4" w:space="0" w:color="auto"/>
              <w:right w:val="single" w:sz="4" w:space="0" w:color="auto"/>
            </w:tcBorders>
            <w:shd w:val="clear" w:color="auto" w:fill="auto"/>
            <w:vAlign w:val="center"/>
            <w:hideMark/>
          </w:tcPr>
          <w:p w14:paraId="43D834F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5E1B833E" w14:textId="77777777" w:rsidTr="00E0298C">
        <w:tc>
          <w:tcPr>
            <w:tcW w:w="419" w:type="dxa"/>
            <w:tcBorders>
              <w:top w:val="nil"/>
              <w:left w:val="single" w:sz="4" w:space="0" w:color="auto"/>
              <w:bottom w:val="single" w:sz="4" w:space="0" w:color="auto"/>
              <w:right w:val="single" w:sz="4" w:space="0" w:color="auto"/>
            </w:tcBorders>
            <w:shd w:val="clear" w:color="auto" w:fill="auto"/>
            <w:vAlign w:val="bottom"/>
            <w:hideMark/>
          </w:tcPr>
          <w:p w14:paraId="135AE26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9</w:t>
            </w:r>
          </w:p>
        </w:tc>
        <w:tc>
          <w:tcPr>
            <w:tcW w:w="3732" w:type="dxa"/>
            <w:gridSpan w:val="4"/>
            <w:tcBorders>
              <w:top w:val="nil"/>
              <w:left w:val="nil"/>
              <w:bottom w:val="single" w:sz="4" w:space="0" w:color="auto"/>
              <w:right w:val="single" w:sz="4" w:space="0" w:color="auto"/>
            </w:tcBorders>
            <w:shd w:val="clear" w:color="auto" w:fill="auto"/>
            <w:vAlign w:val="center"/>
            <w:hideMark/>
          </w:tcPr>
          <w:p w14:paraId="20ABED3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Sterile, disposable 10 μl loops</w:t>
            </w:r>
          </w:p>
        </w:tc>
        <w:tc>
          <w:tcPr>
            <w:tcW w:w="501" w:type="dxa"/>
            <w:gridSpan w:val="4"/>
            <w:tcBorders>
              <w:top w:val="nil"/>
              <w:left w:val="nil"/>
              <w:bottom w:val="single" w:sz="4" w:space="0" w:color="auto"/>
              <w:right w:val="single" w:sz="4" w:space="0" w:color="auto"/>
            </w:tcBorders>
            <w:shd w:val="clear" w:color="auto" w:fill="auto"/>
            <w:vAlign w:val="center"/>
            <w:hideMark/>
          </w:tcPr>
          <w:p w14:paraId="7EB9585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86" w:type="dxa"/>
            <w:gridSpan w:val="5"/>
            <w:tcBorders>
              <w:top w:val="nil"/>
              <w:left w:val="nil"/>
              <w:bottom w:val="single" w:sz="4" w:space="0" w:color="auto"/>
              <w:right w:val="single" w:sz="4" w:space="0" w:color="auto"/>
            </w:tcBorders>
            <w:shd w:val="clear" w:color="auto" w:fill="auto"/>
            <w:vAlign w:val="center"/>
            <w:hideMark/>
          </w:tcPr>
          <w:p w14:paraId="277EBBE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5"/>
            <w:tcBorders>
              <w:top w:val="nil"/>
              <w:left w:val="nil"/>
              <w:bottom w:val="single" w:sz="4" w:space="0" w:color="auto"/>
              <w:right w:val="single" w:sz="4" w:space="0" w:color="auto"/>
            </w:tcBorders>
            <w:shd w:val="clear" w:color="auto" w:fill="auto"/>
            <w:vAlign w:val="center"/>
            <w:hideMark/>
          </w:tcPr>
          <w:p w14:paraId="43FB4CA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98" w:type="dxa"/>
            <w:gridSpan w:val="4"/>
            <w:tcBorders>
              <w:top w:val="nil"/>
              <w:left w:val="nil"/>
              <w:bottom w:val="single" w:sz="4" w:space="0" w:color="auto"/>
              <w:right w:val="single" w:sz="4" w:space="0" w:color="auto"/>
            </w:tcBorders>
            <w:shd w:val="clear" w:color="auto" w:fill="auto"/>
            <w:vAlign w:val="center"/>
            <w:hideMark/>
          </w:tcPr>
          <w:p w14:paraId="1AB99F2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13EEBC0A" w14:textId="77777777" w:rsidTr="00E0298C">
        <w:tc>
          <w:tcPr>
            <w:tcW w:w="419" w:type="dxa"/>
            <w:tcBorders>
              <w:top w:val="nil"/>
              <w:left w:val="single" w:sz="4" w:space="0" w:color="auto"/>
              <w:bottom w:val="single" w:sz="4" w:space="0" w:color="auto"/>
              <w:right w:val="single" w:sz="4" w:space="0" w:color="auto"/>
            </w:tcBorders>
            <w:shd w:val="clear" w:color="auto" w:fill="auto"/>
            <w:vAlign w:val="bottom"/>
            <w:hideMark/>
          </w:tcPr>
          <w:p w14:paraId="6086C6D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10</w:t>
            </w:r>
          </w:p>
        </w:tc>
        <w:tc>
          <w:tcPr>
            <w:tcW w:w="3732" w:type="dxa"/>
            <w:gridSpan w:val="4"/>
            <w:tcBorders>
              <w:top w:val="nil"/>
              <w:left w:val="nil"/>
              <w:bottom w:val="single" w:sz="4" w:space="0" w:color="auto"/>
              <w:right w:val="single" w:sz="4" w:space="0" w:color="auto"/>
            </w:tcBorders>
            <w:shd w:val="clear" w:color="auto" w:fill="auto"/>
            <w:vAlign w:val="center"/>
            <w:hideMark/>
          </w:tcPr>
          <w:p w14:paraId="2D867CA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xml:space="preserve">Pipette tips for repeat pipettor (Eppendorf </w:t>
            </w:r>
            <w:proofErr w:type="spellStart"/>
            <w:r w:rsidRPr="000451B9">
              <w:rPr>
                <w:rFonts w:ascii="Times New Roman" w:eastAsia="Times New Roman" w:hAnsi="Times New Roman" w:cs="Times New Roman"/>
                <w:color w:val="000000"/>
              </w:rPr>
              <w:t>Biopur</w:t>
            </w:r>
            <w:proofErr w:type="spellEnd"/>
            <w:r w:rsidRPr="000451B9">
              <w:rPr>
                <w:rFonts w:ascii="Times New Roman" w:eastAsia="Times New Roman" w:hAnsi="Times New Roman" w:cs="Times New Roman"/>
                <w:color w:val="000000"/>
              </w:rPr>
              <w:t xml:space="preserve"> </w:t>
            </w:r>
            <w:proofErr w:type="spellStart"/>
            <w:r w:rsidRPr="000451B9">
              <w:rPr>
                <w:rFonts w:ascii="Times New Roman" w:eastAsia="Times New Roman" w:hAnsi="Times New Roman" w:cs="Times New Roman"/>
                <w:color w:val="000000"/>
              </w:rPr>
              <w:t>Combitips</w:t>
            </w:r>
            <w:proofErr w:type="spellEnd"/>
            <w:r w:rsidRPr="000451B9">
              <w:rPr>
                <w:rFonts w:ascii="Times New Roman" w:eastAsia="Times New Roman" w:hAnsi="Times New Roman" w:cs="Times New Roman"/>
                <w:color w:val="000000"/>
              </w:rPr>
              <w:t xml:space="preserve"> 5 ml)</w:t>
            </w:r>
          </w:p>
        </w:tc>
        <w:tc>
          <w:tcPr>
            <w:tcW w:w="501" w:type="dxa"/>
            <w:gridSpan w:val="4"/>
            <w:tcBorders>
              <w:top w:val="nil"/>
              <w:left w:val="nil"/>
              <w:bottom w:val="single" w:sz="4" w:space="0" w:color="auto"/>
              <w:right w:val="single" w:sz="4" w:space="0" w:color="auto"/>
            </w:tcBorders>
            <w:shd w:val="clear" w:color="auto" w:fill="auto"/>
            <w:vAlign w:val="center"/>
            <w:hideMark/>
          </w:tcPr>
          <w:p w14:paraId="1B699B2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86" w:type="dxa"/>
            <w:gridSpan w:val="5"/>
            <w:tcBorders>
              <w:top w:val="nil"/>
              <w:left w:val="nil"/>
              <w:bottom w:val="single" w:sz="4" w:space="0" w:color="auto"/>
              <w:right w:val="single" w:sz="4" w:space="0" w:color="auto"/>
            </w:tcBorders>
            <w:shd w:val="clear" w:color="auto" w:fill="auto"/>
            <w:vAlign w:val="center"/>
            <w:hideMark/>
          </w:tcPr>
          <w:p w14:paraId="3D727B7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5"/>
            <w:tcBorders>
              <w:top w:val="nil"/>
              <w:left w:val="nil"/>
              <w:bottom w:val="single" w:sz="4" w:space="0" w:color="auto"/>
              <w:right w:val="single" w:sz="4" w:space="0" w:color="auto"/>
            </w:tcBorders>
            <w:shd w:val="clear" w:color="auto" w:fill="auto"/>
            <w:vAlign w:val="center"/>
            <w:hideMark/>
          </w:tcPr>
          <w:p w14:paraId="6BF6681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98" w:type="dxa"/>
            <w:gridSpan w:val="4"/>
            <w:tcBorders>
              <w:top w:val="nil"/>
              <w:left w:val="nil"/>
              <w:bottom w:val="single" w:sz="4" w:space="0" w:color="auto"/>
              <w:right w:val="single" w:sz="4" w:space="0" w:color="auto"/>
            </w:tcBorders>
            <w:shd w:val="clear" w:color="auto" w:fill="auto"/>
            <w:vAlign w:val="center"/>
            <w:hideMark/>
          </w:tcPr>
          <w:p w14:paraId="6703B2C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4F58639D" w14:textId="77777777" w:rsidTr="00E0298C">
        <w:tc>
          <w:tcPr>
            <w:tcW w:w="419" w:type="dxa"/>
            <w:tcBorders>
              <w:top w:val="nil"/>
              <w:left w:val="single" w:sz="4" w:space="0" w:color="auto"/>
              <w:bottom w:val="single" w:sz="4" w:space="0" w:color="auto"/>
              <w:right w:val="single" w:sz="4" w:space="0" w:color="auto"/>
            </w:tcBorders>
            <w:shd w:val="clear" w:color="auto" w:fill="auto"/>
            <w:vAlign w:val="bottom"/>
            <w:hideMark/>
          </w:tcPr>
          <w:p w14:paraId="48B0782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11</w:t>
            </w:r>
          </w:p>
        </w:tc>
        <w:tc>
          <w:tcPr>
            <w:tcW w:w="3732" w:type="dxa"/>
            <w:gridSpan w:val="4"/>
            <w:tcBorders>
              <w:top w:val="nil"/>
              <w:left w:val="nil"/>
              <w:bottom w:val="single" w:sz="4" w:space="0" w:color="auto"/>
              <w:right w:val="single" w:sz="4" w:space="0" w:color="auto"/>
            </w:tcBorders>
            <w:shd w:val="clear" w:color="auto" w:fill="auto"/>
            <w:vAlign w:val="center"/>
            <w:hideMark/>
          </w:tcPr>
          <w:p w14:paraId="34FDD2D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Pipette tips: p20, p200, p1000</w:t>
            </w:r>
          </w:p>
        </w:tc>
        <w:tc>
          <w:tcPr>
            <w:tcW w:w="501" w:type="dxa"/>
            <w:gridSpan w:val="4"/>
            <w:tcBorders>
              <w:top w:val="nil"/>
              <w:left w:val="nil"/>
              <w:bottom w:val="single" w:sz="4" w:space="0" w:color="auto"/>
              <w:right w:val="single" w:sz="4" w:space="0" w:color="auto"/>
            </w:tcBorders>
            <w:shd w:val="clear" w:color="auto" w:fill="auto"/>
            <w:vAlign w:val="center"/>
            <w:hideMark/>
          </w:tcPr>
          <w:p w14:paraId="088F8E0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86" w:type="dxa"/>
            <w:gridSpan w:val="5"/>
            <w:tcBorders>
              <w:top w:val="nil"/>
              <w:left w:val="nil"/>
              <w:bottom w:val="single" w:sz="4" w:space="0" w:color="auto"/>
              <w:right w:val="single" w:sz="4" w:space="0" w:color="auto"/>
            </w:tcBorders>
            <w:shd w:val="clear" w:color="auto" w:fill="auto"/>
            <w:vAlign w:val="center"/>
            <w:hideMark/>
          </w:tcPr>
          <w:p w14:paraId="0648744B"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5"/>
            <w:tcBorders>
              <w:top w:val="nil"/>
              <w:left w:val="nil"/>
              <w:bottom w:val="single" w:sz="4" w:space="0" w:color="auto"/>
              <w:right w:val="single" w:sz="4" w:space="0" w:color="auto"/>
            </w:tcBorders>
            <w:shd w:val="clear" w:color="auto" w:fill="auto"/>
            <w:vAlign w:val="center"/>
            <w:hideMark/>
          </w:tcPr>
          <w:p w14:paraId="24A21B3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98" w:type="dxa"/>
            <w:gridSpan w:val="4"/>
            <w:tcBorders>
              <w:top w:val="nil"/>
              <w:left w:val="nil"/>
              <w:bottom w:val="single" w:sz="4" w:space="0" w:color="auto"/>
              <w:right w:val="single" w:sz="4" w:space="0" w:color="auto"/>
            </w:tcBorders>
            <w:shd w:val="clear" w:color="auto" w:fill="auto"/>
            <w:vAlign w:val="center"/>
            <w:hideMark/>
          </w:tcPr>
          <w:p w14:paraId="79FBE3A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1CF8A83E" w14:textId="77777777" w:rsidTr="00E0298C">
        <w:tc>
          <w:tcPr>
            <w:tcW w:w="419" w:type="dxa"/>
            <w:tcBorders>
              <w:top w:val="nil"/>
              <w:left w:val="single" w:sz="4" w:space="0" w:color="auto"/>
              <w:bottom w:val="single" w:sz="4" w:space="0" w:color="auto"/>
              <w:right w:val="single" w:sz="4" w:space="0" w:color="auto"/>
            </w:tcBorders>
            <w:shd w:val="clear" w:color="auto" w:fill="auto"/>
            <w:vAlign w:val="bottom"/>
            <w:hideMark/>
          </w:tcPr>
          <w:p w14:paraId="0CF26CD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12</w:t>
            </w:r>
          </w:p>
        </w:tc>
        <w:tc>
          <w:tcPr>
            <w:tcW w:w="3732" w:type="dxa"/>
            <w:gridSpan w:val="4"/>
            <w:tcBorders>
              <w:top w:val="nil"/>
              <w:left w:val="nil"/>
              <w:bottom w:val="single" w:sz="4" w:space="0" w:color="auto"/>
              <w:right w:val="single" w:sz="4" w:space="0" w:color="auto"/>
            </w:tcBorders>
            <w:shd w:val="clear" w:color="auto" w:fill="auto"/>
            <w:vAlign w:val="center"/>
            <w:hideMark/>
          </w:tcPr>
          <w:p w14:paraId="4B46D9D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xml:space="preserve">10 ml and 25 ml serological pipettes </w:t>
            </w:r>
          </w:p>
        </w:tc>
        <w:tc>
          <w:tcPr>
            <w:tcW w:w="501" w:type="dxa"/>
            <w:gridSpan w:val="4"/>
            <w:tcBorders>
              <w:top w:val="nil"/>
              <w:left w:val="nil"/>
              <w:bottom w:val="single" w:sz="4" w:space="0" w:color="auto"/>
              <w:right w:val="single" w:sz="4" w:space="0" w:color="auto"/>
            </w:tcBorders>
            <w:shd w:val="clear" w:color="auto" w:fill="auto"/>
            <w:vAlign w:val="center"/>
            <w:hideMark/>
          </w:tcPr>
          <w:p w14:paraId="781FBD2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86" w:type="dxa"/>
            <w:gridSpan w:val="5"/>
            <w:tcBorders>
              <w:top w:val="nil"/>
              <w:left w:val="nil"/>
              <w:bottom w:val="single" w:sz="4" w:space="0" w:color="auto"/>
              <w:right w:val="single" w:sz="4" w:space="0" w:color="auto"/>
            </w:tcBorders>
            <w:shd w:val="clear" w:color="auto" w:fill="auto"/>
            <w:vAlign w:val="center"/>
            <w:hideMark/>
          </w:tcPr>
          <w:p w14:paraId="74A7ABB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5"/>
            <w:tcBorders>
              <w:top w:val="nil"/>
              <w:left w:val="nil"/>
              <w:bottom w:val="single" w:sz="4" w:space="0" w:color="auto"/>
              <w:right w:val="single" w:sz="4" w:space="0" w:color="auto"/>
            </w:tcBorders>
            <w:shd w:val="clear" w:color="auto" w:fill="auto"/>
            <w:vAlign w:val="center"/>
            <w:hideMark/>
          </w:tcPr>
          <w:p w14:paraId="5F74BBE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98" w:type="dxa"/>
            <w:gridSpan w:val="4"/>
            <w:tcBorders>
              <w:top w:val="nil"/>
              <w:left w:val="nil"/>
              <w:bottom w:val="single" w:sz="4" w:space="0" w:color="auto"/>
              <w:right w:val="single" w:sz="4" w:space="0" w:color="auto"/>
            </w:tcBorders>
            <w:shd w:val="clear" w:color="auto" w:fill="auto"/>
            <w:vAlign w:val="center"/>
            <w:hideMark/>
          </w:tcPr>
          <w:p w14:paraId="1C58FD4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697A3116" w14:textId="77777777" w:rsidTr="00E0298C">
        <w:tc>
          <w:tcPr>
            <w:tcW w:w="419" w:type="dxa"/>
            <w:tcBorders>
              <w:top w:val="nil"/>
              <w:left w:val="single" w:sz="4" w:space="0" w:color="auto"/>
              <w:bottom w:val="single" w:sz="4" w:space="0" w:color="auto"/>
              <w:right w:val="single" w:sz="4" w:space="0" w:color="auto"/>
            </w:tcBorders>
            <w:shd w:val="clear" w:color="auto" w:fill="auto"/>
            <w:vAlign w:val="bottom"/>
            <w:hideMark/>
          </w:tcPr>
          <w:p w14:paraId="0A5B0F2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13</w:t>
            </w:r>
          </w:p>
        </w:tc>
        <w:tc>
          <w:tcPr>
            <w:tcW w:w="3732" w:type="dxa"/>
            <w:gridSpan w:val="4"/>
            <w:tcBorders>
              <w:top w:val="nil"/>
              <w:left w:val="nil"/>
              <w:bottom w:val="single" w:sz="4" w:space="0" w:color="auto"/>
              <w:right w:val="single" w:sz="4" w:space="0" w:color="auto"/>
            </w:tcBorders>
            <w:shd w:val="clear" w:color="auto" w:fill="auto"/>
            <w:vAlign w:val="center"/>
            <w:hideMark/>
          </w:tcPr>
          <w:p w14:paraId="6260AFE4"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Tuberculocidal disinfectants, prepared according to specifications</w:t>
            </w:r>
          </w:p>
        </w:tc>
        <w:tc>
          <w:tcPr>
            <w:tcW w:w="501" w:type="dxa"/>
            <w:gridSpan w:val="4"/>
            <w:tcBorders>
              <w:top w:val="nil"/>
              <w:left w:val="nil"/>
              <w:bottom w:val="single" w:sz="4" w:space="0" w:color="auto"/>
              <w:right w:val="single" w:sz="4" w:space="0" w:color="auto"/>
            </w:tcBorders>
            <w:shd w:val="clear" w:color="auto" w:fill="auto"/>
            <w:vAlign w:val="center"/>
            <w:hideMark/>
          </w:tcPr>
          <w:p w14:paraId="3248B98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86" w:type="dxa"/>
            <w:gridSpan w:val="5"/>
            <w:tcBorders>
              <w:top w:val="nil"/>
              <w:left w:val="nil"/>
              <w:bottom w:val="single" w:sz="4" w:space="0" w:color="auto"/>
              <w:right w:val="single" w:sz="4" w:space="0" w:color="auto"/>
            </w:tcBorders>
            <w:shd w:val="clear" w:color="auto" w:fill="auto"/>
            <w:vAlign w:val="center"/>
            <w:hideMark/>
          </w:tcPr>
          <w:p w14:paraId="2B02925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5"/>
            <w:tcBorders>
              <w:top w:val="nil"/>
              <w:left w:val="nil"/>
              <w:bottom w:val="single" w:sz="4" w:space="0" w:color="auto"/>
              <w:right w:val="single" w:sz="4" w:space="0" w:color="auto"/>
            </w:tcBorders>
            <w:shd w:val="clear" w:color="auto" w:fill="auto"/>
            <w:vAlign w:val="center"/>
            <w:hideMark/>
          </w:tcPr>
          <w:p w14:paraId="1CB4D7B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98" w:type="dxa"/>
            <w:gridSpan w:val="4"/>
            <w:tcBorders>
              <w:top w:val="nil"/>
              <w:left w:val="nil"/>
              <w:bottom w:val="single" w:sz="4" w:space="0" w:color="auto"/>
              <w:right w:val="single" w:sz="4" w:space="0" w:color="auto"/>
            </w:tcBorders>
            <w:shd w:val="clear" w:color="auto" w:fill="auto"/>
            <w:vAlign w:val="center"/>
            <w:hideMark/>
          </w:tcPr>
          <w:p w14:paraId="60C4659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2BDA538C" w14:textId="77777777" w:rsidTr="00E0298C">
        <w:tc>
          <w:tcPr>
            <w:tcW w:w="419" w:type="dxa"/>
            <w:tcBorders>
              <w:top w:val="nil"/>
              <w:left w:val="single" w:sz="4" w:space="0" w:color="auto"/>
              <w:bottom w:val="single" w:sz="4" w:space="0" w:color="auto"/>
              <w:right w:val="single" w:sz="4" w:space="0" w:color="auto"/>
            </w:tcBorders>
            <w:shd w:val="clear" w:color="auto" w:fill="auto"/>
            <w:vAlign w:val="bottom"/>
            <w:hideMark/>
          </w:tcPr>
          <w:p w14:paraId="0FBA140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14</w:t>
            </w:r>
          </w:p>
        </w:tc>
        <w:tc>
          <w:tcPr>
            <w:tcW w:w="3732" w:type="dxa"/>
            <w:gridSpan w:val="4"/>
            <w:tcBorders>
              <w:top w:val="nil"/>
              <w:left w:val="nil"/>
              <w:bottom w:val="single" w:sz="4" w:space="0" w:color="auto"/>
              <w:right w:val="single" w:sz="4" w:space="0" w:color="auto"/>
            </w:tcBorders>
            <w:shd w:val="clear" w:color="auto" w:fill="auto"/>
            <w:vAlign w:val="center"/>
            <w:hideMark/>
          </w:tcPr>
          <w:p w14:paraId="709F0DC2"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Paper towel or cotton wool</w:t>
            </w:r>
          </w:p>
        </w:tc>
        <w:tc>
          <w:tcPr>
            <w:tcW w:w="501" w:type="dxa"/>
            <w:gridSpan w:val="4"/>
            <w:tcBorders>
              <w:top w:val="nil"/>
              <w:left w:val="nil"/>
              <w:bottom w:val="single" w:sz="4" w:space="0" w:color="auto"/>
              <w:right w:val="single" w:sz="4" w:space="0" w:color="auto"/>
            </w:tcBorders>
            <w:shd w:val="clear" w:color="auto" w:fill="auto"/>
            <w:vAlign w:val="center"/>
            <w:hideMark/>
          </w:tcPr>
          <w:p w14:paraId="20DFB4A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86" w:type="dxa"/>
            <w:gridSpan w:val="5"/>
            <w:tcBorders>
              <w:top w:val="nil"/>
              <w:left w:val="nil"/>
              <w:bottom w:val="single" w:sz="4" w:space="0" w:color="auto"/>
              <w:right w:val="single" w:sz="4" w:space="0" w:color="auto"/>
            </w:tcBorders>
            <w:shd w:val="clear" w:color="auto" w:fill="auto"/>
            <w:vAlign w:val="center"/>
            <w:hideMark/>
          </w:tcPr>
          <w:p w14:paraId="41232B9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5"/>
            <w:tcBorders>
              <w:top w:val="nil"/>
              <w:left w:val="nil"/>
              <w:bottom w:val="single" w:sz="4" w:space="0" w:color="auto"/>
              <w:right w:val="single" w:sz="4" w:space="0" w:color="auto"/>
            </w:tcBorders>
            <w:shd w:val="clear" w:color="auto" w:fill="auto"/>
            <w:vAlign w:val="center"/>
            <w:hideMark/>
          </w:tcPr>
          <w:p w14:paraId="7D4BF20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98" w:type="dxa"/>
            <w:gridSpan w:val="4"/>
            <w:tcBorders>
              <w:top w:val="nil"/>
              <w:left w:val="nil"/>
              <w:bottom w:val="single" w:sz="4" w:space="0" w:color="auto"/>
              <w:right w:val="single" w:sz="4" w:space="0" w:color="auto"/>
            </w:tcBorders>
            <w:shd w:val="clear" w:color="auto" w:fill="auto"/>
            <w:vAlign w:val="center"/>
            <w:hideMark/>
          </w:tcPr>
          <w:p w14:paraId="6591F7B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462D8D64" w14:textId="77777777" w:rsidTr="00E0298C">
        <w:tc>
          <w:tcPr>
            <w:tcW w:w="419" w:type="dxa"/>
            <w:tcBorders>
              <w:top w:val="nil"/>
              <w:left w:val="single" w:sz="4" w:space="0" w:color="auto"/>
              <w:bottom w:val="single" w:sz="4" w:space="0" w:color="auto"/>
              <w:right w:val="single" w:sz="4" w:space="0" w:color="auto"/>
            </w:tcBorders>
            <w:shd w:val="clear" w:color="auto" w:fill="auto"/>
            <w:vAlign w:val="bottom"/>
            <w:hideMark/>
          </w:tcPr>
          <w:p w14:paraId="71C3F0A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15</w:t>
            </w:r>
          </w:p>
        </w:tc>
        <w:tc>
          <w:tcPr>
            <w:tcW w:w="3732" w:type="dxa"/>
            <w:gridSpan w:val="4"/>
            <w:tcBorders>
              <w:top w:val="nil"/>
              <w:left w:val="nil"/>
              <w:bottom w:val="single" w:sz="4" w:space="0" w:color="auto"/>
              <w:right w:val="single" w:sz="4" w:space="0" w:color="auto"/>
            </w:tcBorders>
            <w:shd w:val="clear" w:color="auto" w:fill="auto"/>
            <w:vAlign w:val="center"/>
            <w:hideMark/>
          </w:tcPr>
          <w:p w14:paraId="04F546B7"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Beakers for preparing disinfectant</w:t>
            </w:r>
          </w:p>
        </w:tc>
        <w:tc>
          <w:tcPr>
            <w:tcW w:w="501" w:type="dxa"/>
            <w:gridSpan w:val="4"/>
            <w:tcBorders>
              <w:top w:val="nil"/>
              <w:left w:val="nil"/>
              <w:bottom w:val="single" w:sz="4" w:space="0" w:color="auto"/>
              <w:right w:val="single" w:sz="4" w:space="0" w:color="auto"/>
            </w:tcBorders>
            <w:shd w:val="clear" w:color="auto" w:fill="auto"/>
            <w:vAlign w:val="center"/>
            <w:hideMark/>
          </w:tcPr>
          <w:p w14:paraId="50A6859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86" w:type="dxa"/>
            <w:gridSpan w:val="5"/>
            <w:tcBorders>
              <w:top w:val="nil"/>
              <w:left w:val="nil"/>
              <w:bottom w:val="single" w:sz="4" w:space="0" w:color="auto"/>
              <w:right w:val="single" w:sz="4" w:space="0" w:color="auto"/>
            </w:tcBorders>
            <w:shd w:val="clear" w:color="auto" w:fill="auto"/>
            <w:vAlign w:val="center"/>
            <w:hideMark/>
          </w:tcPr>
          <w:p w14:paraId="1F5ED02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5"/>
            <w:tcBorders>
              <w:top w:val="nil"/>
              <w:left w:val="nil"/>
              <w:bottom w:val="single" w:sz="4" w:space="0" w:color="auto"/>
              <w:right w:val="single" w:sz="4" w:space="0" w:color="auto"/>
            </w:tcBorders>
            <w:shd w:val="clear" w:color="auto" w:fill="auto"/>
            <w:vAlign w:val="center"/>
            <w:hideMark/>
          </w:tcPr>
          <w:p w14:paraId="13648F7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98" w:type="dxa"/>
            <w:gridSpan w:val="4"/>
            <w:tcBorders>
              <w:top w:val="nil"/>
              <w:left w:val="nil"/>
              <w:bottom w:val="single" w:sz="4" w:space="0" w:color="auto"/>
              <w:right w:val="single" w:sz="4" w:space="0" w:color="auto"/>
            </w:tcBorders>
            <w:shd w:val="clear" w:color="auto" w:fill="auto"/>
            <w:vAlign w:val="center"/>
            <w:hideMark/>
          </w:tcPr>
          <w:p w14:paraId="13E152A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0B129FAA" w14:textId="77777777" w:rsidTr="00E0298C">
        <w:tc>
          <w:tcPr>
            <w:tcW w:w="419" w:type="dxa"/>
            <w:tcBorders>
              <w:top w:val="nil"/>
              <w:left w:val="single" w:sz="4" w:space="0" w:color="auto"/>
              <w:bottom w:val="single" w:sz="4" w:space="0" w:color="auto"/>
              <w:right w:val="single" w:sz="4" w:space="0" w:color="auto"/>
            </w:tcBorders>
            <w:shd w:val="clear" w:color="auto" w:fill="auto"/>
            <w:vAlign w:val="bottom"/>
            <w:hideMark/>
          </w:tcPr>
          <w:p w14:paraId="5C96074C"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16</w:t>
            </w:r>
          </w:p>
        </w:tc>
        <w:tc>
          <w:tcPr>
            <w:tcW w:w="3732" w:type="dxa"/>
            <w:gridSpan w:val="4"/>
            <w:tcBorders>
              <w:top w:val="nil"/>
              <w:left w:val="nil"/>
              <w:bottom w:val="single" w:sz="4" w:space="0" w:color="auto"/>
              <w:right w:val="single" w:sz="4" w:space="0" w:color="auto"/>
            </w:tcBorders>
            <w:shd w:val="clear" w:color="auto" w:fill="auto"/>
            <w:vAlign w:val="center"/>
            <w:hideMark/>
          </w:tcPr>
          <w:p w14:paraId="02A2E3E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Absorbent bench liners</w:t>
            </w:r>
          </w:p>
        </w:tc>
        <w:tc>
          <w:tcPr>
            <w:tcW w:w="501" w:type="dxa"/>
            <w:gridSpan w:val="4"/>
            <w:tcBorders>
              <w:top w:val="nil"/>
              <w:left w:val="nil"/>
              <w:bottom w:val="single" w:sz="4" w:space="0" w:color="auto"/>
              <w:right w:val="single" w:sz="4" w:space="0" w:color="auto"/>
            </w:tcBorders>
            <w:shd w:val="clear" w:color="auto" w:fill="auto"/>
            <w:vAlign w:val="center"/>
            <w:hideMark/>
          </w:tcPr>
          <w:p w14:paraId="3E0CC61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86" w:type="dxa"/>
            <w:gridSpan w:val="5"/>
            <w:tcBorders>
              <w:top w:val="nil"/>
              <w:left w:val="nil"/>
              <w:bottom w:val="single" w:sz="4" w:space="0" w:color="auto"/>
              <w:right w:val="single" w:sz="4" w:space="0" w:color="auto"/>
            </w:tcBorders>
            <w:shd w:val="clear" w:color="auto" w:fill="auto"/>
            <w:vAlign w:val="center"/>
            <w:hideMark/>
          </w:tcPr>
          <w:p w14:paraId="0B193A2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5"/>
            <w:tcBorders>
              <w:top w:val="nil"/>
              <w:left w:val="nil"/>
              <w:bottom w:val="single" w:sz="4" w:space="0" w:color="auto"/>
              <w:right w:val="single" w:sz="4" w:space="0" w:color="auto"/>
            </w:tcBorders>
            <w:shd w:val="clear" w:color="auto" w:fill="auto"/>
            <w:vAlign w:val="center"/>
            <w:hideMark/>
          </w:tcPr>
          <w:p w14:paraId="61D8BF0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98" w:type="dxa"/>
            <w:gridSpan w:val="4"/>
            <w:tcBorders>
              <w:top w:val="nil"/>
              <w:left w:val="nil"/>
              <w:bottom w:val="single" w:sz="4" w:space="0" w:color="auto"/>
              <w:right w:val="single" w:sz="4" w:space="0" w:color="auto"/>
            </w:tcBorders>
            <w:shd w:val="clear" w:color="auto" w:fill="auto"/>
            <w:vAlign w:val="center"/>
            <w:hideMark/>
          </w:tcPr>
          <w:p w14:paraId="53269AE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4A428246" w14:textId="77777777" w:rsidTr="00E0298C">
        <w:tc>
          <w:tcPr>
            <w:tcW w:w="419" w:type="dxa"/>
            <w:tcBorders>
              <w:top w:val="nil"/>
              <w:left w:val="single" w:sz="4" w:space="0" w:color="auto"/>
              <w:bottom w:val="single" w:sz="4" w:space="0" w:color="auto"/>
              <w:right w:val="single" w:sz="4" w:space="0" w:color="auto"/>
            </w:tcBorders>
            <w:shd w:val="clear" w:color="auto" w:fill="auto"/>
            <w:vAlign w:val="bottom"/>
            <w:hideMark/>
          </w:tcPr>
          <w:p w14:paraId="6483F241"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17</w:t>
            </w:r>
          </w:p>
        </w:tc>
        <w:tc>
          <w:tcPr>
            <w:tcW w:w="3732" w:type="dxa"/>
            <w:gridSpan w:val="4"/>
            <w:tcBorders>
              <w:top w:val="nil"/>
              <w:left w:val="nil"/>
              <w:bottom w:val="single" w:sz="4" w:space="0" w:color="auto"/>
              <w:right w:val="single" w:sz="4" w:space="0" w:color="auto"/>
            </w:tcBorders>
            <w:shd w:val="clear" w:color="auto" w:fill="auto"/>
            <w:vAlign w:val="center"/>
            <w:hideMark/>
          </w:tcPr>
          <w:p w14:paraId="34F19BF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Food grade dye</w:t>
            </w:r>
          </w:p>
        </w:tc>
        <w:tc>
          <w:tcPr>
            <w:tcW w:w="501" w:type="dxa"/>
            <w:gridSpan w:val="4"/>
            <w:tcBorders>
              <w:top w:val="nil"/>
              <w:left w:val="nil"/>
              <w:bottom w:val="single" w:sz="4" w:space="0" w:color="auto"/>
              <w:right w:val="single" w:sz="4" w:space="0" w:color="auto"/>
            </w:tcBorders>
            <w:shd w:val="clear" w:color="auto" w:fill="auto"/>
            <w:vAlign w:val="center"/>
            <w:hideMark/>
          </w:tcPr>
          <w:p w14:paraId="33F9A308"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86" w:type="dxa"/>
            <w:gridSpan w:val="5"/>
            <w:tcBorders>
              <w:top w:val="nil"/>
              <w:left w:val="nil"/>
              <w:bottom w:val="single" w:sz="4" w:space="0" w:color="auto"/>
              <w:right w:val="single" w:sz="4" w:space="0" w:color="auto"/>
            </w:tcBorders>
            <w:shd w:val="clear" w:color="auto" w:fill="auto"/>
            <w:vAlign w:val="center"/>
            <w:hideMark/>
          </w:tcPr>
          <w:p w14:paraId="0AF0424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5"/>
            <w:tcBorders>
              <w:top w:val="nil"/>
              <w:left w:val="nil"/>
              <w:bottom w:val="single" w:sz="4" w:space="0" w:color="auto"/>
              <w:right w:val="single" w:sz="4" w:space="0" w:color="auto"/>
            </w:tcBorders>
            <w:shd w:val="clear" w:color="auto" w:fill="auto"/>
            <w:vAlign w:val="center"/>
            <w:hideMark/>
          </w:tcPr>
          <w:p w14:paraId="3E2A4AA5"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98" w:type="dxa"/>
            <w:gridSpan w:val="4"/>
            <w:tcBorders>
              <w:top w:val="nil"/>
              <w:left w:val="nil"/>
              <w:bottom w:val="single" w:sz="4" w:space="0" w:color="auto"/>
              <w:right w:val="single" w:sz="4" w:space="0" w:color="auto"/>
            </w:tcBorders>
            <w:shd w:val="clear" w:color="auto" w:fill="auto"/>
            <w:vAlign w:val="center"/>
            <w:hideMark/>
          </w:tcPr>
          <w:p w14:paraId="777E7B0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2926FBAA" w14:textId="77777777" w:rsidTr="00E0298C">
        <w:tc>
          <w:tcPr>
            <w:tcW w:w="419" w:type="dxa"/>
            <w:tcBorders>
              <w:top w:val="nil"/>
              <w:left w:val="single" w:sz="4" w:space="0" w:color="auto"/>
              <w:bottom w:val="single" w:sz="4" w:space="0" w:color="auto"/>
              <w:right w:val="single" w:sz="4" w:space="0" w:color="auto"/>
            </w:tcBorders>
            <w:shd w:val="clear" w:color="auto" w:fill="auto"/>
            <w:vAlign w:val="bottom"/>
            <w:hideMark/>
          </w:tcPr>
          <w:p w14:paraId="748CA34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18</w:t>
            </w:r>
          </w:p>
        </w:tc>
        <w:tc>
          <w:tcPr>
            <w:tcW w:w="3732" w:type="dxa"/>
            <w:gridSpan w:val="4"/>
            <w:tcBorders>
              <w:top w:val="nil"/>
              <w:left w:val="nil"/>
              <w:bottom w:val="single" w:sz="4" w:space="0" w:color="auto"/>
              <w:right w:val="single" w:sz="4" w:space="0" w:color="auto"/>
            </w:tcBorders>
            <w:shd w:val="clear" w:color="auto" w:fill="auto"/>
            <w:vAlign w:val="center"/>
            <w:hideMark/>
          </w:tcPr>
          <w:p w14:paraId="525FB6B3"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Verify answers to questions 2, 3, and 4 in Section 2</w:t>
            </w:r>
          </w:p>
        </w:tc>
        <w:tc>
          <w:tcPr>
            <w:tcW w:w="501" w:type="dxa"/>
            <w:gridSpan w:val="4"/>
            <w:tcBorders>
              <w:top w:val="nil"/>
              <w:left w:val="nil"/>
              <w:bottom w:val="single" w:sz="4" w:space="0" w:color="auto"/>
              <w:right w:val="single" w:sz="4" w:space="0" w:color="auto"/>
            </w:tcBorders>
            <w:shd w:val="clear" w:color="auto" w:fill="auto"/>
            <w:vAlign w:val="center"/>
            <w:hideMark/>
          </w:tcPr>
          <w:p w14:paraId="3CF0D2F6"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86" w:type="dxa"/>
            <w:gridSpan w:val="5"/>
            <w:tcBorders>
              <w:top w:val="nil"/>
              <w:left w:val="nil"/>
              <w:bottom w:val="single" w:sz="4" w:space="0" w:color="auto"/>
              <w:right w:val="single" w:sz="4" w:space="0" w:color="auto"/>
            </w:tcBorders>
            <w:shd w:val="clear" w:color="auto" w:fill="auto"/>
            <w:vAlign w:val="center"/>
            <w:hideMark/>
          </w:tcPr>
          <w:p w14:paraId="7DD9EA5A"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5"/>
            <w:tcBorders>
              <w:top w:val="nil"/>
              <w:left w:val="nil"/>
              <w:bottom w:val="single" w:sz="4" w:space="0" w:color="auto"/>
              <w:right w:val="single" w:sz="4" w:space="0" w:color="auto"/>
            </w:tcBorders>
            <w:shd w:val="clear" w:color="auto" w:fill="auto"/>
            <w:vAlign w:val="center"/>
            <w:hideMark/>
          </w:tcPr>
          <w:p w14:paraId="2C00675F"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98" w:type="dxa"/>
            <w:gridSpan w:val="4"/>
            <w:tcBorders>
              <w:top w:val="nil"/>
              <w:left w:val="nil"/>
              <w:bottom w:val="single" w:sz="4" w:space="0" w:color="auto"/>
              <w:right w:val="single" w:sz="4" w:space="0" w:color="auto"/>
            </w:tcBorders>
            <w:shd w:val="clear" w:color="auto" w:fill="auto"/>
            <w:vAlign w:val="center"/>
            <w:hideMark/>
          </w:tcPr>
          <w:p w14:paraId="268A77E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r w:rsidR="006F412E" w:rsidRPr="000451B9" w14:paraId="50F03CC5" w14:textId="77777777" w:rsidTr="00E0298C">
        <w:tc>
          <w:tcPr>
            <w:tcW w:w="419" w:type="dxa"/>
            <w:tcBorders>
              <w:top w:val="nil"/>
              <w:left w:val="single" w:sz="4" w:space="0" w:color="auto"/>
              <w:bottom w:val="single" w:sz="4" w:space="0" w:color="auto"/>
              <w:right w:val="single" w:sz="4" w:space="0" w:color="auto"/>
            </w:tcBorders>
            <w:shd w:val="clear" w:color="auto" w:fill="auto"/>
            <w:vAlign w:val="bottom"/>
            <w:hideMark/>
          </w:tcPr>
          <w:p w14:paraId="5791705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19</w:t>
            </w:r>
          </w:p>
        </w:tc>
        <w:tc>
          <w:tcPr>
            <w:tcW w:w="3732" w:type="dxa"/>
            <w:gridSpan w:val="4"/>
            <w:tcBorders>
              <w:top w:val="nil"/>
              <w:left w:val="nil"/>
              <w:bottom w:val="single" w:sz="4" w:space="0" w:color="auto"/>
              <w:right w:val="single" w:sz="4" w:space="0" w:color="auto"/>
            </w:tcBorders>
            <w:shd w:val="clear" w:color="auto" w:fill="auto"/>
            <w:vAlign w:val="center"/>
            <w:hideMark/>
          </w:tcPr>
          <w:p w14:paraId="018E98D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In Summary, the above supplies are needed to prepare DTS.  Are all currently supplies available in the laboratory?  If not are they reasonable to procure?</w:t>
            </w:r>
          </w:p>
        </w:tc>
        <w:tc>
          <w:tcPr>
            <w:tcW w:w="501" w:type="dxa"/>
            <w:gridSpan w:val="4"/>
            <w:tcBorders>
              <w:top w:val="nil"/>
              <w:left w:val="nil"/>
              <w:bottom w:val="single" w:sz="4" w:space="0" w:color="auto"/>
              <w:right w:val="single" w:sz="4" w:space="0" w:color="auto"/>
            </w:tcBorders>
            <w:shd w:val="clear" w:color="auto" w:fill="auto"/>
            <w:vAlign w:val="center"/>
            <w:hideMark/>
          </w:tcPr>
          <w:p w14:paraId="56891EAE"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486" w:type="dxa"/>
            <w:gridSpan w:val="5"/>
            <w:tcBorders>
              <w:top w:val="nil"/>
              <w:left w:val="nil"/>
              <w:bottom w:val="single" w:sz="4" w:space="0" w:color="auto"/>
              <w:right w:val="single" w:sz="4" w:space="0" w:color="auto"/>
            </w:tcBorders>
            <w:shd w:val="clear" w:color="auto" w:fill="auto"/>
            <w:vAlign w:val="center"/>
            <w:hideMark/>
          </w:tcPr>
          <w:p w14:paraId="656ADF1D"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896" w:type="dxa"/>
            <w:gridSpan w:val="5"/>
            <w:tcBorders>
              <w:top w:val="nil"/>
              <w:left w:val="nil"/>
              <w:bottom w:val="single" w:sz="4" w:space="0" w:color="auto"/>
              <w:right w:val="single" w:sz="4" w:space="0" w:color="auto"/>
            </w:tcBorders>
            <w:shd w:val="clear" w:color="auto" w:fill="auto"/>
            <w:vAlign w:val="center"/>
            <w:hideMark/>
          </w:tcPr>
          <w:p w14:paraId="4FFE4209"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c>
          <w:tcPr>
            <w:tcW w:w="3298" w:type="dxa"/>
            <w:gridSpan w:val="4"/>
            <w:tcBorders>
              <w:top w:val="nil"/>
              <w:left w:val="nil"/>
              <w:bottom w:val="single" w:sz="4" w:space="0" w:color="auto"/>
              <w:right w:val="single" w:sz="4" w:space="0" w:color="auto"/>
            </w:tcBorders>
            <w:shd w:val="clear" w:color="auto" w:fill="auto"/>
            <w:vAlign w:val="center"/>
            <w:hideMark/>
          </w:tcPr>
          <w:p w14:paraId="68383FB0" w14:textId="77777777" w:rsidR="006F412E" w:rsidRPr="000451B9" w:rsidRDefault="006F412E" w:rsidP="002E329D">
            <w:pPr>
              <w:rPr>
                <w:rFonts w:ascii="Times New Roman" w:eastAsia="Times New Roman" w:hAnsi="Times New Roman" w:cs="Times New Roman"/>
                <w:color w:val="000000"/>
              </w:rPr>
            </w:pPr>
            <w:r w:rsidRPr="000451B9">
              <w:rPr>
                <w:rFonts w:ascii="Times New Roman" w:eastAsia="Times New Roman" w:hAnsi="Times New Roman" w:cs="Times New Roman"/>
                <w:color w:val="000000"/>
              </w:rPr>
              <w:t> </w:t>
            </w:r>
          </w:p>
        </w:tc>
      </w:tr>
    </w:tbl>
    <w:p w14:paraId="221C95E9" w14:textId="77777777" w:rsidR="00A81778" w:rsidRPr="000451B9" w:rsidRDefault="00A81778" w:rsidP="002E329D">
      <w:pPr>
        <w:ind w:left="720"/>
        <w:jc w:val="center"/>
        <w:rPr>
          <w:rFonts w:ascii="Times New Roman" w:hAnsi="Times New Roman" w:cs="Times New Roman"/>
        </w:rPr>
      </w:pPr>
    </w:p>
    <w:p w14:paraId="14CB7315" w14:textId="77777777" w:rsidR="00A81778" w:rsidRDefault="00A81778" w:rsidP="002E329D">
      <w:pPr>
        <w:ind w:left="720"/>
        <w:jc w:val="center"/>
        <w:rPr>
          <w:sz w:val="20"/>
          <w:szCs w:val="20"/>
        </w:rPr>
        <w:sectPr w:rsidR="00A81778" w:rsidSect="00082E81">
          <w:headerReference w:type="even" r:id="rId9"/>
          <w:pgSz w:w="11910" w:h="16840"/>
          <w:pgMar w:top="1440" w:right="1080" w:bottom="1440" w:left="1080" w:header="765" w:footer="639" w:gutter="0"/>
          <w:cols w:space="720"/>
          <w:docGrid w:linePitch="299"/>
        </w:sectPr>
      </w:pPr>
    </w:p>
    <w:p w14:paraId="7285AF6E" w14:textId="5C0AB708" w:rsidR="006F412E" w:rsidRPr="000A1358" w:rsidRDefault="00A81EEF" w:rsidP="002E329D">
      <w:pPr>
        <w:ind w:left="720"/>
        <w:jc w:val="center"/>
        <w:rPr>
          <w:b/>
        </w:rPr>
      </w:pPr>
      <w:r>
        <w:rPr>
          <w:noProof/>
        </w:rPr>
        <w:lastRenderedPageBreak/>
        <mc:AlternateContent>
          <mc:Choice Requires="wps">
            <w:drawing>
              <wp:anchor distT="0" distB="0" distL="114300" distR="114300" simplePos="0" relativeHeight="503265168" behindDoc="0" locked="0" layoutInCell="1" allowOverlap="1" wp14:anchorId="3F230FAC" wp14:editId="0469955E">
                <wp:simplePos x="0" y="0"/>
                <wp:positionH relativeFrom="column">
                  <wp:posOffset>5073650</wp:posOffset>
                </wp:positionH>
                <wp:positionV relativeFrom="paragraph">
                  <wp:posOffset>-22225</wp:posOffset>
                </wp:positionV>
                <wp:extent cx="1800225" cy="342900"/>
                <wp:effectExtent l="0" t="0" r="28575" b="38100"/>
                <wp:wrapNone/>
                <wp:docPr id="186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0225" cy="342900"/>
                        </a:xfrm>
                        <a:prstGeom prst="rect">
                          <a:avLst/>
                        </a:prstGeom>
                        <a:solidFill>
                          <a:srgbClr val="0685BE"/>
                        </a:solidFill>
                        <a:ln w="12700" cap="flat" cmpd="sng" algn="ctr">
                          <a:solidFill>
                            <a:srgbClr val="5B9BD5">
                              <a:shade val="50000"/>
                            </a:srgbClr>
                          </a:solidFill>
                          <a:prstDash val="solid"/>
                          <a:miter lim="800000"/>
                        </a:ln>
                        <a:effectLst/>
                      </wps:spPr>
                      <wps:txbx>
                        <w:txbxContent>
                          <w:p w14:paraId="00AB2A06" w14:textId="77777777" w:rsidR="00111B4E" w:rsidRPr="006169AC" w:rsidRDefault="00111B4E" w:rsidP="002E329D">
                            <w:pPr>
                              <w:jc w:val="center"/>
                              <w:rPr>
                                <w:rFonts w:ascii="Arial" w:hAnsi="Arial" w:cs="Arial"/>
                                <w:color w:val="FFFFFF" w:themeColor="background1"/>
                                <w:sz w:val="28"/>
                                <w:szCs w:val="28"/>
                              </w:rPr>
                            </w:pPr>
                            <w:r w:rsidRPr="006169AC">
                              <w:rPr>
                                <w:rFonts w:ascii="Arial" w:hAnsi="Arial" w:cs="Arial"/>
                                <w:b/>
                                <w:color w:val="FFFFFF" w:themeColor="background1"/>
                                <w:sz w:val="28"/>
                                <w:szCs w:val="28"/>
                              </w:rPr>
                              <w:t>2018 – 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1" o:spid="_x0000_s1026" style="position:absolute;left:0;text-align:left;margin-left:399.5pt;margin-top:-1.7pt;width:141.75pt;height:27pt;z-index:50326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" fillcolor="#0685be" strokecolor="#41719c" strokeweight="1pt">
                <v:path arrowok="t"/>
                <v:textbox>
                  <w:txbxContent>
                    <w:p w14:paraId="00AB2A06" w14:textId="77777777" w:rsidR="00111B4E" w:rsidRPr="006169AC" w:rsidRDefault="00111B4E" w:rsidP="002E329D">
                      <w:pPr>
                        <w:jc w:val="center"/>
                        <w:rPr>
                          <w:rFonts w:ascii="Arial" w:hAnsi="Arial" w:cs="Arial"/>
                          <w:color w:val="FFFFFF" w:themeColor="background1"/>
                          <w:sz w:val="28"/>
                          <w:szCs w:val="28"/>
                        </w:rPr>
                      </w:pPr>
                      <w:r w:rsidRPr="006169AC">
                        <w:rPr>
                          <w:rFonts w:ascii="Arial" w:hAnsi="Arial" w:cs="Arial"/>
                          <w:b/>
                          <w:color w:val="FFFFFF" w:themeColor="background1"/>
                          <w:sz w:val="28"/>
                          <w:szCs w:val="28"/>
                        </w:rPr>
                        <w:t>2018 – A</w:t>
                      </w:r>
                    </w:p>
                  </w:txbxContent>
                </v:textbox>
              </v:rect>
            </w:pict>
          </mc:Fallback>
        </mc:AlternateContent>
      </w:r>
      <w:r w:rsidR="006F412E">
        <w:rPr>
          <w:b/>
          <w:sz w:val="32"/>
        </w:rPr>
        <w:tab/>
      </w:r>
      <w:r w:rsidR="006F412E">
        <w:rPr>
          <w:b/>
          <w:sz w:val="32"/>
        </w:rPr>
        <w:tab/>
      </w:r>
      <w:r w:rsidR="006F412E">
        <w:rPr>
          <w:b/>
          <w:sz w:val="32"/>
        </w:rPr>
        <w:tab/>
      </w:r>
      <w:r w:rsidR="006F412E">
        <w:rPr>
          <w:b/>
          <w:sz w:val="32"/>
        </w:rPr>
        <w:tab/>
      </w:r>
      <w:r w:rsidR="006F412E">
        <w:rPr>
          <w:b/>
          <w:sz w:val="32"/>
        </w:rPr>
        <w:tab/>
      </w:r>
    </w:p>
    <w:p w14:paraId="0DA80A12" w14:textId="71A00E73" w:rsidR="006F412E" w:rsidRPr="006169AC" w:rsidRDefault="006F412E" w:rsidP="006169AC">
      <w:pPr>
        <w:jc w:val="both"/>
        <w:rPr>
          <w:rFonts w:ascii="Arial" w:hAnsi="Arial" w:cs="Arial"/>
          <w:b/>
          <w:color w:val="0685BE"/>
          <w:sz w:val="28"/>
          <w:szCs w:val="28"/>
        </w:rPr>
      </w:pPr>
      <w:r w:rsidRPr="006169AC">
        <w:rPr>
          <w:rFonts w:ascii="Arial" w:hAnsi="Arial" w:cs="Arial"/>
          <w:b/>
          <w:color w:val="0685BE"/>
          <w:sz w:val="28"/>
          <w:szCs w:val="28"/>
        </w:rPr>
        <w:t>Kit instructions</w:t>
      </w:r>
    </w:p>
    <w:p w14:paraId="46D9CB33" w14:textId="77777777" w:rsidR="006169AC" w:rsidRDefault="006169AC" w:rsidP="00394A3E">
      <w:pPr>
        <w:pStyle w:val="Heading2"/>
      </w:pPr>
      <w:bookmarkStart w:id="9" w:name="_Toc513616164"/>
      <w:bookmarkStart w:id="10" w:name="_Toc515895115"/>
      <w:bookmarkStart w:id="11" w:name="_Toc515983283"/>
      <w:bookmarkStart w:id="12" w:name="_Toc523144850"/>
    </w:p>
    <w:p w14:paraId="1061C342" w14:textId="77777777" w:rsidR="006169AC" w:rsidRDefault="006169AC" w:rsidP="00394A3E">
      <w:pPr>
        <w:pStyle w:val="Heading2"/>
      </w:pPr>
    </w:p>
    <w:p w14:paraId="029718CE" w14:textId="3D823739" w:rsidR="006F412E" w:rsidRPr="00CC7370" w:rsidRDefault="006F412E" w:rsidP="00394A3E">
      <w:pPr>
        <w:pStyle w:val="Heading2"/>
      </w:pPr>
      <w:r w:rsidRPr="00082E81">
        <w:t>8.2. Xpert</w:t>
      </w:r>
      <w:r w:rsidRPr="00CC7370">
        <w:t>® MTB/RIF Proficiency Testing</w:t>
      </w:r>
      <w:bookmarkEnd w:id="9"/>
      <w:bookmarkEnd w:id="10"/>
      <w:bookmarkEnd w:id="11"/>
      <w:bookmarkEnd w:id="12"/>
      <w:r w:rsidRPr="00CC7370">
        <w:tab/>
      </w:r>
    </w:p>
    <w:p w14:paraId="66F9EEC9" w14:textId="77777777" w:rsidR="00F30BB0" w:rsidRDefault="00F30BB0" w:rsidP="002E329D">
      <w:pPr>
        <w:spacing w:after="120"/>
        <w:rPr>
          <w:rFonts w:ascii="Arial" w:hAnsi="Arial" w:cs="Arial"/>
          <w:b/>
          <w:sz w:val="20"/>
          <w:szCs w:val="20"/>
        </w:rPr>
      </w:pPr>
    </w:p>
    <w:p w14:paraId="799F3627" w14:textId="77777777" w:rsidR="006F412E" w:rsidRPr="00F30BB0" w:rsidRDefault="006F412E" w:rsidP="00B93A7F">
      <w:pPr>
        <w:spacing w:after="120" w:line="276" w:lineRule="auto"/>
        <w:rPr>
          <w:rFonts w:ascii="Arial" w:hAnsi="Arial" w:cs="Arial"/>
          <w:b/>
        </w:rPr>
      </w:pPr>
      <w:r w:rsidRPr="00F30BB0">
        <w:rPr>
          <w:rFonts w:ascii="Arial" w:hAnsi="Arial" w:cs="Arial"/>
          <w:b/>
        </w:rPr>
        <w:t>KIT CONTENTS</w:t>
      </w:r>
    </w:p>
    <w:p w14:paraId="6BED7386" w14:textId="77777777" w:rsidR="006F412E" w:rsidRPr="006169AC" w:rsidRDefault="006F412E" w:rsidP="00FB2A19">
      <w:pPr>
        <w:pStyle w:val="ListParagraph"/>
        <w:widowControl/>
        <w:numPr>
          <w:ilvl w:val="0"/>
          <w:numId w:val="69"/>
        </w:numPr>
        <w:spacing w:before="0" w:after="120" w:line="276" w:lineRule="auto"/>
        <w:ind w:left="720"/>
        <w:contextualSpacing/>
        <w:rPr>
          <w:rFonts w:ascii="Times New Roman" w:hAnsi="Times New Roman" w:cs="Times New Roman"/>
        </w:rPr>
      </w:pPr>
      <w:r w:rsidRPr="006169AC">
        <w:rPr>
          <w:rFonts w:ascii="Times New Roman" w:hAnsi="Times New Roman" w:cs="Times New Roman"/>
        </w:rPr>
        <w:t>Check kit contents upon receipt.</w:t>
      </w:r>
    </w:p>
    <w:p w14:paraId="0F75C81B" w14:textId="77777777" w:rsidR="006F412E" w:rsidRPr="006169AC" w:rsidRDefault="006F412E" w:rsidP="00FB2A19">
      <w:pPr>
        <w:pStyle w:val="ListParagraph"/>
        <w:widowControl/>
        <w:numPr>
          <w:ilvl w:val="0"/>
          <w:numId w:val="67"/>
        </w:numPr>
        <w:spacing w:before="0" w:after="120" w:line="276" w:lineRule="auto"/>
        <w:ind w:left="1440"/>
        <w:contextualSpacing/>
        <w:rPr>
          <w:rFonts w:ascii="Times New Roman" w:hAnsi="Times New Roman" w:cs="Times New Roman"/>
        </w:rPr>
      </w:pPr>
      <w:r w:rsidRPr="006169AC">
        <w:rPr>
          <w:rFonts w:ascii="Times New Roman" w:hAnsi="Times New Roman" w:cs="Times New Roman"/>
        </w:rPr>
        <w:t>1 plastic bag containing 5 labeled Dried Tube Specimen (DTS) sample tubes</w:t>
      </w:r>
    </w:p>
    <w:p w14:paraId="348A60FE" w14:textId="77777777" w:rsidR="006F412E" w:rsidRPr="006169AC" w:rsidRDefault="006F412E" w:rsidP="00FB2A19">
      <w:pPr>
        <w:pStyle w:val="ListParagraph"/>
        <w:widowControl/>
        <w:numPr>
          <w:ilvl w:val="0"/>
          <w:numId w:val="67"/>
        </w:numPr>
        <w:spacing w:before="0" w:after="120" w:line="276" w:lineRule="auto"/>
        <w:ind w:left="1440"/>
        <w:contextualSpacing/>
        <w:rPr>
          <w:rFonts w:ascii="Times New Roman" w:hAnsi="Times New Roman" w:cs="Times New Roman"/>
        </w:rPr>
      </w:pPr>
      <w:r w:rsidRPr="006169AC">
        <w:rPr>
          <w:rFonts w:ascii="Times New Roman" w:hAnsi="Times New Roman" w:cs="Times New Roman"/>
        </w:rPr>
        <w:t>5 individually wrapped transfer pipettes</w:t>
      </w:r>
    </w:p>
    <w:p w14:paraId="3BB7B80E" w14:textId="77777777" w:rsidR="006F412E" w:rsidRPr="006169AC" w:rsidRDefault="006F412E" w:rsidP="00FB2A19">
      <w:pPr>
        <w:pStyle w:val="ListParagraph"/>
        <w:widowControl/>
        <w:numPr>
          <w:ilvl w:val="0"/>
          <w:numId w:val="67"/>
        </w:numPr>
        <w:spacing w:before="0" w:after="120" w:line="276" w:lineRule="auto"/>
        <w:ind w:left="1440"/>
        <w:contextualSpacing/>
        <w:rPr>
          <w:rFonts w:ascii="Times New Roman" w:hAnsi="Times New Roman" w:cs="Times New Roman"/>
        </w:rPr>
      </w:pPr>
      <w:r w:rsidRPr="006169AC">
        <w:rPr>
          <w:rFonts w:ascii="Times New Roman" w:hAnsi="Times New Roman" w:cs="Times New Roman"/>
        </w:rPr>
        <w:t xml:space="preserve">1 </w:t>
      </w:r>
      <w:r w:rsidRPr="006169AC">
        <w:rPr>
          <w:rFonts w:ascii="Times New Roman" w:hAnsi="Times New Roman" w:cs="Times New Roman"/>
          <w:b/>
        </w:rPr>
        <w:t>Xpert® MTB/RIF Result Form</w:t>
      </w:r>
      <w:r w:rsidRPr="006169AC">
        <w:rPr>
          <w:rFonts w:ascii="Times New Roman" w:hAnsi="Times New Roman" w:cs="Times New Roman"/>
        </w:rPr>
        <w:t xml:space="preserve"> </w:t>
      </w:r>
    </w:p>
    <w:p w14:paraId="121CCB61" w14:textId="77777777" w:rsidR="006F412E" w:rsidRPr="006169AC" w:rsidRDefault="006F412E" w:rsidP="00FB2A19">
      <w:pPr>
        <w:pStyle w:val="ListParagraph"/>
        <w:widowControl/>
        <w:numPr>
          <w:ilvl w:val="0"/>
          <w:numId w:val="69"/>
        </w:numPr>
        <w:spacing w:before="0" w:after="120" w:line="276" w:lineRule="auto"/>
        <w:ind w:left="720"/>
        <w:contextualSpacing/>
        <w:rPr>
          <w:rFonts w:ascii="Times New Roman" w:hAnsi="Times New Roman" w:cs="Times New Roman"/>
        </w:rPr>
      </w:pPr>
      <w:r w:rsidRPr="006169AC">
        <w:rPr>
          <w:rFonts w:ascii="Times New Roman" w:hAnsi="Times New Roman" w:cs="Times New Roman"/>
        </w:rPr>
        <w:t xml:space="preserve">Inspect each of the 5 sample tubes to ensure a small button of dried blue material is present at the bottom of each tube.  Note the absence of the blue material from any of the sample tubes in the comments section of the </w:t>
      </w:r>
      <w:r w:rsidRPr="006169AC">
        <w:rPr>
          <w:rFonts w:ascii="Times New Roman" w:hAnsi="Times New Roman" w:cs="Times New Roman"/>
          <w:b/>
        </w:rPr>
        <w:t>Results Form</w:t>
      </w:r>
      <w:r w:rsidRPr="006169AC">
        <w:rPr>
          <w:rFonts w:ascii="Times New Roman" w:hAnsi="Times New Roman" w:cs="Times New Roman"/>
        </w:rPr>
        <w:t xml:space="preserve"> but test the sample as instructed.</w:t>
      </w:r>
    </w:p>
    <w:p w14:paraId="75B2F6FE" w14:textId="45B47908" w:rsidR="006F412E" w:rsidRPr="006169AC" w:rsidRDefault="006F412E" w:rsidP="00FB2A19">
      <w:pPr>
        <w:pStyle w:val="ListParagraph"/>
        <w:widowControl/>
        <w:numPr>
          <w:ilvl w:val="0"/>
          <w:numId w:val="69"/>
        </w:numPr>
        <w:spacing w:before="0" w:after="120" w:line="276" w:lineRule="auto"/>
        <w:ind w:left="720"/>
        <w:contextualSpacing/>
        <w:rPr>
          <w:rFonts w:ascii="Times New Roman" w:hAnsi="Times New Roman" w:cs="Times New Roman"/>
        </w:rPr>
      </w:pPr>
      <w:r w:rsidRPr="006169AC">
        <w:rPr>
          <w:rFonts w:ascii="Times New Roman" w:hAnsi="Times New Roman" w:cs="Times New Roman"/>
        </w:rPr>
        <w:t>For replacement materials (DTS samples), notify within 10 calendar days of the receipt date. Please contact:</w:t>
      </w:r>
      <w:r w:rsidR="006169AC">
        <w:rPr>
          <w:rFonts w:ascii="Times New Roman" w:hAnsi="Times New Roman" w:cs="Times New Roman"/>
        </w:rPr>
        <w:br/>
      </w:r>
    </w:p>
    <w:p w14:paraId="6DBA554C" w14:textId="045B495E" w:rsidR="006F412E" w:rsidRPr="00F30BB0" w:rsidRDefault="006F412E" w:rsidP="00B93A7F">
      <w:pPr>
        <w:spacing w:after="120" w:line="276" w:lineRule="auto"/>
        <w:rPr>
          <w:rFonts w:ascii="Arial" w:hAnsi="Arial" w:cs="Arial"/>
          <w:b/>
        </w:rPr>
      </w:pPr>
      <w:r w:rsidRPr="00F30BB0">
        <w:rPr>
          <w:rFonts w:ascii="Arial" w:hAnsi="Arial" w:cs="Arial"/>
          <w:b/>
        </w:rPr>
        <w:t>STORAGE AND STABILITY INFORMATION</w:t>
      </w:r>
    </w:p>
    <w:p w14:paraId="20673B86" w14:textId="77777777" w:rsidR="006F412E" w:rsidRPr="006169AC" w:rsidRDefault="006F412E" w:rsidP="00FB2A19">
      <w:pPr>
        <w:pStyle w:val="ListParagraph"/>
        <w:widowControl/>
        <w:numPr>
          <w:ilvl w:val="0"/>
          <w:numId w:val="68"/>
        </w:numPr>
        <w:spacing w:before="0" w:after="120" w:line="276" w:lineRule="auto"/>
        <w:contextualSpacing/>
        <w:rPr>
          <w:rFonts w:ascii="Times New Roman" w:hAnsi="Times New Roman" w:cs="Times New Roman"/>
          <w:b/>
        </w:rPr>
      </w:pPr>
      <w:r w:rsidRPr="006169AC">
        <w:rPr>
          <w:rFonts w:ascii="Times New Roman" w:hAnsi="Times New Roman" w:cs="Times New Roman"/>
        </w:rPr>
        <w:t>Specimens are intentionally shipped ambient.</w:t>
      </w:r>
    </w:p>
    <w:p w14:paraId="33634159" w14:textId="77777777" w:rsidR="006F412E" w:rsidRPr="006169AC" w:rsidRDefault="006F412E" w:rsidP="00FB2A19">
      <w:pPr>
        <w:pStyle w:val="ListParagraph"/>
        <w:widowControl/>
        <w:numPr>
          <w:ilvl w:val="0"/>
          <w:numId w:val="68"/>
        </w:numPr>
        <w:spacing w:before="0" w:after="120" w:line="276" w:lineRule="auto"/>
        <w:contextualSpacing/>
        <w:rPr>
          <w:rFonts w:ascii="Times New Roman" w:hAnsi="Times New Roman" w:cs="Times New Roman"/>
        </w:rPr>
      </w:pPr>
      <w:r w:rsidRPr="006169AC">
        <w:rPr>
          <w:rFonts w:ascii="Times New Roman" w:hAnsi="Times New Roman" w:cs="Times New Roman"/>
        </w:rPr>
        <w:t>Upon receipt, store specimens in the dark at 2-8°C until testing.</w:t>
      </w:r>
    </w:p>
    <w:p w14:paraId="01CEB99E" w14:textId="77777777" w:rsidR="006F412E" w:rsidRPr="006169AC" w:rsidRDefault="006F412E" w:rsidP="00FB2A19">
      <w:pPr>
        <w:pStyle w:val="ListParagraph"/>
        <w:widowControl/>
        <w:numPr>
          <w:ilvl w:val="0"/>
          <w:numId w:val="68"/>
        </w:numPr>
        <w:spacing w:before="0" w:after="120" w:line="276" w:lineRule="auto"/>
        <w:contextualSpacing/>
        <w:rPr>
          <w:rFonts w:ascii="Times New Roman" w:hAnsi="Times New Roman" w:cs="Times New Roman"/>
        </w:rPr>
      </w:pPr>
      <w:r w:rsidRPr="006169AC">
        <w:rPr>
          <w:rFonts w:ascii="Times New Roman" w:hAnsi="Times New Roman" w:cs="Times New Roman"/>
        </w:rPr>
        <w:t xml:space="preserve">Only rehydrate the number of DTS samples that can be tested immediately. </w:t>
      </w:r>
    </w:p>
    <w:p w14:paraId="72B3A468" w14:textId="2F074A27" w:rsidR="006F412E" w:rsidRPr="006169AC" w:rsidRDefault="006F412E" w:rsidP="00FB2A19">
      <w:pPr>
        <w:pStyle w:val="ListParagraph"/>
        <w:widowControl/>
        <w:numPr>
          <w:ilvl w:val="0"/>
          <w:numId w:val="68"/>
        </w:numPr>
        <w:spacing w:before="0" w:after="120" w:line="276" w:lineRule="auto"/>
        <w:contextualSpacing/>
        <w:rPr>
          <w:rFonts w:ascii="Times New Roman" w:hAnsi="Times New Roman" w:cs="Times New Roman"/>
        </w:rPr>
      </w:pPr>
      <w:r w:rsidRPr="006169AC">
        <w:rPr>
          <w:rFonts w:ascii="Times New Roman" w:hAnsi="Times New Roman" w:cs="Times New Roman"/>
        </w:rPr>
        <w:t>Time between DTS sample rehydration and testing should not exceed 30 minutes.</w:t>
      </w:r>
      <w:r w:rsidR="006169AC">
        <w:rPr>
          <w:rFonts w:ascii="Times New Roman" w:hAnsi="Times New Roman" w:cs="Times New Roman"/>
        </w:rPr>
        <w:br/>
      </w:r>
    </w:p>
    <w:p w14:paraId="70B72AF5" w14:textId="195C48A3" w:rsidR="006F412E" w:rsidRPr="00F30BB0" w:rsidRDefault="006F412E" w:rsidP="00B93A7F">
      <w:pPr>
        <w:spacing w:after="120" w:line="276" w:lineRule="auto"/>
        <w:rPr>
          <w:rFonts w:ascii="Arial" w:hAnsi="Arial" w:cs="Arial"/>
          <w:b/>
        </w:rPr>
      </w:pPr>
      <w:r w:rsidRPr="00F30BB0">
        <w:rPr>
          <w:rFonts w:ascii="Arial" w:hAnsi="Arial" w:cs="Arial"/>
          <w:b/>
        </w:rPr>
        <w:t>DETAILED TESTING INSTRUCTIONS</w:t>
      </w:r>
    </w:p>
    <w:p w14:paraId="3DF7EF9E" w14:textId="77777777" w:rsidR="006F412E" w:rsidRPr="006169AC" w:rsidRDefault="006F412E" w:rsidP="00B93A7F">
      <w:pPr>
        <w:spacing w:after="120" w:line="276" w:lineRule="auto"/>
        <w:rPr>
          <w:rFonts w:ascii="Times New Roman" w:hAnsi="Times New Roman" w:cs="Times New Roman"/>
        </w:rPr>
      </w:pPr>
      <w:r w:rsidRPr="006169AC">
        <w:rPr>
          <w:rFonts w:ascii="Times New Roman" w:hAnsi="Times New Roman" w:cs="Times New Roman"/>
          <w:b/>
        </w:rPr>
        <w:t>Caution:</w:t>
      </w:r>
      <w:r w:rsidRPr="006169AC">
        <w:rPr>
          <w:rFonts w:ascii="Times New Roman" w:hAnsi="Times New Roman" w:cs="Times New Roman"/>
        </w:rPr>
        <w:t xml:space="preserve">  </w:t>
      </w:r>
      <w:r w:rsidRPr="006169AC">
        <w:rPr>
          <w:rFonts w:ascii="Times New Roman" w:hAnsi="Times New Roman" w:cs="Times New Roman"/>
          <w:b/>
        </w:rPr>
        <w:t>These samples contain nonviable strains of mycobacteria. They however should be treated as infectious material.</w:t>
      </w:r>
      <w:r w:rsidRPr="006169AC">
        <w:rPr>
          <w:rFonts w:ascii="Times New Roman" w:hAnsi="Times New Roman" w:cs="Times New Roman"/>
        </w:rPr>
        <w:t xml:space="preserve">  These test samples should only be opened in a laboratory where the Xpert® MTB/RIF assay is performed, using the same precautions and safety measures employed when testing patient specimens.</w:t>
      </w:r>
    </w:p>
    <w:p w14:paraId="6BB0488D" w14:textId="77777777" w:rsidR="006F412E" w:rsidRPr="006169AC" w:rsidRDefault="006F412E" w:rsidP="00FB2A19">
      <w:pPr>
        <w:pStyle w:val="ListParagraph"/>
        <w:widowControl/>
        <w:numPr>
          <w:ilvl w:val="0"/>
          <w:numId w:val="70"/>
        </w:numPr>
        <w:spacing w:before="0" w:line="276" w:lineRule="auto"/>
        <w:contextualSpacing/>
        <w:rPr>
          <w:rFonts w:ascii="Times New Roman" w:hAnsi="Times New Roman" w:cs="Times New Roman"/>
        </w:rPr>
      </w:pPr>
      <w:r w:rsidRPr="006169AC">
        <w:rPr>
          <w:rFonts w:ascii="Times New Roman" w:hAnsi="Times New Roman" w:cs="Times New Roman"/>
        </w:rPr>
        <w:t xml:space="preserve">Place DTS sample tubes in a rack. </w:t>
      </w:r>
    </w:p>
    <w:p w14:paraId="64DC465A" w14:textId="77777777" w:rsidR="006F412E" w:rsidRPr="006169AC" w:rsidRDefault="006F412E" w:rsidP="00FB2A19">
      <w:pPr>
        <w:pStyle w:val="ListParagraph"/>
        <w:widowControl/>
        <w:numPr>
          <w:ilvl w:val="0"/>
          <w:numId w:val="70"/>
        </w:numPr>
        <w:spacing w:before="0" w:line="276" w:lineRule="auto"/>
        <w:contextualSpacing/>
        <w:rPr>
          <w:rFonts w:ascii="Times New Roman" w:hAnsi="Times New Roman" w:cs="Times New Roman"/>
        </w:rPr>
      </w:pPr>
      <w:r w:rsidRPr="006169AC">
        <w:rPr>
          <w:rFonts w:ascii="Times New Roman" w:hAnsi="Times New Roman" w:cs="Times New Roman"/>
        </w:rPr>
        <w:t xml:space="preserve">Remove cap of DTS sample tube. Using the pipette provided in the PT sample kit, aspirate 2.5 ml of sample reagent (SR) from the Xpert® MTB/RIF assay kit. Add SR into the DTS tube to rehydrate the sample, </w:t>
      </w:r>
      <w:proofErr w:type="gramStart"/>
      <w:r w:rsidRPr="006169AC">
        <w:rPr>
          <w:rFonts w:ascii="Times New Roman" w:hAnsi="Times New Roman" w:cs="Times New Roman"/>
        </w:rPr>
        <w:t>then</w:t>
      </w:r>
      <w:proofErr w:type="gramEnd"/>
      <w:r w:rsidRPr="006169AC">
        <w:rPr>
          <w:rFonts w:ascii="Times New Roman" w:hAnsi="Times New Roman" w:cs="Times New Roman"/>
        </w:rPr>
        <w:t xml:space="preserve"> recap the tube.</w:t>
      </w:r>
    </w:p>
    <w:p w14:paraId="7183D1B8" w14:textId="77777777" w:rsidR="006F412E" w:rsidRPr="006169AC" w:rsidRDefault="006F412E" w:rsidP="00B93A7F">
      <w:pPr>
        <w:pStyle w:val="ListParagraph"/>
        <w:spacing w:line="276" w:lineRule="auto"/>
        <w:ind w:left="709" w:firstLine="0"/>
        <w:rPr>
          <w:rFonts w:ascii="Times New Roman" w:hAnsi="Times New Roman" w:cs="Times New Roman"/>
        </w:rPr>
      </w:pPr>
      <w:r w:rsidRPr="006169AC">
        <w:rPr>
          <w:rFonts w:ascii="Times New Roman" w:hAnsi="Times New Roman" w:cs="Times New Roman"/>
          <w:b/>
        </w:rPr>
        <w:t>Note</w:t>
      </w:r>
      <w:r w:rsidRPr="006169AC">
        <w:rPr>
          <w:rFonts w:ascii="Times New Roman" w:hAnsi="Times New Roman" w:cs="Times New Roman"/>
        </w:rPr>
        <w:t xml:space="preserve">: When processing more than one DTS sample at a time, open only one sample tube, add 2.5 ml SR then recap tube before moving to the next sample. Use separate pipette for each sample. Use one bottle of SR per sample. </w:t>
      </w:r>
    </w:p>
    <w:p w14:paraId="691176AE" w14:textId="77777777" w:rsidR="006F412E" w:rsidRPr="006169AC" w:rsidRDefault="006F412E" w:rsidP="00FB2A19">
      <w:pPr>
        <w:pStyle w:val="ListParagraph"/>
        <w:widowControl/>
        <w:numPr>
          <w:ilvl w:val="0"/>
          <w:numId w:val="70"/>
        </w:numPr>
        <w:spacing w:before="0" w:line="276" w:lineRule="auto"/>
        <w:contextualSpacing/>
        <w:rPr>
          <w:rFonts w:ascii="Times New Roman" w:hAnsi="Times New Roman" w:cs="Times New Roman"/>
        </w:rPr>
      </w:pPr>
      <w:r w:rsidRPr="006169AC">
        <w:rPr>
          <w:rFonts w:ascii="Times New Roman" w:hAnsi="Times New Roman" w:cs="Times New Roman"/>
        </w:rPr>
        <w:t xml:space="preserve">Tighten cap and shake each tube vigorously 10 -20 times. </w:t>
      </w:r>
    </w:p>
    <w:p w14:paraId="5E02CE58" w14:textId="77777777" w:rsidR="006F412E" w:rsidRPr="006169AC" w:rsidRDefault="006F412E" w:rsidP="00FB2A19">
      <w:pPr>
        <w:pStyle w:val="ListParagraph"/>
        <w:widowControl/>
        <w:numPr>
          <w:ilvl w:val="0"/>
          <w:numId w:val="70"/>
        </w:numPr>
        <w:spacing w:before="0" w:line="276" w:lineRule="auto"/>
        <w:contextualSpacing/>
        <w:rPr>
          <w:rFonts w:ascii="Times New Roman" w:hAnsi="Times New Roman" w:cs="Times New Roman"/>
        </w:rPr>
      </w:pPr>
      <w:r w:rsidRPr="006169AC">
        <w:rPr>
          <w:rFonts w:ascii="Times New Roman" w:hAnsi="Times New Roman" w:cs="Times New Roman"/>
        </w:rPr>
        <w:t>Incubate tubes for 10 minutes at room temperature.</w:t>
      </w:r>
    </w:p>
    <w:p w14:paraId="2CB2FDB5" w14:textId="77777777" w:rsidR="006F412E" w:rsidRPr="006169AC" w:rsidRDefault="006F412E" w:rsidP="00FB2A19">
      <w:pPr>
        <w:pStyle w:val="ListParagraph"/>
        <w:widowControl/>
        <w:numPr>
          <w:ilvl w:val="0"/>
          <w:numId w:val="70"/>
        </w:numPr>
        <w:spacing w:before="0" w:line="276" w:lineRule="auto"/>
        <w:contextualSpacing/>
        <w:rPr>
          <w:rFonts w:ascii="Times New Roman" w:hAnsi="Times New Roman" w:cs="Times New Roman"/>
        </w:rPr>
      </w:pPr>
      <w:r w:rsidRPr="006169AC">
        <w:rPr>
          <w:rFonts w:ascii="Times New Roman" w:hAnsi="Times New Roman" w:cs="Times New Roman"/>
        </w:rPr>
        <w:t>After the 10-minute incubation period, shake each sample vigorously 10-20 times.</w:t>
      </w:r>
    </w:p>
    <w:p w14:paraId="69BBC645" w14:textId="77777777" w:rsidR="006F412E" w:rsidRPr="006169AC" w:rsidRDefault="006F412E" w:rsidP="00FB2A19">
      <w:pPr>
        <w:pStyle w:val="ListParagraph"/>
        <w:widowControl/>
        <w:numPr>
          <w:ilvl w:val="0"/>
          <w:numId w:val="70"/>
        </w:numPr>
        <w:spacing w:before="0" w:line="276" w:lineRule="auto"/>
        <w:contextualSpacing/>
        <w:rPr>
          <w:rFonts w:ascii="Times New Roman" w:hAnsi="Times New Roman" w:cs="Times New Roman"/>
        </w:rPr>
      </w:pPr>
      <w:r w:rsidRPr="006169AC">
        <w:rPr>
          <w:rFonts w:ascii="Times New Roman" w:hAnsi="Times New Roman" w:cs="Times New Roman"/>
        </w:rPr>
        <w:t>Incubate tubes for an additional 5 minutes at room temperature.</w:t>
      </w:r>
    </w:p>
    <w:p w14:paraId="63B223C6" w14:textId="77777777" w:rsidR="006F412E" w:rsidRPr="006169AC" w:rsidRDefault="006F412E" w:rsidP="00FB2A19">
      <w:pPr>
        <w:pStyle w:val="ListParagraph"/>
        <w:widowControl/>
        <w:numPr>
          <w:ilvl w:val="0"/>
          <w:numId w:val="70"/>
        </w:numPr>
        <w:spacing w:before="0" w:line="276" w:lineRule="auto"/>
        <w:contextualSpacing/>
        <w:rPr>
          <w:rFonts w:ascii="Times New Roman" w:hAnsi="Times New Roman" w:cs="Times New Roman"/>
        </w:rPr>
      </w:pPr>
      <w:r w:rsidRPr="006169AC">
        <w:rPr>
          <w:rFonts w:ascii="Times New Roman" w:hAnsi="Times New Roman" w:cs="Times New Roman"/>
        </w:rPr>
        <w:t>Open one Xpert® MTB/RIF assay cartridge lid, and then open the DTS sample tube. Using the transfer pipette provided with the Xpert® MTB/RIF assay kit, aspirate the rehydrated DTS sample up to the 2ml mark. Transfer the sample into the sample chamber of the cartridge. Close the cartridge lid firmly.</w:t>
      </w:r>
    </w:p>
    <w:p w14:paraId="4413538C" w14:textId="77777777" w:rsidR="006F412E" w:rsidRPr="006169AC" w:rsidRDefault="006F412E" w:rsidP="00B93A7F">
      <w:pPr>
        <w:pStyle w:val="ListParagraph"/>
        <w:spacing w:line="276" w:lineRule="auto"/>
        <w:ind w:left="709" w:firstLine="0"/>
        <w:rPr>
          <w:rFonts w:ascii="Times New Roman" w:hAnsi="Times New Roman" w:cs="Times New Roman"/>
        </w:rPr>
      </w:pPr>
      <w:r w:rsidRPr="006169AC">
        <w:rPr>
          <w:rFonts w:ascii="Times New Roman" w:hAnsi="Times New Roman" w:cs="Times New Roman"/>
          <w:b/>
        </w:rPr>
        <w:t>Note</w:t>
      </w:r>
      <w:r w:rsidRPr="006169AC">
        <w:rPr>
          <w:rFonts w:ascii="Times New Roman" w:hAnsi="Times New Roman" w:cs="Times New Roman"/>
        </w:rPr>
        <w:t>: When processing more than one sample at a time, open only one cartridge, add the rehydrated sample and close the cartridge before moving to the next sample. Use separate pipette for each sample.</w:t>
      </w:r>
    </w:p>
    <w:p w14:paraId="3478FBED" w14:textId="77777777" w:rsidR="006F412E" w:rsidRPr="006169AC" w:rsidRDefault="006F412E" w:rsidP="00FB2A19">
      <w:pPr>
        <w:pStyle w:val="ListParagraph"/>
        <w:widowControl/>
        <w:numPr>
          <w:ilvl w:val="0"/>
          <w:numId w:val="70"/>
        </w:numPr>
        <w:spacing w:before="0" w:after="120" w:line="276" w:lineRule="auto"/>
        <w:rPr>
          <w:rFonts w:ascii="Times New Roman" w:hAnsi="Times New Roman" w:cs="Times New Roman"/>
        </w:rPr>
      </w:pPr>
      <w:r w:rsidRPr="006169AC">
        <w:rPr>
          <w:rFonts w:ascii="Times New Roman" w:hAnsi="Times New Roman" w:cs="Times New Roman"/>
        </w:rPr>
        <w:t>Load the cartridges into the GeneXpert instrument immediately.</w:t>
      </w:r>
    </w:p>
    <w:p w14:paraId="37B405DD" w14:textId="77777777" w:rsidR="007578FD" w:rsidRPr="006169AC" w:rsidRDefault="007578FD" w:rsidP="00B93A7F">
      <w:pPr>
        <w:spacing w:after="120" w:line="276" w:lineRule="auto"/>
        <w:rPr>
          <w:rFonts w:ascii="Times New Roman" w:hAnsi="Times New Roman" w:cs="Times New Roman"/>
          <w:b/>
        </w:rPr>
        <w:sectPr w:rsidR="007578FD" w:rsidRPr="006169AC" w:rsidSect="00816722">
          <w:pgSz w:w="12240" w:h="15840"/>
          <w:pgMar w:top="720" w:right="720" w:bottom="720" w:left="720" w:header="720" w:footer="720" w:gutter="0"/>
          <w:cols w:space="720"/>
          <w:docGrid w:linePitch="360"/>
        </w:sectPr>
      </w:pPr>
    </w:p>
    <w:p w14:paraId="38AAE6A5" w14:textId="77777777" w:rsidR="006169AC" w:rsidRDefault="006169AC" w:rsidP="00B93A7F">
      <w:pPr>
        <w:spacing w:after="120" w:line="276" w:lineRule="auto"/>
        <w:rPr>
          <w:rFonts w:ascii="Arial" w:hAnsi="Arial" w:cs="Arial"/>
          <w:b/>
        </w:rPr>
      </w:pPr>
    </w:p>
    <w:p w14:paraId="20657350" w14:textId="3D1A5ECF" w:rsidR="006F412E" w:rsidRPr="00F30BB0" w:rsidRDefault="006F412E" w:rsidP="00B93A7F">
      <w:pPr>
        <w:spacing w:after="120" w:line="276" w:lineRule="auto"/>
        <w:rPr>
          <w:rFonts w:ascii="Arial" w:hAnsi="Arial" w:cs="Arial"/>
          <w:b/>
        </w:rPr>
      </w:pPr>
      <w:r w:rsidRPr="00F30BB0">
        <w:rPr>
          <w:rFonts w:ascii="Arial" w:hAnsi="Arial" w:cs="Arial"/>
          <w:b/>
        </w:rPr>
        <w:t>REPORTING YOUR RESULTS</w:t>
      </w:r>
    </w:p>
    <w:p w14:paraId="6F059116" w14:textId="3D25930B" w:rsidR="006F412E" w:rsidRPr="006169AC" w:rsidRDefault="006F412E" w:rsidP="00FB2A19">
      <w:pPr>
        <w:pStyle w:val="ListParagraph"/>
        <w:widowControl/>
        <w:numPr>
          <w:ilvl w:val="0"/>
          <w:numId w:val="71"/>
        </w:numPr>
        <w:spacing w:before="0" w:after="120" w:line="276" w:lineRule="auto"/>
        <w:contextualSpacing/>
        <w:rPr>
          <w:rFonts w:ascii="Times New Roman" w:hAnsi="Times New Roman" w:cs="Times New Roman"/>
        </w:rPr>
      </w:pPr>
      <w:r w:rsidRPr="006169AC">
        <w:rPr>
          <w:rFonts w:ascii="Times New Roman" w:hAnsi="Times New Roman" w:cs="Times New Roman"/>
        </w:rPr>
        <w:t xml:space="preserve">Complete the </w:t>
      </w:r>
      <w:r w:rsidRPr="006169AC">
        <w:rPr>
          <w:rFonts w:ascii="Times New Roman" w:hAnsi="Times New Roman" w:cs="Times New Roman"/>
          <w:b/>
        </w:rPr>
        <w:t>Xpert® MTB/RIF PT Result Form</w:t>
      </w:r>
      <w:r w:rsidRPr="006169AC">
        <w:rPr>
          <w:rFonts w:ascii="Times New Roman" w:hAnsi="Times New Roman" w:cs="Times New Roman"/>
        </w:rPr>
        <w:t xml:space="preserve"> included in the kit. Completely fill the circles indicating your results: MTB, RIF Resistance, Uninterpretable, or Exception (Unable to test or </w:t>
      </w:r>
      <w:proofErr w:type="spellStart"/>
      <w:r w:rsidRPr="006169AC">
        <w:rPr>
          <w:rFonts w:ascii="Times New Roman" w:hAnsi="Times New Roman" w:cs="Times New Roman"/>
        </w:rPr>
        <w:t>analy</w:t>
      </w:r>
      <w:r w:rsidR="00994BD5" w:rsidRPr="006169AC">
        <w:rPr>
          <w:rFonts w:ascii="Times New Roman" w:hAnsi="Times New Roman" w:cs="Times New Roman"/>
        </w:rPr>
        <w:t>s</w:t>
      </w:r>
      <w:r w:rsidRPr="006169AC">
        <w:rPr>
          <w:rFonts w:ascii="Times New Roman" w:hAnsi="Times New Roman" w:cs="Times New Roman"/>
        </w:rPr>
        <w:t>e</w:t>
      </w:r>
      <w:proofErr w:type="spellEnd"/>
      <w:r w:rsidRPr="006169AC">
        <w:rPr>
          <w:rFonts w:ascii="Times New Roman" w:hAnsi="Times New Roman" w:cs="Times New Roman"/>
        </w:rPr>
        <w:t xml:space="preserve"> the sample).</w:t>
      </w:r>
    </w:p>
    <w:p w14:paraId="439BEEB4" w14:textId="77777777" w:rsidR="006F412E" w:rsidRPr="006169AC" w:rsidRDefault="006F412E" w:rsidP="00FB2A19">
      <w:pPr>
        <w:pStyle w:val="ListParagraph"/>
        <w:widowControl/>
        <w:numPr>
          <w:ilvl w:val="0"/>
          <w:numId w:val="71"/>
        </w:numPr>
        <w:spacing w:before="0" w:after="120" w:line="276" w:lineRule="auto"/>
        <w:contextualSpacing/>
        <w:rPr>
          <w:rFonts w:ascii="Times New Roman" w:hAnsi="Times New Roman" w:cs="Times New Roman"/>
        </w:rPr>
      </w:pPr>
      <w:r w:rsidRPr="006169AC">
        <w:rPr>
          <w:rFonts w:ascii="Times New Roman" w:hAnsi="Times New Roman" w:cs="Times New Roman"/>
        </w:rPr>
        <w:t>If a test results in an error, document the error code on the space provided on the Result Form.</w:t>
      </w:r>
    </w:p>
    <w:p w14:paraId="50215704" w14:textId="0F5F157F" w:rsidR="006F412E" w:rsidRPr="006169AC" w:rsidRDefault="006F412E" w:rsidP="00FB2A19">
      <w:pPr>
        <w:pStyle w:val="ListParagraph"/>
        <w:widowControl/>
        <w:numPr>
          <w:ilvl w:val="0"/>
          <w:numId w:val="71"/>
        </w:numPr>
        <w:spacing w:before="0" w:after="120" w:line="276" w:lineRule="auto"/>
        <w:contextualSpacing/>
        <w:rPr>
          <w:rFonts w:ascii="Times New Roman" w:hAnsi="Times New Roman" w:cs="Times New Roman"/>
        </w:rPr>
      </w:pPr>
      <w:r w:rsidRPr="006169AC">
        <w:rPr>
          <w:rFonts w:ascii="Times New Roman" w:hAnsi="Times New Roman" w:cs="Times New Roman"/>
        </w:rPr>
        <w:t xml:space="preserve">If you are unable to test a sample, record the Exception Code (E1, E2, etc.) on the space provided on the </w:t>
      </w:r>
      <w:r w:rsidRPr="006169AC">
        <w:rPr>
          <w:rFonts w:ascii="Times New Roman" w:hAnsi="Times New Roman" w:cs="Times New Roman"/>
          <w:b/>
        </w:rPr>
        <w:t>Result Form</w:t>
      </w:r>
      <w:r w:rsidRPr="006169AC">
        <w:rPr>
          <w:rFonts w:ascii="Times New Roman" w:hAnsi="Times New Roman" w:cs="Times New Roman"/>
        </w:rPr>
        <w:t xml:space="preserve">. The list of Exception Codes is on the </w:t>
      </w:r>
      <w:r w:rsidRPr="006169AC">
        <w:rPr>
          <w:rFonts w:ascii="Times New Roman" w:hAnsi="Times New Roman" w:cs="Times New Roman"/>
          <w:b/>
        </w:rPr>
        <w:t>PT Result Form</w:t>
      </w:r>
      <w:r w:rsidRPr="006169AC">
        <w:rPr>
          <w:rFonts w:ascii="Times New Roman" w:hAnsi="Times New Roman" w:cs="Times New Roman"/>
        </w:rPr>
        <w:t>.</w:t>
      </w:r>
      <w:r w:rsidR="006169AC" w:rsidRPr="006169AC">
        <w:rPr>
          <w:rFonts w:ascii="Times New Roman" w:hAnsi="Times New Roman" w:cs="Times New Roman"/>
        </w:rPr>
        <w:br/>
      </w:r>
    </w:p>
    <w:p w14:paraId="2A141650" w14:textId="4D7291DC" w:rsidR="006F412E" w:rsidRPr="00F30BB0" w:rsidRDefault="006F412E" w:rsidP="00B93A7F">
      <w:pPr>
        <w:spacing w:after="120" w:line="276" w:lineRule="auto"/>
        <w:rPr>
          <w:rFonts w:ascii="Arial" w:hAnsi="Arial" w:cs="Arial"/>
          <w:b/>
        </w:rPr>
      </w:pPr>
      <w:r w:rsidRPr="00F30BB0">
        <w:rPr>
          <w:rFonts w:ascii="Arial" w:hAnsi="Arial" w:cs="Arial"/>
          <w:b/>
        </w:rPr>
        <w:t>SUBMITTING RESULTS</w:t>
      </w:r>
    </w:p>
    <w:p w14:paraId="5FA8B714" w14:textId="5FB8392D" w:rsidR="006F412E" w:rsidRPr="006169AC" w:rsidRDefault="006F412E" w:rsidP="00FB2A19">
      <w:pPr>
        <w:pStyle w:val="ListParagraph"/>
        <w:widowControl/>
        <w:numPr>
          <w:ilvl w:val="0"/>
          <w:numId w:val="72"/>
        </w:numPr>
        <w:spacing w:before="0" w:after="120" w:line="276" w:lineRule="auto"/>
        <w:contextualSpacing/>
        <w:rPr>
          <w:rFonts w:ascii="Times New Roman" w:hAnsi="Times New Roman" w:cs="Times New Roman"/>
        </w:rPr>
      </w:pPr>
      <w:r w:rsidRPr="006169AC">
        <w:rPr>
          <w:rFonts w:ascii="Times New Roman" w:hAnsi="Times New Roman" w:cs="Times New Roman"/>
        </w:rPr>
        <w:t xml:space="preserve">Submit the completed </w:t>
      </w:r>
      <w:r w:rsidRPr="006169AC">
        <w:rPr>
          <w:rFonts w:ascii="Times New Roman" w:hAnsi="Times New Roman" w:cs="Times New Roman"/>
          <w:b/>
        </w:rPr>
        <w:t>PT Result Form</w:t>
      </w:r>
      <w:r w:rsidRPr="006169AC">
        <w:rPr>
          <w:rFonts w:ascii="Times New Roman" w:hAnsi="Times New Roman" w:cs="Times New Roman"/>
        </w:rPr>
        <w:t xml:space="preserve"> to your country’s Xpert proficiency testing coordinator at the email address on the bottom of the Result Form or submit results electronically (if available).</w:t>
      </w:r>
    </w:p>
    <w:p w14:paraId="6684670F" w14:textId="1AAEAA10" w:rsidR="006F412E" w:rsidRPr="006169AC" w:rsidRDefault="006F412E" w:rsidP="00FB2A19">
      <w:pPr>
        <w:pStyle w:val="ListParagraph"/>
        <w:widowControl/>
        <w:numPr>
          <w:ilvl w:val="0"/>
          <w:numId w:val="72"/>
        </w:numPr>
        <w:spacing w:before="0" w:after="120" w:line="276" w:lineRule="auto"/>
        <w:contextualSpacing/>
        <w:rPr>
          <w:rFonts w:ascii="Times New Roman" w:hAnsi="Times New Roman" w:cs="Times New Roman"/>
        </w:rPr>
      </w:pPr>
      <w:r w:rsidRPr="006169AC">
        <w:rPr>
          <w:rFonts w:ascii="Times New Roman" w:hAnsi="Times New Roman" w:cs="Times New Roman"/>
          <w:b/>
        </w:rPr>
        <w:t>A</w:t>
      </w:r>
      <w:r w:rsidRPr="006169AC">
        <w:rPr>
          <w:rFonts w:ascii="Times New Roman" w:hAnsi="Times New Roman" w:cs="Times New Roman"/>
        </w:rPr>
        <w:t xml:space="preserve"> </w:t>
      </w:r>
      <w:r w:rsidRPr="006169AC">
        <w:rPr>
          <w:rFonts w:ascii="Times New Roman" w:hAnsi="Times New Roman" w:cs="Times New Roman"/>
          <w:b/>
        </w:rPr>
        <w:t xml:space="preserve">PT Participants Evaluation and Results Summary </w:t>
      </w:r>
      <w:r w:rsidRPr="006169AC">
        <w:rPr>
          <w:rFonts w:ascii="Times New Roman" w:hAnsi="Times New Roman" w:cs="Times New Roman"/>
        </w:rPr>
        <w:t>will be sent to you later via your Xpert PT Country Coordinator or electronically (if available).</w:t>
      </w:r>
    </w:p>
    <w:p w14:paraId="39BED811" w14:textId="77777777" w:rsidR="007578FD" w:rsidRPr="007578FD" w:rsidRDefault="007578FD" w:rsidP="007578FD">
      <w:pPr>
        <w:widowControl/>
        <w:spacing w:after="120" w:line="276" w:lineRule="auto"/>
        <w:contextualSpacing/>
        <w:rPr>
          <w:rFonts w:ascii="Arial" w:hAnsi="Arial" w:cs="Arial"/>
        </w:rPr>
      </w:pPr>
    </w:p>
    <w:p w14:paraId="460F574F" w14:textId="77777777" w:rsidR="007578FD" w:rsidRDefault="007578FD" w:rsidP="00394A3E">
      <w:pPr>
        <w:pStyle w:val="Heading2"/>
        <w:sectPr w:rsidR="007578FD" w:rsidSect="00816722">
          <w:pgSz w:w="12240" w:h="15840"/>
          <w:pgMar w:top="720" w:right="720" w:bottom="720" w:left="720" w:header="720" w:footer="720" w:gutter="0"/>
          <w:cols w:space="720"/>
          <w:docGrid w:linePitch="360"/>
        </w:sectPr>
      </w:pPr>
      <w:bookmarkStart w:id="13" w:name="_Toc513616165"/>
      <w:bookmarkStart w:id="14" w:name="_Toc515895116"/>
    </w:p>
    <w:p w14:paraId="0072A0C4" w14:textId="2B46614B" w:rsidR="006F412E" w:rsidRPr="00CC7370" w:rsidRDefault="006F412E" w:rsidP="00394A3E">
      <w:pPr>
        <w:pStyle w:val="Heading2"/>
      </w:pPr>
      <w:bookmarkStart w:id="15" w:name="_Toc515983284"/>
      <w:bookmarkStart w:id="16" w:name="_Toc523144851"/>
      <w:r w:rsidRPr="00CC7370">
        <w:lastRenderedPageBreak/>
        <w:t>8.3. Proficiency Testing Job Aid</w:t>
      </w:r>
      <w:bookmarkEnd w:id="13"/>
      <w:bookmarkEnd w:id="14"/>
      <w:bookmarkEnd w:id="15"/>
      <w:bookmarkEnd w:id="16"/>
    </w:p>
    <w:p w14:paraId="495302F1" w14:textId="77777777" w:rsidR="007578FD" w:rsidRDefault="007578FD" w:rsidP="00CC7370">
      <w:pPr>
        <w:rPr>
          <w:rFonts w:ascii="Arial" w:hAnsi="Arial" w:cs="Arial"/>
        </w:rPr>
      </w:pPr>
    </w:p>
    <w:p w14:paraId="3608B990" w14:textId="626DA896" w:rsidR="006F412E" w:rsidRPr="006169AC" w:rsidRDefault="00CC7370" w:rsidP="00CC7370">
      <w:pPr>
        <w:rPr>
          <w:rFonts w:ascii="Times New Roman" w:hAnsi="Times New Roman" w:cs="Times New Roman"/>
        </w:rPr>
      </w:pPr>
      <w:r w:rsidRPr="006169AC">
        <w:rPr>
          <w:rFonts w:ascii="Times New Roman" w:hAnsi="Times New Roman" w:cs="Times New Roman"/>
        </w:rPr>
        <w:t>Testing Xpert® MTB/RIF Dried Tube Specimen (DTS) Proficiency Testing Samples</w:t>
      </w:r>
    </w:p>
    <w:p w14:paraId="07C3918C" w14:textId="4B6D0649" w:rsidR="006F412E" w:rsidRPr="006169AC" w:rsidRDefault="006F412E">
      <w:pPr>
        <w:rPr>
          <w:rFonts w:ascii="Times New Roman" w:hAnsi="Times New Roman" w:cs="Times New Roman"/>
        </w:rPr>
      </w:pPr>
    </w:p>
    <w:p w14:paraId="74B35F3A" w14:textId="231FF4AD" w:rsidR="006F412E" w:rsidRPr="006169AC" w:rsidRDefault="00CC7370">
      <w:pPr>
        <w:rPr>
          <w:rFonts w:ascii="Times New Roman" w:hAnsi="Times New Roman" w:cs="Times New Roman"/>
        </w:rPr>
      </w:pPr>
      <w:r w:rsidRPr="006169AC">
        <w:rPr>
          <w:rFonts w:ascii="Times New Roman" w:hAnsi="Times New Roman" w:cs="Times New Roman"/>
          <w:noProof/>
        </w:rPr>
        <mc:AlternateContent>
          <mc:Choice Requires="wps">
            <w:drawing>
              <wp:anchor distT="0" distB="0" distL="114300" distR="114300" simplePos="0" relativeHeight="503268240" behindDoc="0" locked="0" layoutInCell="1" allowOverlap="1" wp14:anchorId="16F02010" wp14:editId="2D44C250">
                <wp:simplePos x="0" y="0"/>
                <wp:positionH relativeFrom="column">
                  <wp:posOffset>47625</wp:posOffset>
                </wp:positionH>
                <wp:positionV relativeFrom="paragraph">
                  <wp:posOffset>26036</wp:posOffset>
                </wp:positionV>
                <wp:extent cx="6657975" cy="533400"/>
                <wp:effectExtent l="0" t="0" r="28575" b="19050"/>
                <wp:wrapNone/>
                <wp:docPr id="43"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7975" cy="533400"/>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4BA244B" w14:textId="40E5237A" w:rsidR="00111B4E" w:rsidRPr="00CC7370" w:rsidRDefault="00111B4E" w:rsidP="002E329D">
                            <w:pPr>
                              <w:pStyle w:val="NormalWeb"/>
                              <w:spacing w:before="0" w:beforeAutospacing="0" w:after="0" w:afterAutospacing="0"/>
                              <w:jc w:val="both"/>
                              <w:rPr>
                                <w:rFonts w:ascii="Arial" w:hAnsi="Arial" w:cs="Arial"/>
                                <w:sz w:val="32"/>
                              </w:rPr>
                            </w:pPr>
                            <w:r w:rsidRPr="00CC7370">
                              <w:rPr>
                                <w:rFonts w:ascii="Arial" w:hAnsi="Arial" w:cs="Arial"/>
                                <w:bCs/>
                                <w:color w:val="FF0000"/>
                                <w:kern w:val="24"/>
                                <w:sz w:val="20"/>
                                <w:szCs w:val="16"/>
                                <w:u w:val="single"/>
                              </w:rPr>
                              <w:t>Caution</w:t>
                            </w:r>
                            <w:r w:rsidRPr="00CC7370">
                              <w:rPr>
                                <w:rFonts w:ascii="Arial" w:hAnsi="Arial" w:cs="Arial"/>
                                <w:bCs/>
                                <w:color w:val="FF0000"/>
                                <w:kern w:val="24"/>
                                <w:sz w:val="20"/>
                                <w:szCs w:val="16"/>
                              </w:rPr>
                              <w:t>: Xpert MTB/RIF DTS samples contain nonviable strains of mycobacteria. They should be treated as infectious material. The DTS samples should only be opened in a laboratory where the Xpert MTB/RIF assay is performed, using the same precautions and safety measures employed when testing clinical samples.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Box 5" o:spid="_x0000_s1027" type="#_x0000_t202" style="position:absolute;margin-left:3.75pt;margin-top:2.05pt;width:524.25pt;height:42pt;z-index:50326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" filled="f" strokecolor="red">
                <v:textbox>
                  <w:txbxContent>
                    <w:p w14:paraId="04BA244B" w14:textId="40E5237A" w:rsidR="00111B4E" w:rsidRPr="00CC7370" w:rsidRDefault="00111B4E" w:rsidP="002E329D">
                      <w:pPr>
                        <w:pStyle w:val="NormalWeb"/>
                        <w:spacing w:before="0" w:beforeAutospacing="0" w:after="0" w:afterAutospacing="0"/>
                        <w:jc w:val="both"/>
                        <w:rPr>
                          <w:rFonts w:ascii="Arial" w:hAnsi="Arial" w:cs="Arial"/>
                          <w:sz w:val="32"/>
                        </w:rPr>
                      </w:pPr>
                      <w:r w:rsidRPr="00CC7370">
                        <w:rPr>
                          <w:rFonts w:ascii="Arial" w:hAnsi="Arial" w:cs="Arial"/>
                          <w:bCs/>
                          <w:color w:val="FF0000"/>
                          <w:kern w:val="24"/>
                          <w:sz w:val="20"/>
                          <w:szCs w:val="16"/>
                          <w:u w:val="single"/>
                        </w:rPr>
                        <w:t>Caution</w:t>
                      </w:r>
                      <w:r w:rsidRPr="00CC7370">
                        <w:rPr>
                          <w:rFonts w:ascii="Arial" w:hAnsi="Arial" w:cs="Arial"/>
                          <w:bCs/>
                          <w:color w:val="FF0000"/>
                          <w:kern w:val="24"/>
                          <w:sz w:val="20"/>
                          <w:szCs w:val="16"/>
                        </w:rPr>
                        <w:t>: Xpert MTB/RIF DTS samples contain nonviable strains of mycobacteria. They should be treated as infectious material. The DTS samples should only be opened in a laboratory where the Xpert MTB/RIF assay is performed, using the same precautions and safety measures employed when testing clinical samples.</w:t>
                      </w:r>
                    </w:p>
                  </w:txbxContent>
                </v:textbox>
              </v:shape>
            </w:pict>
          </mc:Fallback>
        </mc:AlternateContent>
      </w:r>
    </w:p>
    <w:p w14:paraId="20593D31" w14:textId="6B8F9D53" w:rsidR="006F412E" w:rsidRPr="006169AC" w:rsidRDefault="006F412E">
      <w:pPr>
        <w:rPr>
          <w:rFonts w:ascii="Times New Roman" w:hAnsi="Times New Roman" w:cs="Times New Roman"/>
        </w:rPr>
      </w:pPr>
    </w:p>
    <w:p w14:paraId="299B4F29" w14:textId="2AB53A62" w:rsidR="00CC7370" w:rsidRPr="006169AC" w:rsidRDefault="00CC7370">
      <w:pPr>
        <w:rPr>
          <w:rFonts w:ascii="Times New Roman" w:hAnsi="Times New Roman" w:cs="Times New Roman"/>
        </w:rPr>
      </w:pPr>
    </w:p>
    <w:p w14:paraId="46388F57" w14:textId="2EB8DE22" w:rsidR="00CC7370" w:rsidRPr="006169AC" w:rsidRDefault="00CC7370">
      <w:pPr>
        <w:rPr>
          <w:rFonts w:ascii="Times New Roman" w:hAnsi="Times New Roman" w:cs="Times New Roman"/>
        </w:rPr>
      </w:pPr>
    </w:p>
    <w:p w14:paraId="7BFD9CFF" w14:textId="77777777" w:rsidR="007578FD" w:rsidRPr="006169AC" w:rsidRDefault="007578FD">
      <w:pPr>
        <w:rPr>
          <w:rFonts w:ascii="Times New Roman" w:hAnsi="Times New Roman" w:cs="Times New Roman"/>
        </w:rPr>
      </w:pPr>
    </w:p>
    <w:p w14:paraId="27DC05B6" w14:textId="71C6E04F" w:rsidR="00CC7370" w:rsidRPr="006169AC" w:rsidRDefault="00CC7370" w:rsidP="00FB2A19">
      <w:pPr>
        <w:pStyle w:val="BodyText"/>
        <w:numPr>
          <w:ilvl w:val="0"/>
          <w:numId w:val="59"/>
        </w:numPr>
        <w:rPr>
          <w:rFonts w:ascii="Times New Roman" w:hAnsi="Times New Roman" w:cs="Times New Roman"/>
        </w:rPr>
      </w:pPr>
      <w:r w:rsidRPr="006169AC">
        <w:rPr>
          <w:rFonts w:ascii="Times New Roman" w:hAnsi="Times New Roman" w:cs="Times New Roman"/>
        </w:rPr>
        <w:t>Performance evaluation testing should be incorporated into the flow of clinical testing</w:t>
      </w:r>
    </w:p>
    <w:p w14:paraId="0A6023D6" w14:textId="5EA694E7" w:rsidR="002219F9" w:rsidRPr="006169AC" w:rsidRDefault="00CC7370" w:rsidP="00FB2A19">
      <w:pPr>
        <w:pStyle w:val="BodyText"/>
        <w:numPr>
          <w:ilvl w:val="0"/>
          <w:numId w:val="59"/>
        </w:numPr>
        <w:rPr>
          <w:rFonts w:ascii="Times New Roman" w:hAnsi="Times New Roman" w:cs="Times New Roman"/>
        </w:rPr>
      </w:pPr>
      <w:r w:rsidRPr="006169AC">
        <w:rPr>
          <w:rFonts w:ascii="Times New Roman" w:hAnsi="Times New Roman" w:cs="Times New Roman"/>
        </w:rPr>
        <w:t>Only re-hydrate the number of samples that can be tested immediately. Typically, four samples for a 4-module instrument, as shown in the diagram below</w:t>
      </w:r>
    </w:p>
    <w:p w14:paraId="4436ED66" w14:textId="3B4451DC" w:rsidR="00F30BB0" w:rsidRPr="006169AC" w:rsidRDefault="00F30BB0" w:rsidP="00FB2A19">
      <w:pPr>
        <w:pStyle w:val="BodyText"/>
        <w:numPr>
          <w:ilvl w:val="0"/>
          <w:numId w:val="59"/>
        </w:numPr>
        <w:rPr>
          <w:rFonts w:ascii="Times New Roman" w:hAnsi="Times New Roman" w:cs="Times New Roman"/>
        </w:rPr>
      </w:pPr>
      <w:r w:rsidRPr="006169AC">
        <w:rPr>
          <w:rFonts w:ascii="Times New Roman" w:hAnsi="Times New Roman" w:cs="Times New Roman"/>
        </w:rPr>
        <w:t>Samples should not be shaken vigorously, as this may introduce bubbles which will interfere with the  Xpert MTB/RIF assay</w:t>
      </w:r>
    </w:p>
    <w:p w14:paraId="13DD6E19" w14:textId="57FD9174" w:rsidR="0060047C" w:rsidRPr="006169AC" w:rsidRDefault="00F30BB0" w:rsidP="00FB2A19">
      <w:pPr>
        <w:pStyle w:val="BodyText"/>
        <w:numPr>
          <w:ilvl w:val="0"/>
          <w:numId w:val="59"/>
        </w:numPr>
        <w:rPr>
          <w:rFonts w:ascii="Times New Roman" w:hAnsi="Times New Roman" w:cs="Times New Roman"/>
        </w:rPr>
      </w:pPr>
      <w:r w:rsidRPr="006169AC">
        <w:rPr>
          <w:rFonts w:ascii="Times New Roman" w:hAnsi="Times New Roman" w:cs="Times New Roman"/>
        </w:rPr>
        <w:t>Time</w:t>
      </w:r>
      <w:bookmarkStart w:id="17" w:name="_Toc513616166"/>
      <w:bookmarkStart w:id="18" w:name="_Toc515895117"/>
      <w:r w:rsidR="00055F77" w:rsidRPr="006169AC">
        <w:rPr>
          <w:rFonts w:ascii="Times New Roman" w:hAnsi="Times New Roman" w:cs="Times New Roman"/>
        </w:rPr>
        <w:t xml:space="preserve"> between sample rehydration and testing should not exceed 30 minutes.</w:t>
      </w:r>
    </w:p>
    <w:p w14:paraId="5701A6DD" w14:textId="6939C5B2" w:rsidR="00055F77" w:rsidRPr="006169AC" w:rsidRDefault="00055F77" w:rsidP="00FB2A19">
      <w:pPr>
        <w:pStyle w:val="BodyText"/>
        <w:numPr>
          <w:ilvl w:val="0"/>
          <w:numId w:val="59"/>
        </w:numPr>
        <w:rPr>
          <w:rFonts w:ascii="Times New Roman" w:hAnsi="Times New Roman" w:cs="Times New Roman"/>
        </w:rPr>
      </w:pPr>
      <w:r w:rsidRPr="006169AC">
        <w:rPr>
          <w:rFonts w:ascii="Times New Roman" w:hAnsi="Times New Roman" w:cs="Times New Roman"/>
        </w:rPr>
        <w:t>Store samples at 2-8°C in the dark until testing</w:t>
      </w:r>
    </w:p>
    <w:p w14:paraId="55953C1A" w14:textId="7FCBF033" w:rsidR="007578FD" w:rsidRPr="006169AC" w:rsidRDefault="007578FD" w:rsidP="009C225E">
      <w:pPr>
        <w:pStyle w:val="BodyText"/>
        <w:rPr>
          <w:rFonts w:ascii="Times New Roman" w:hAnsi="Times New Roman" w:cs="Times New Roman"/>
        </w:rPr>
      </w:pPr>
      <w:r w:rsidRPr="006169AC">
        <w:rPr>
          <w:rFonts w:ascii="Times New Roman" w:hAnsi="Times New Roman" w:cs="Times New Roman"/>
          <w:noProof/>
        </w:rPr>
        <w:drawing>
          <wp:anchor distT="0" distB="0" distL="114300" distR="114300" simplePos="0" relativeHeight="503288720" behindDoc="0" locked="0" layoutInCell="1" allowOverlap="1" wp14:anchorId="06AC5069" wp14:editId="41DF50AD">
            <wp:simplePos x="0" y="0"/>
            <wp:positionH relativeFrom="margin">
              <wp:posOffset>333375</wp:posOffset>
            </wp:positionH>
            <wp:positionV relativeFrom="paragraph">
              <wp:posOffset>195580</wp:posOffset>
            </wp:positionV>
            <wp:extent cx="6497955" cy="4633595"/>
            <wp:effectExtent l="0" t="0" r="0" b="0"/>
            <wp:wrapSquare wrapText="bothSides"/>
            <wp:docPr id="5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97955" cy="4633595"/>
                    </a:xfrm>
                    <a:prstGeom prst="rect">
                      <a:avLst/>
                    </a:prstGeom>
                    <a:noFill/>
                  </pic:spPr>
                </pic:pic>
              </a:graphicData>
            </a:graphic>
            <wp14:sizeRelH relativeFrom="page">
              <wp14:pctWidth>0</wp14:pctWidth>
            </wp14:sizeRelH>
            <wp14:sizeRelV relativeFrom="page">
              <wp14:pctHeight>0</wp14:pctHeight>
            </wp14:sizeRelV>
          </wp:anchor>
        </w:drawing>
      </w:r>
    </w:p>
    <w:p w14:paraId="6E02C283" w14:textId="77777777" w:rsidR="007578FD" w:rsidRPr="006169AC" w:rsidRDefault="007578FD" w:rsidP="00394A3E">
      <w:pPr>
        <w:pStyle w:val="Heading2"/>
        <w:rPr>
          <w:rFonts w:ascii="Times New Roman" w:hAnsi="Times New Roman" w:cs="Times New Roman"/>
        </w:rPr>
      </w:pPr>
    </w:p>
    <w:p w14:paraId="7AED047C" w14:textId="2A400D82" w:rsidR="007578FD" w:rsidRPr="006169AC" w:rsidRDefault="007578FD" w:rsidP="009C225E">
      <w:pPr>
        <w:pStyle w:val="BodyText"/>
        <w:rPr>
          <w:rFonts w:ascii="Times New Roman" w:hAnsi="Times New Roman" w:cs="Times New Roman"/>
        </w:rPr>
      </w:pPr>
      <w:bookmarkStart w:id="19" w:name="_Toc515983285"/>
      <w:r w:rsidRPr="006169AC">
        <w:rPr>
          <w:rFonts w:ascii="Times New Roman" w:hAnsi="Times New Roman" w:cs="Times New Roman"/>
        </w:rPr>
        <w:t>*Avoid cross-contamination by using a separate transfer pipette for each sample, one bottle of sample reagent per</w:t>
      </w:r>
      <w:r w:rsidR="0083704C" w:rsidRPr="006169AC">
        <w:rPr>
          <w:rFonts w:ascii="Times New Roman" w:hAnsi="Times New Roman" w:cs="Times New Roman"/>
        </w:rPr>
        <w:t xml:space="preserve"> sample and only having one sample open at a time</w:t>
      </w:r>
      <w:bookmarkEnd w:id="19"/>
      <w:r w:rsidRPr="006169AC">
        <w:rPr>
          <w:rFonts w:ascii="Times New Roman" w:hAnsi="Times New Roman" w:cs="Times New Roman"/>
        </w:rPr>
        <w:t xml:space="preserve"> </w:t>
      </w:r>
    </w:p>
    <w:p w14:paraId="71D214A3" w14:textId="7652F0B1" w:rsidR="007578FD" w:rsidRPr="006169AC" w:rsidRDefault="007578FD" w:rsidP="00394A3E">
      <w:pPr>
        <w:pStyle w:val="Heading2"/>
        <w:rPr>
          <w:rFonts w:ascii="Times New Roman" w:hAnsi="Times New Roman" w:cs="Times New Roman"/>
        </w:rPr>
      </w:pPr>
    </w:p>
    <w:p w14:paraId="3AD8D3E9" w14:textId="77777777" w:rsidR="007578FD" w:rsidRPr="006169AC" w:rsidRDefault="007578FD" w:rsidP="00394A3E">
      <w:pPr>
        <w:pStyle w:val="Heading2"/>
        <w:rPr>
          <w:rFonts w:ascii="Times New Roman" w:hAnsi="Times New Roman" w:cs="Times New Roman"/>
        </w:rPr>
        <w:sectPr w:rsidR="007578FD" w:rsidRPr="006169AC" w:rsidSect="00816722">
          <w:pgSz w:w="12240" w:h="15840"/>
          <w:pgMar w:top="720" w:right="720" w:bottom="720" w:left="720" w:header="720" w:footer="720" w:gutter="0"/>
          <w:cols w:space="720"/>
          <w:docGrid w:linePitch="360"/>
        </w:sectPr>
      </w:pPr>
    </w:p>
    <w:p w14:paraId="1A8D43DD" w14:textId="5F9EBEB7" w:rsidR="006F412E" w:rsidRDefault="006F412E" w:rsidP="00394A3E">
      <w:pPr>
        <w:pStyle w:val="Heading2"/>
      </w:pPr>
      <w:bookmarkStart w:id="20" w:name="_Toc515983286"/>
      <w:bookmarkStart w:id="21" w:name="_Toc523144852"/>
      <w:r w:rsidRPr="009D2475">
        <w:lastRenderedPageBreak/>
        <w:t>8.4. Xpert</w:t>
      </w:r>
      <w:r w:rsidRPr="00BD7DC7">
        <w:t>®</w:t>
      </w:r>
      <w:r w:rsidRPr="009D2475">
        <w:t xml:space="preserve"> MTB/RIF Proficiency Testing Result Form</w:t>
      </w:r>
      <w:bookmarkEnd w:id="17"/>
      <w:bookmarkEnd w:id="18"/>
      <w:bookmarkEnd w:id="20"/>
      <w:bookmarkEnd w:id="21"/>
    </w:p>
    <w:p w14:paraId="4DDB955B" w14:textId="77777777" w:rsidR="007578FD" w:rsidRPr="009D2475" w:rsidRDefault="007578FD" w:rsidP="009C225E">
      <w:pPr>
        <w:pStyle w:val="BodyText"/>
      </w:pPr>
    </w:p>
    <w:tbl>
      <w:tblPr>
        <w:tblW w:w="10620" w:type="dxa"/>
        <w:tblInd w:w="18" w:type="dxa"/>
        <w:tblLayout w:type="fixed"/>
        <w:tblLook w:val="04A0" w:firstRow="1" w:lastRow="0" w:firstColumn="1" w:lastColumn="0" w:noHBand="0" w:noVBand="1"/>
      </w:tblPr>
      <w:tblGrid>
        <w:gridCol w:w="805"/>
        <w:gridCol w:w="414"/>
        <w:gridCol w:w="941"/>
        <w:gridCol w:w="450"/>
        <w:gridCol w:w="1170"/>
        <w:gridCol w:w="450"/>
        <w:gridCol w:w="900"/>
        <w:gridCol w:w="90"/>
        <w:gridCol w:w="270"/>
        <w:gridCol w:w="1170"/>
        <w:gridCol w:w="720"/>
        <w:gridCol w:w="270"/>
        <w:gridCol w:w="360"/>
        <w:gridCol w:w="630"/>
        <w:gridCol w:w="630"/>
        <w:gridCol w:w="720"/>
        <w:gridCol w:w="630"/>
      </w:tblGrid>
      <w:tr w:rsidR="00816722" w:rsidRPr="006169AC" w14:paraId="5306F130" w14:textId="77777777" w:rsidTr="00165B20">
        <w:trPr>
          <w:trHeight w:val="341"/>
        </w:trPr>
        <w:tc>
          <w:tcPr>
            <w:tcW w:w="5220"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48A5C" w14:textId="77777777" w:rsidR="00816722" w:rsidRPr="006169AC" w:rsidRDefault="00816722" w:rsidP="00E83190">
            <w:pPr>
              <w:rPr>
                <w:rFonts w:ascii="Times New Roman" w:eastAsia="Times New Roman" w:hAnsi="Times New Roman" w:cs="Times New Roman"/>
                <w:sz w:val="16"/>
                <w:szCs w:val="16"/>
              </w:rPr>
            </w:pPr>
            <w:r w:rsidRPr="006169AC">
              <w:rPr>
                <w:rFonts w:ascii="Times New Roman" w:eastAsia="Times New Roman" w:hAnsi="Times New Roman" w:cs="Times New Roman"/>
                <w:b/>
                <w:bCs/>
                <w:sz w:val="16"/>
                <w:szCs w:val="16"/>
              </w:rPr>
              <w:t>Name of Site: </w:t>
            </w:r>
            <w:r w:rsidRPr="006169AC">
              <w:rPr>
                <w:rFonts w:ascii="Times New Roman" w:eastAsia="Times New Roman" w:hAnsi="Times New Roman" w:cs="Times New Roman"/>
                <w:sz w:val="16"/>
                <w:szCs w:val="16"/>
              </w:rPr>
              <w:t> </w:t>
            </w:r>
          </w:p>
        </w:tc>
        <w:tc>
          <w:tcPr>
            <w:tcW w:w="2430" w:type="dxa"/>
            <w:gridSpan w:val="4"/>
            <w:tcBorders>
              <w:top w:val="single" w:sz="4" w:space="0" w:color="auto"/>
              <w:left w:val="nil"/>
              <w:bottom w:val="single" w:sz="4" w:space="0" w:color="auto"/>
              <w:right w:val="nil"/>
            </w:tcBorders>
            <w:shd w:val="clear" w:color="auto" w:fill="auto"/>
            <w:noWrap/>
            <w:vAlign w:val="center"/>
            <w:hideMark/>
          </w:tcPr>
          <w:p w14:paraId="32DCAF88" w14:textId="77777777" w:rsidR="00816722" w:rsidRPr="006169AC" w:rsidRDefault="00816722" w:rsidP="00E83190">
            <w:pPr>
              <w:rPr>
                <w:rFonts w:ascii="Times New Roman" w:eastAsia="Times New Roman" w:hAnsi="Times New Roman" w:cs="Times New Roman"/>
                <w:b/>
                <w:bCs/>
                <w:sz w:val="16"/>
                <w:szCs w:val="16"/>
              </w:rPr>
            </w:pPr>
            <w:r w:rsidRPr="006169AC">
              <w:rPr>
                <w:rFonts w:ascii="Times New Roman" w:eastAsia="Times New Roman" w:hAnsi="Times New Roman" w:cs="Times New Roman"/>
                <w:b/>
                <w:bCs/>
                <w:sz w:val="16"/>
                <w:szCs w:val="16"/>
              </w:rPr>
              <w:t>PT Panel ID:  2018-A</w:t>
            </w:r>
          </w:p>
        </w:tc>
        <w:tc>
          <w:tcPr>
            <w:tcW w:w="297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5746D284" w14:textId="77777777" w:rsidR="00816722" w:rsidRPr="006169AC" w:rsidRDefault="00816722" w:rsidP="00E83190">
            <w:pPr>
              <w:rPr>
                <w:rFonts w:ascii="Times New Roman" w:eastAsia="Times New Roman" w:hAnsi="Times New Roman" w:cs="Times New Roman"/>
                <w:b/>
                <w:bCs/>
                <w:sz w:val="16"/>
                <w:szCs w:val="16"/>
              </w:rPr>
            </w:pPr>
            <w:r w:rsidRPr="006169AC">
              <w:rPr>
                <w:rFonts w:ascii="Times New Roman" w:eastAsia="Times New Roman" w:hAnsi="Times New Roman" w:cs="Times New Roman"/>
                <w:b/>
                <w:bCs/>
                <w:sz w:val="16"/>
                <w:szCs w:val="16"/>
              </w:rPr>
              <w:t xml:space="preserve">Due Date: </w:t>
            </w:r>
            <w:r w:rsidRPr="006169AC">
              <w:rPr>
                <w:rFonts w:ascii="Times New Roman" w:eastAsia="Times New Roman" w:hAnsi="Times New Roman" w:cs="Times New Roman"/>
                <w:color w:val="000000"/>
                <w:sz w:val="16"/>
                <w:szCs w:val="16"/>
              </w:rPr>
              <w:t>__________</w:t>
            </w:r>
          </w:p>
        </w:tc>
      </w:tr>
      <w:tr w:rsidR="00816722" w:rsidRPr="006169AC" w14:paraId="75F60EFE" w14:textId="77777777" w:rsidTr="00165B20">
        <w:trPr>
          <w:trHeight w:val="359"/>
        </w:trPr>
        <w:tc>
          <w:tcPr>
            <w:tcW w:w="5220" w:type="dxa"/>
            <w:gridSpan w:val="8"/>
            <w:tcBorders>
              <w:top w:val="nil"/>
              <w:left w:val="single" w:sz="4" w:space="0" w:color="auto"/>
              <w:bottom w:val="single" w:sz="4" w:space="0" w:color="auto"/>
              <w:right w:val="single" w:sz="4" w:space="0" w:color="auto"/>
            </w:tcBorders>
            <w:shd w:val="clear" w:color="auto" w:fill="auto"/>
            <w:noWrap/>
            <w:vAlign w:val="center"/>
            <w:hideMark/>
          </w:tcPr>
          <w:p w14:paraId="4C5F931B" w14:textId="77777777" w:rsidR="00816722" w:rsidRPr="006169AC" w:rsidRDefault="00816722" w:rsidP="00E83190">
            <w:pPr>
              <w:rPr>
                <w:rFonts w:ascii="Times New Roman" w:eastAsia="Times New Roman" w:hAnsi="Times New Roman" w:cs="Times New Roman"/>
                <w:sz w:val="16"/>
                <w:szCs w:val="16"/>
              </w:rPr>
            </w:pPr>
            <w:r w:rsidRPr="006169AC">
              <w:rPr>
                <w:rFonts w:ascii="Times New Roman" w:eastAsia="Times New Roman" w:hAnsi="Times New Roman" w:cs="Times New Roman"/>
                <w:b/>
                <w:bCs/>
                <w:sz w:val="16"/>
                <w:szCs w:val="16"/>
              </w:rPr>
              <w:t>Site PT-ID Number:</w:t>
            </w:r>
            <w:r w:rsidRPr="006169AC">
              <w:rPr>
                <w:rFonts w:ascii="Times New Roman" w:eastAsia="Times New Roman" w:hAnsi="Times New Roman" w:cs="Times New Roman"/>
                <w:sz w:val="16"/>
                <w:szCs w:val="16"/>
              </w:rPr>
              <w:t>  </w:t>
            </w:r>
          </w:p>
        </w:tc>
        <w:tc>
          <w:tcPr>
            <w:tcW w:w="2430" w:type="dxa"/>
            <w:gridSpan w:val="4"/>
            <w:tcBorders>
              <w:top w:val="single" w:sz="4" w:space="0" w:color="auto"/>
              <w:left w:val="nil"/>
              <w:bottom w:val="single" w:sz="4" w:space="0" w:color="auto"/>
              <w:right w:val="nil"/>
            </w:tcBorders>
            <w:shd w:val="clear" w:color="auto" w:fill="auto"/>
            <w:noWrap/>
            <w:vAlign w:val="center"/>
            <w:hideMark/>
          </w:tcPr>
          <w:p w14:paraId="099B5664" w14:textId="77777777" w:rsidR="00816722" w:rsidRPr="006169AC" w:rsidRDefault="00816722" w:rsidP="00E83190">
            <w:pPr>
              <w:rPr>
                <w:rFonts w:ascii="Times New Roman" w:eastAsia="Times New Roman" w:hAnsi="Times New Roman" w:cs="Times New Roman"/>
                <w:b/>
                <w:sz w:val="16"/>
                <w:szCs w:val="16"/>
              </w:rPr>
            </w:pPr>
            <w:r w:rsidRPr="006169AC">
              <w:rPr>
                <w:rFonts w:ascii="Times New Roman" w:eastAsia="Times New Roman" w:hAnsi="Times New Roman" w:cs="Times New Roman"/>
                <w:b/>
                <w:sz w:val="16"/>
                <w:szCs w:val="16"/>
              </w:rPr>
              <w:t>Date received: </w:t>
            </w:r>
            <w:r w:rsidRPr="006169AC">
              <w:rPr>
                <w:rFonts w:ascii="Times New Roman" w:eastAsia="Times New Roman" w:hAnsi="Times New Roman" w:cs="Times New Roman"/>
                <w:color w:val="000000"/>
                <w:sz w:val="16"/>
                <w:szCs w:val="16"/>
              </w:rPr>
              <w:t>__________</w:t>
            </w:r>
          </w:p>
        </w:tc>
        <w:tc>
          <w:tcPr>
            <w:tcW w:w="2970" w:type="dxa"/>
            <w:gridSpan w:val="5"/>
            <w:tcBorders>
              <w:top w:val="single" w:sz="4" w:space="0" w:color="auto"/>
              <w:left w:val="single" w:sz="4" w:space="0" w:color="auto"/>
              <w:bottom w:val="single" w:sz="4" w:space="0" w:color="auto"/>
              <w:right w:val="single" w:sz="4" w:space="0" w:color="000000"/>
            </w:tcBorders>
            <w:shd w:val="clear" w:color="auto" w:fill="auto"/>
            <w:vAlign w:val="bottom"/>
            <w:hideMark/>
          </w:tcPr>
          <w:p w14:paraId="274DFD2A" w14:textId="77777777" w:rsidR="00816722" w:rsidRPr="006169AC" w:rsidRDefault="00816722" w:rsidP="00E83190">
            <w:pPr>
              <w:rPr>
                <w:rFonts w:ascii="Times New Roman" w:eastAsia="Times New Roman" w:hAnsi="Times New Roman" w:cs="Times New Roman"/>
                <w:b/>
                <w:color w:val="000000"/>
                <w:sz w:val="16"/>
                <w:szCs w:val="16"/>
              </w:rPr>
            </w:pPr>
            <w:r w:rsidRPr="006169AC">
              <w:rPr>
                <w:rFonts w:ascii="Times New Roman" w:eastAsia="Times New Roman" w:hAnsi="Times New Roman" w:cs="Times New Roman"/>
                <w:b/>
                <w:color w:val="000000"/>
                <w:sz w:val="16"/>
                <w:szCs w:val="16"/>
              </w:rPr>
              <w:t>Date results reported:</w:t>
            </w:r>
            <w:r w:rsidRPr="006169AC">
              <w:rPr>
                <w:rFonts w:ascii="Times New Roman" w:eastAsia="Times New Roman" w:hAnsi="Times New Roman" w:cs="Times New Roman"/>
                <w:color w:val="000000"/>
                <w:sz w:val="16"/>
                <w:szCs w:val="16"/>
              </w:rPr>
              <w:t xml:space="preserve"> __________</w:t>
            </w:r>
          </w:p>
        </w:tc>
      </w:tr>
      <w:tr w:rsidR="00816722" w:rsidRPr="006169AC" w14:paraId="49620A57" w14:textId="77777777" w:rsidTr="00816722">
        <w:trPr>
          <w:trHeight w:val="467"/>
        </w:trPr>
        <w:tc>
          <w:tcPr>
            <w:tcW w:w="10620" w:type="dxa"/>
            <w:gridSpan w:val="17"/>
            <w:tcBorders>
              <w:top w:val="nil"/>
              <w:left w:val="nil"/>
              <w:bottom w:val="single" w:sz="4" w:space="0" w:color="auto"/>
              <w:right w:val="nil"/>
            </w:tcBorders>
            <w:shd w:val="clear" w:color="auto" w:fill="auto"/>
            <w:vAlign w:val="center"/>
            <w:hideMark/>
          </w:tcPr>
          <w:p w14:paraId="7BAA2533" w14:textId="77777777" w:rsidR="00816722" w:rsidRPr="006169AC" w:rsidRDefault="00816722" w:rsidP="00E83190">
            <w:pPr>
              <w:rPr>
                <w:rFonts w:ascii="Times New Roman" w:eastAsia="Times New Roman" w:hAnsi="Times New Roman" w:cs="Times New Roman"/>
                <w:sz w:val="16"/>
                <w:szCs w:val="16"/>
              </w:rPr>
            </w:pPr>
            <w:r w:rsidRPr="006169AC">
              <w:rPr>
                <w:rFonts w:ascii="Times New Roman" w:eastAsia="Times New Roman" w:hAnsi="Times New Roman" w:cs="Times New Roman"/>
                <w:b/>
                <w:bCs/>
                <w:sz w:val="16"/>
                <w:szCs w:val="16"/>
              </w:rPr>
              <w:t>Instructions:</w:t>
            </w:r>
            <w:r w:rsidRPr="006169AC">
              <w:rPr>
                <w:rFonts w:ascii="Times New Roman" w:eastAsia="Times New Roman" w:hAnsi="Times New Roman" w:cs="Times New Roman"/>
                <w:sz w:val="16"/>
                <w:szCs w:val="16"/>
              </w:rPr>
              <w:t xml:space="preserve"> Fill in the circles below corresponding to the results from testing each sample provided. Document the error code for tests resulting in error. Record the cycle thresholds (Ct) in the cells provided for all successful tests.  *Results cannot be accepted if received after the due date.</w:t>
            </w:r>
          </w:p>
        </w:tc>
      </w:tr>
      <w:tr w:rsidR="00816722" w:rsidRPr="006169AC" w14:paraId="30D2B97C" w14:textId="77777777" w:rsidTr="00816722">
        <w:trPr>
          <w:trHeight w:val="260"/>
        </w:trPr>
        <w:tc>
          <w:tcPr>
            <w:tcW w:w="805"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338C56" w14:textId="77777777" w:rsidR="00816722" w:rsidRPr="006169AC" w:rsidRDefault="00816722" w:rsidP="00E83190">
            <w:pPr>
              <w:jc w:val="center"/>
              <w:rPr>
                <w:rFonts w:ascii="Times New Roman" w:eastAsia="Times New Roman" w:hAnsi="Times New Roman" w:cs="Times New Roman"/>
                <w:b/>
                <w:bCs/>
                <w:sz w:val="16"/>
                <w:szCs w:val="16"/>
              </w:rPr>
            </w:pPr>
            <w:r w:rsidRPr="006169AC">
              <w:rPr>
                <w:rFonts w:ascii="Times New Roman" w:eastAsia="Times New Roman" w:hAnsi="Times New Roman" w:cs="Times New Roman"/>
                <w:b/>
                <w:bCs/>
                <w:sz w:val="16"/>
                <w:szCs w:val="16"/>
              </w:rPr>
              <w:t>Sample ID</w:t>
            </w:r>
          </w:p>
        </w:tc>
        <w:tc>
          <w:tcPr>
            <w:tcW w:w="5855" w:type="dxa"/>
            <w:gridSpan w:val="9"/>
            <w:tcBorders>
              <w:top w:val="single" w:sz="4" w:space="0" w:color="auto"/>
              <w:left w:val="single" w:sz="4" w:space="0" w:color="auto"/>
              <w:bottom w:val="single" w:sz="4" w:space="0" w:color="auto"/>
              <w:right w:val="single" w:sz="4" w:space="0" w:color="auto"/>
            </w:tcBorders>
            <w:shd w:val="clear" w:color="000000" w:fill="BFBFBF"/>
            <w:vAlign w:val="center"/>
            <w:hideMark/>
          </w:tcPr>
          <w:p w14:paraId="419BAC30" w14:textId="77777777" w:rsidR="00816722" w:rsidRPr="006169AC" w:rsidRDefault="00816722" w:rsidP="00E83190">
            <w:pPr>
              <w:jc w:val="center"/>
              <w:rPr>
                <w:rFonts w:ascii="Times New Roman" w:eastAsia="Times New Roman" w:hAnsi="Times New Roman" w:cs="Times New Roman"/>
                <w:b/>
                <w:bCs/>
                <w:sz w:val="16"/>
                <w:szCs w:val="16"/>
              </w:rPr>
            </w:pPr>
            <w:r w:rsidRPr="006169AC">
              <w:rPr>
                <w:rFonts w:ascii="Times New Roman" w:eastAsia="Times New Roman" w:hAnsi="Times New Roman" w:cs="Times New Roman"/>
                <w:b/>
                <w:bCs/>
                <w:sz w:val="16"/>
                <w:szCs w:val="16"/>
              </w:rPr>
              <w:t>Result</w:t>
            </w:r>
          </w:p>
        </w:tc>
        <w:tc>
          <w:tcPr>
            <w:tcW w:w="3960" w:type="dxa"/>
            <w:gridSpan w:val="7"/>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C298B53" w14:textId="77777777" w:rsidR="00816722" w:rsidRPr="006169AC" w:rsidRDefault="00816722" w:rsidP="00E83190">
            <w:pPr>
              <w:jc w:val="center"/>
              <w:rPr>
                <w:rFonts w:ascii="Times New Roman" w:eastAsia="Times New Roman" w:hAnsi="Times New Roman" w:cs="Times New Roman"/>
                <w:b/>
                <w:bCs/>
                <w:sz w:val="16"/>
                <w:szCs w:val="16"/>
              </w:rPr>
            </w:pPr>
            <w:r w:rsidRPr="006169AC">
              <w:rPr>
                <w:rFonts w:ascii="Times New Roman" w:eastAsia="Times New Roman" w:hAnsi="Times New Roman" w:cs="Times New Roman"/>
                <w:b/>
                <w:bCs/>
                <w:sz w:val="16"/>
                <w:szCs w:val="16"/>
              </w:rPr>
              <w:t>Cycle Threshold (Ct) Value</w:t>
            </w:r>
          </w:p>
        </w:tc>
      </w:tr>
      <w:tr w:rsidR="00816722" w:rsidRPr="006169AC" w14:paraId="6A859C1B" w14:textId="77777777" w:rsidTr="00E83190">
        <w:trPr>
          <w:trHeight w:val="300"/>
        </w:trPr>
        <w:tc>
          <w:tcPr>
            <w:tcW w:w="805" w:type="dxa"/>
            <w:vMerge/>
            <w:tcBorders>
              <w:top w:val="single" w:sz="4" w:space="0" w:color="auto"/>
              <w:left w:val="single" w:sz="4" w:space="0" w:color="auto"/>
              <w:bottom w:val="single" w:sz="4" w:space="0" w:color="auto"/>
              <w:right w:val="single" w:sz="4" w:space="0" w:color="auto"/>
            </w:tcBorders>
            <w:vAlign w:val="center"/>
            <w:hideMark/>
          </w:tcPr>
          <w:p w14:paraId="1F2284B8" w14:textId="77777777" w:rsidR="00816722" w:rsidRPr="006169AC" w:rsidRDefault="00816722" w:rsidP="00E83190">
            <w:pPr>
              <w:rPr>
                <w:rFonts w:ascii="Times New Roman" w:eastAsia="Times New Roman" w:hAnsi="Times New Roman" w:cs="Times New Roman"/>
                <w:b/>
                <w:bCs/>
                <w:sz w:val="16"/>
                <w:szCs w:val="16"/>
              </w:rPr>
            </w:pPr>
          </w:p>
        </w:tc>
        <w:tc>
          <w:tcPr>
            <w:tcW w:w="1355"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0A4A42F1" w14:textId="77777777" w:rsidR="00816722" w:rsidRPr="006169AC" w:rsidRDefault="00816722" w:rsidP="00E83190">
            <w:pPr>
              <w:jc w:val="center"/>
              <w:rPr>
                <w:rFonts w:ascii="Times New Roman" w:eastAsia="Times New Roman" w:hAnsi="Times New Roman" w:cs="Times New Roman"/>
                <w:b/>
                <w:bCs/>
                <w:sz w:val="16"/>
                <w:szCs w:val="16"/>
              </w:rPr>
            </w:pPr>
            <w:r w:rsidRPr="006169AC">
              <w:rPr>
                <w:rFonts w:ascii="Times New Roman" w:eastAsia="Times New Roman" w:hAnsi="Times New Roman" w:cs="Times New Roman"/>
                <w:b/>
                <w:bCs/>
                <w:sz w:val="16"/>
                <w:szCs w:val="16"/>
              </w:rPr>
              <w:t>MTB</w:t>
            </w:r>
          </w:p>
        </w:tc>
        <w:tc>
          <w:tcPr>
            <w:tcW w:w="1620"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5DF6BE96" w14:textId="77777777" w:rsidR="00816722" w:rsidRPr="006169AC" w:rsidRDefault="00816722" w:rsidP="00E83190">
            <w:pPr>
              <w:jc w:val="center"/>
              <w:rPr>
                <w:rFonts w:ascii="Times New Roman" w:eastAsia="Times New Roman" w:hAnsi="Times New Roman" w:cs="Times New Roman"/>
                <w:b/>
                <w:bCs/>
                <w:sz w:val="16"/>
                <w:szCs w:val="16"/>
              </w:rPr>
            </w:pPr>
            <w:r w:rsidRPr="006169AC">
              <w:rPr>
                <w:rFonts w:ascii="Times New Roman" w:eastAsia="Times New Roman" w:hAnsi="Times New Roman" w:cs="Times New Roman"/>
                <w:b/>
                <w:bCs/>
                <w:sz w:val="16"/>
                <w:szCs w:val="16"/>
              </w:rPr>
              <w:t>RIF Resistance</w:t>
            </w:r>
          </w:p>
        </w:tc>
        <w:tc>
          <w:tcPr>
            <w:tcW w:w="1350"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5DFA72AE" w14:textId="77777777" w:rsidR="00816722" w:rsidRPr="006169AC" w:rsidRDefault="00816722" w:rsidP="00E83190">
            <w:pPr>
              <w:jc w:val="center"/>
              <w:rPr>
                <w:rFonts w:ascii="Times New Roman" w:eastAsia="Times New Roman" w:hAnsi="Times New Roman" w:cs="Times New Roman"/>
                <w:b/>
                <w:bCs/>
                <w:color w:val="000000"/>
                <w:sz w:val="16"/>
                <w:szCs w:val="16"/>
              </w:rPr>
            </w:pPr>
            <w:r w:rsidRPr="006169AC">
              <w:rPr>
                <w:rFonts w:ascii="Times New Roman" w:eastAsia="Times New Roman" w:hAnsi="Times New Roman" w:cs="Times New Roman"/>
                <w:b/>
                <w:bCs/>
                <w:color w:val="000000"/>
                <w:sz w:val="16"/>
                <w:szCs w:val="16"/>
              </w:rPr>
              <w:t>Uninterpretable</w:t>
            </w:r>
          </w:p>
        </w:tc>
        <w:tc>
          <w:tcPr>
            <w:tcW w:w="1530" w:type="dxa"/>
            <w:gridSpan w:val="3"/>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C0E7684" w14:textId="77777777" w:rsidR="00816722" w:rsidRPr="006169AC" w:rsidRDefault="00816722" w:rsidP="00E83190">
            <w:pPr>
              <w:jc w:val="center"/>
              <w:rPr>
                <w:rFonts w:ascii="Times New Roman" w:eastAsia="Times New Roman" w:hAnsi="Times New Roman" w:cs="Times New Roman"/>
                <w:b/>
                <w:bCs/>
                <w:color w:val="000000"/>
                <w:sz w:val="16"/>
                <w:szCs w:val="16"/>
              </w:rPr>
            </w:pPr>
            <w:r w:rsidRPr="006169AC">
              <w:rPr>
                <w:rFonts w:ascii="Times New Roman" w:eastAsia="Times New Roman" w:hAnsi="Times New Roman" w:cs="Times New Roman"/>
                <w:b/>
                <w:bCs/>
                <w:color w:val="000000"/>
                <w:sz w:val="16"/>
                <w:szCs w:val="16"/>
              </w:rPr>
              <w:t>Exception</w:t>
            </w:r>
          </w:p>
        </w:tc>
        <w:tc>
          <w:tcPr>
            <w:tcW w:w="72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1E5A915"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Probe D</w:t>
            </w:r>
          </w:p>
        </w:tc>
        <w:tc>
          <w:tcPr>
            <w:tcW w:w="630"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6294394F"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Probe C</w:t>
            </w:r>
          </w:p>
        </w:tc>
        <w:tc>
          <w:tcPr>
            <w:tcW w:w="63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B676BC2"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Probe E</w:t>
            </w:r>
          </w:p>
        </w:tc>
        <w:tc>
          <w:tcPr>
            <w:tcW w:w="63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99DDD12"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Probe B</w:t>
            </w:r>
          </w:p>
        </w:tc>
        <w:tc>
          <w:tcPr>
            <w:tcW w:w="72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836F573"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SPC</w:t>
            </w:r>
          </w:p>
        </w:tc>
        <w:tc>
          <w:tcPr>
            <w:tcW w:w="63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F7304A3"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Probe A</w:t>
            </w:r>
          </w:p>
        </w:tc>
      </w:tr>
      <w:tr w:rsidR="00816722" w:rsidRPr="006169AC" w14:paraId="57CA367F" w14:textId="77777777" w:rsidTr="00E83190">
        <w:trPr>
          <w:trHeight w:val="315"/>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2AF2C" w14:textId="77777777" w:rsidR="00816722" w:rsidRPr="006169AC" w:rsidRDefault="00816722" w:rsidP="00E83190">
            <w:pPr>
              <w:rPr>
                <w:rFonts w:ascii="Times New Roman" w:eastAsia="Times New Roman" w:hAnsi="Times New Roman" w:cs="Times New Roman"/>
                <w:sz w:val="18"/>
                <w:szCs w:val="18"/>
              </w:rPr>
            </w:pPr>
            <w:r w:rsidRPr="006169AC">
              <w:rPr>
                <w:rFonts w:ascii="Times New Roman" w:eastAsia="Times New Roman" w:hAnsi="Times New Roman" w:cs="Times New Roman"/>
                <w:sz w:val="18"/>
                <w:szCs w:val="18"/>
              </w:rPr>
              <w:t>2018 -A-1</w:t>
            </w:r>
          </w:p>
        </w:tc>
        <w:tc>
          <w:tcPr>
            <w:tcW w:w="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6EC06"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96F21"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Detected, Very Low</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933BB"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2789C"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Detected </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9ACE7"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ABE30"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Invalid </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EE79F" w14:textId="77777777" w:rsidR="00816722" w:rsidRPr="006169AC" w:rsidRDefault="00816722" w:rsidP="00E83190">
            <w:pPr>
              <w:jc w:val="center"/>
              <w:rPr>
                <w:rFonts w:ascii="Times New Roman" w:eastAsia="Times New Roman" w:hAnsi="Times New Roman" w:cs="Times New Roman"/>
                <w:color w:val="000000"/>
                <w:sz w:val="18"/>
                <w:szCs w:val="18"/>
              </w:rPr>
            </w:pPr>
            <w:r w:rsidRPr="006169AC">
              <w:rPr>
                <w:rFonts w:ascii="Times New Roman" w:eastAsia="Microsoft JhengHei UI Light" w:hAnsi="Times New Roman" w:cs="Times New Roman"/>
                <w:color w:val="000000"/>
                <w:sz w:val="24"/>
                <w:szCs w:val="18"/>
              </w:rPr>
              <w:t>O</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4875DF"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Unable to Test</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DEC98F"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E75778"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135096"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077AF5"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04FB7F"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0FF98"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r>
      <w:tr w:rsidR="00816722" w:rsidRPr="006169AC" w14:paraId="4E6E5B65" w14:textId="77777777" w:rsidTr="00E83190">
        <w:trPr>
          <w:trHeight w:val="315"/>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97C88" w14:textId="77777777" w:rsidR="00816722" w:rsidRPr="006169AC" w:rsidRDefault="00816722" w:rsidP="00E83190">
            <w:pPr>
              <w:rPr>
                <w:rFonts w:ascii="Times New Roman" w:eastAsia="Times New Roman" w:hAnsi="Times New Roman" w:cs="Times New Roman"/>
                <w:b/>
                <w:bCs/>
                <w:sz w:val="18"/>
                <w:szCs w:val="18"/>
              </w:rPr>
            </w:pPr>
            <w:r w:rsidRPr="006169AC">
              <w:rPr>
                <w:rFonts w:ascii="Times New Roman" w:eastAsia="Times New Roman" w:hAnsi="Times New Roman" w:cs="Times New Roman"/>
                <w:b/>
                <w:bCs/>
                <w:sz w:val="18"/>
                <w:szCs w:val="18"/>
              </w:rPr>
              <w:t> </w:t>
            </w:r>
          </w:p>
        </w:tc>
        <w:tc>
          <w:tcPr>
            <w:tcW w:w="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B3171"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49332"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Detected, Low </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FA227"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CACD4"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Not Detected </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F01D4"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6006D"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No Result</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B2A57"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Exception Code: ____________</w:t>
            </w:r>
          </w:p>
        </w:tc>
        <w:tc>
          <w:tcPr>
            <w:tcW w:w="396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43628"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Date tested: ___________</w:t>
            </w:r>
          </w:p>
        </w:tc>
      </w:tr>
      <w:tr w:rsidR="00816722" w:rsidRPr="006169AC" w14:paraId="49AB97A9" w14:textId="77777777" w:rsidTr="00E83190">
        <w:trPr>
          <w:trHeight w:val="315"/>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51ABD" w14:textId="77777777" w:rsidR="00816722" w:rsidRPr="006169AC" w:rsidRDefault="00816722" w:rsidP="00E83190">
            <w:pPr>
              <w:rPr>
                <w:rFonts w:ascii="Times New Roman" w:eastAsia="Times New Roman" w:hAnsi="Times New Roman" w:cs="Times New Roman"/>
                <w:b/>
                <w:bCs/>
                <w:sz w:val="18"/>
                <w:szCs w:val="18"/>
              </w:rPr>
            </w:pPr>
            <w:r w:rsidRPr="006169AC">
              <w:rPr>
                <w:rFonts w:ascii="Times New Roman" w:eastAsia="Times New Roman" w:hAnsi="Times New Roman" w:cs="Times New Roman"/>
                <w:b/>
                <w:bCs/>
                <w:sz w:val="18"/>
                <w:szCs w:val="18"/>
              </w:rPr>
              <w:t> </w:t>
            </w:r>
          </w:p>
        </w:tc>
        <w:tc>
          <w:tcPr>
            <w:tcW w:w="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FB7D4"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CBFA8A"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Detected, Medium</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72E4A"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7A287"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Not Applicable </w:t>
            </w:r>
          </w:p>
        </w:tc>
        <w:tc>
          <w:tcPr>
            <w:tcW w:w="450" w:type="dxa"/>
            <w:vMerge w:val="restart"/>
            <w:tcBorders>
              <w:top w:val="single" w:sz="4" w:space="0" w:color="auto"/>
              <w:left w:val="single" w:sz="4" w:space="0" w:color="auto"/>
              <w:right w:val="single" w:sz="4" w:space="0" w:color="auto"/>
            </w:tcBorders>
            <w:shd w:val="clear" w:color="auto" w:fill="auto"/>
            <w:noWrap/>
            <w:vAlign w:val="center"/>
            <w:hideMark/>
          </w:tcPr>
          <w:p w14:paraId="3642E01F"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00" w:type="dxa"/>
            <w:vMerge w:val="restart"/>
            <w:tcBorders>
              <w:top w:val="single" w:sz="4" w:space="0" w:color="auto"/>
              <w:left w:val="single" w:sz="4" w:space="0" w:color="auto"/>
              <w:right w:val="single" w:sz="4" w:space="0" w:color="auto"/>
            </w:tcBorders>
            <w:shd w:val="clear" w:color="auto" w:fill="auto"/>
            <w:noWrap/>
            <w:vAlign w:val="center"/>
            <w:hideMark/>
          </w:tcPr>
          <w:p w14:paraId="3E9CDF40"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 xml:space="preserve">Error </w:t>
            </w:r>
          </w:p>
          <w:p w14:paraId="232D79DC" w14:textId="130FDEB7" w:rsidR="00816722" w:rsidRPr="006169AC" w:rsidRDefault="00816722" w:rsidP="009D2475">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Code: _______</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8BE12" w14:textId="77777777" w:rsidR="00816722" w:rsidRPr="006169AC" w:rsidRDefault="00816722" w:rsidP="00E83190">
            <w:pPr>
              <w:rPr>
                <w:rFonts w:ascii="Times New Roman" w:eastAsia="Times New Roman" w:hAnsi="Times New Roman" w:cs="Times New Roman"/>
                <w:color w:val="000000"/>
                <w:sz w:val="16"/>
                <w:szCs w:val="16"/>
              </w:rPr>
            </w:pPr>
          </w:p>
        </w:tc>
        <w:tc>
          <w:tcPr>
            <w:tcW w:w="396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08784"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Tested by: ___________ </w:t>
            </w:r>
          </w:p>
        </w:tc>
      </w:tr>
      <w:tr w:rsidR="00816722" w:rsidRPr="006169AC" w14:paraId="1009CF5F" w14:textId="77777777" w:rsidTr="00E83190">
        <w:trPr>
          <w:trHeight w:val="315"/>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61DE3" w14:textId="77777777" w:rsidR="00816722" w:rsidRPr="006169AC" w:rsidRDefault="00816722" w:rsidP="00E83190">
            <w:pPr>
              <w:rPr>
                <w:rFonts w:ascii="Times New Roman" w:eastAsia="Times New Roman" w:hAnsi="Times New Roman" w:cs="Times New Roman"/>
                <w:b/>
                <w:bCs/>
                <w:sz w:val="18"/>
                <w:szCs w:val="18"/>
              </w:rPr>
            </w:pPr>
            <w:r w:rsidRPr="006169AC">
              <w:rPr>
                <w:rFonts w:ascii="Times New Roman" w:eastAsia="Times New Roman" w:hAnsi="Times New Roman" w:cs="Times New Roman"/>
                <w:b/>
                <w:bCs/>
                <w:sz w:val="18"/>
                <w:szCs w:val="18"/>
              </w:rPr>
              <w:t> </w:t>
            </w:r>
          </w:p>
        </w:tc>
        <w:tc>
          <w:tcPr>
            <w:tcW w:w="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57218"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6DA63"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Detected, High </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4CF60"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44D52"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Indeterminate</w:t>
            </w:r>
          </w:p>
        </w:tc>
        <w:tc>
          <w:tcPr>
            <w:tcW w:w="450" w:type="dxa"/>
            <w:vMerge/>
            <w:tcBorders>
              <w:left w:val="single" w:sz="4" w:space="0" w:color="auto"/>
              <w:bottom w:val="single" w:sz="4" w:space="0" w:color="auto"/>
              <w:right w:val="single" w:sz="4" w:space="0" w:color="auto"/>
            </w:tcBorders>
            <w:shd w:val="clear" w:color="auto" w:fill="auto"/>
            <w:noWrap/>
            <w:vAlign w:val="center"/>
            <w:hideMark/>
          </w:tcPr>
          <w:p w14:paraId="4E972C83" w14:textId="77777777" w:rsidR="00816722" w:rsidRPr="006169AC" w:rsidRDefault="00816722" w:rsidP="00E83190">
            <w:pPr>
              <w:jc w:val="center"/>
              <w:rPr>
                <w:rFonts w:ascii="Times New Roman" w:hAnsi="Times New Roman" w:cs="Times New Roman"/>
                <w:sz w:val="24"/>
                <w:szCs w:val="18"/>
              </w:rPr>
            </w:pPr>
          </w:p>
        </w:tc>
        <w:tc>
          <w:tcPr>
            <w:tcW w:w="900" w:type="dxa"/>
            <w:vMerge/>
            <w:tcBorders>
              <w:left w:val="single" w:sz="4" w:space="0" w:color="auto"/>
              <w:bottom w:val="single" w:sz="4" w:space="0" w:color="auto"/>
              <w:right w:val="single" w:sz="4" w:space="0" w:color="auto"/>
            </w:tcBorders>
            <w:shd w:val="clear" w:color="auto" w:fill="auto"/>
            <w:noWrap/>
            <w:vAlign w:val="center"/>
            <w:hideMark/>
          </w:tcPr>
          <w:p w14:paraId="189382BF" w14:textId="77777777" w:rsidR="00816722" w:rsidRPr="006169AC" w:rsidRDefault="00816722" w:rsidP="00E83190">
            <w:pPr>
              <w:rPr>
                <w:rFonts w:ascii="Times New Roman" w:eastAsia="Times New Roman" w:hAnsi="Times New Roman" w:cs="Times New Roman"/>
                <w:color w:val="000000"/>
                <w:sz w:val="16"/>
                <w:szCs w:val="18"/>
              </w:rPr>
            </w:pP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B951A" w14:textId="77777777" w:rsidR="00816722" w:rsidRPr="006169AC" w:rsidRDefault="00816722" w:rsidP="00E83190">
            <w:pPr>
              <w:rPr>
                <w:rFonts w:ascii="Times New Roman" w:eastAsia="Times New Roman" w:hAnsi="Times New Roman" w:cs="Times New Roman"/>
                <w:color w:val="000000"/>
                <w:sz w:val="16"/>
                <w:szCs w:val="16"/>
              </w:rPr>
            </w:pPr>
          </w:p>
        </w:tc>
        <w:tc>
          <w:tcPr>
            <w:tcW w:w="396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3FDBB"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GeneXpert module number: ___________ </w:t>
            </w:r>
          </w:p>
        </w:tc>
      </w:tr>
      <w:tr w:rsidR="00816722" w:rsidRPr="006169AC" w14:paraId="00B2DD55" w14:textId="77777777" w:rsidTr="00E83190">
        <w:trPr>
          <w:trHeight w:val="315"/>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51A38" w14:textId="77777777" w:rsidR="00816722" w:rsidRPr="006169AC" w:rsidRDefault="00816722" w:rsidP="00E83190">
            <w:pPr>
              <w:rPr>
                <w:rFonts w:ascii="Times New Roman" w:eastAsia="Times New Roman" w:hAnsi="Times New Roman" w:cs="Times New Roman"/>
                <w:b/>
                <w:bCs/>
                <w:sz w:val="18"/>
                <w:szCs w:val="18"/>
              </w:rPr>
            </w:pPr>
            <w:r w:rsidRPr="006169AC">
              <w:rPr>
                <w:rFonts w:ascii="Times New Roman" w:eastAsia="Times New Roman" w:hAnsi="Times New Roman" w:cs="Times New Roman"/>
                <w:b/>
                <w:bCs/>
                <w:sz w:val="18"/>
                <w:szCs w:val="18"/>
              </w:rPr>
              <w:t> </w:t>
            </w:r>
          </w:p>
        </w:tc>
        <w:tc>
          <w:tcPr>
            <w:tcW w:w="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BC4B7"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66950"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Not Detected </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2EAD1" w14:textId="77777777" w:rsidR="00816722" w:rsidRPr="006169AC" w:rsidRDefault="00816722" w:rsidP="00E83190">
            <w:pPr>
              <w:rPr>
                <w:rFonts w:ascii="Times New Roman" w:eastAsia="Times New Roman" w:hAnsi="Times New Roman" w:cs="Times New Roman"/>
                <w:sz w:val="24"/>
                <w:szCs w:val="18"/>
              </w:rPr>
            </w:pPr>
            <w:r w:rsidRPr="006169AC">
              <w:rPr>
                <w:rFonts w:ascii="Times New Roman" w:eastAsia="Times New Roman" w:hAnsi="Times New Roman" w:cs="Times New Roman"/>
                <w:sz w:val="24"/>
                <w:szCs w:val="18"/>
              </w:rPr>
              <w:t> </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73C14"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 </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89154" w14:textId="77777777" w:rsidR="00816722" w:rsidRPr="006169AC" w:rsidRDefault="00816722" w:rsidP="00E83190">
            <w:pPr>
              <w:rPr>
                <w:rFonts w:ascii="Times New Roman" w:eastAsia="Times New Roman" w:hAnsi="Times New Roman" w:cs="Times New Roman"/>
                <w:color w:val="000000"/>
                <w:sz w:val="18"/>
                <w:szCs w:val="18"/>
              </w:rPr>
            </w:pPr>
            <w:r w:rsidRPr="006169AC">
              <w:rPr>
                <w:rFonts w:ascii="Times New Roman" w:eastAsia="Times New Roman" w:hAnsi="Times New Roman" w:cs="Times New Roman"/>
                <w:color w:val="000000"/>
                <w:sz w:val="18"/>
                <w:szCs w:val="18"/>
              </w:rPr>
              <w:t> </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BF0A0"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  </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AEAF0"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396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3D798"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r>
      <w:tr w:rsidR="00816722" w:rsidRPr="006169AC" w14:paraId="3354CEFB" w14:textId="77777777" w:rsidTr="00E83190">
        <w:trPr>
          <w:trHeight w:val="90"/>
        </w:trPr>
        <w:tc>
          <w:tcPr>
            <w:tcW w:w="10620" w:type="dxa"/>
            <w:gridSpan w:val="17"/>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8E1A3C6"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b/>
                <w:bCs/>
                <w:sz w:val="16"/>
                <w:szCs w:val="16"/>
              </w:rPr>
              <w:t> </w:t>
            </w:r>
            <w:r w:rsidRPr="006169AC">
              <w:rPr>
                <w:rFonts w:ascii="Times New Roman" w:eastAsia="Times New Roman" w:hAnsi="Times New Roman" w:cs="Times New Roman"/>
                <w:color w:val="000000"/>
                <w:sz w:val="16"/>
                <w:szCs w:val="16"/>
              </w:rPr>
              <w:t> </w:t>
            </w:r>
          </w:p>
        </w:tc>
      </w:tr>
      <w:tr w:rsidR="00816722" w:rsidRPr="006169AC" w14:paraId="04617972" w14:textId="77777777" w:rsidTr="00E83190">
        <w:trPr>
          <w:trHeight w:val="315"/>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52F46" w14:textId="77777777" w:rsidR="00816722" w:rsidRPr="006169AC" w:rsidRDefault="00816722" w:rsidP="00E83190">
            <w:pPr>
              <w:rPr>
                <w:rFonts w:ascii="Times New Roman" w:eastAsia="Times New Roman" w:hAnsi="Times New Roman" w:cs="Times New Roman"/>
                <w:sz w:val="18"/>
                <w:szCs w:val="18"/>
              </w:rPr>
            </w:pPr>
            <w:r w:rsidRPr="006169AC">
              <w:rPr>
                <w:rFonts w:ascii="Times New Roman" w:eastAsia="Times New Roman" w:hAnsi="Times New Roman" w:cs="Times New Roman"/>
                <w:sz w:val="18"/>
                <w:szCs w:val="18"/>
              </w:rPr>
              <w:t>2018 -A-2</w:t>
            </w:r>
          </w:p>
        </w:tc>
        <w:tc>
          <w:tcPr>
            <w:tcW w:w="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38432"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33DFD"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Detected, Very Low</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DE0C38"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79D1B"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Detected </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2E9B4"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C7082"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Invalid </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52E6D" w14:textId="77777777" w:rsidR="00816722" w:rsidRPr="006169AC" w:rsidRDefault="00816722" w:rsidP="00E83190">
            <w:pPr>
              <w:jc w:val="center"/>
              <w:rPr>
                <w:rFonts w:ascii="Times New Roman" w:eastAsia="Times New Roman" w:hAnsi="Times New Roman" w:cs="Times New Roman"/>
                <w:color w:val="000000"/>
                <w:sz w:val="18"/>
                <w:szCs w:val="18"/>
              </w:rPr>
            </w:pPr>
            <w:r w:rsidRPr="006169AC">
              <w:rPr>
                <w:rFonts w:ascii="Times New Roman" w:eastAsia="Microsoft JhengHei UI Light" w:hAnsi="Times New Roman" w:cs="Times New Roman"/>
                <w:color w:val="000000"/>
                <w:sz w:val="24"/>
                <w:szCs w:val="18"/>
              </w:rPr>
              <w:t>O</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2E789"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Unable to Test</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A947BC"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31F6C0"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D3FC77"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893D78"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07EF13"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6B7483"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r>
      <w:tr w:rsidR="00816722" w:rsidRPr="006169AC" w14:paraId="0D9478B8" w14:textId="77777777" w:rsidTr="00E83190">
        <w:trPr>
          <w:trHeight w:val="315"/>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CB234" w14:textId="77777777" w:rsidR="00816722" w:rsidRPr="006169AC" w:rsidRDefault="00816722" w:rsidP="00E83190">
            <w:pPr>
              <w:rPr>
                <w:rFonts w:ascii="Times New Roman" w:eastAsia="Times New Roman" w:hAnsi="Times New Roman" w:cs="Times New Roman"/>
                <w:b/>
                <w:bCs/>
                <w:sz w:val="18"/>
                <w:szCs w:val="18"/>
              </w:rPr>
            </w:pPr>
            <w:r w:rsidRPr="006169AC">
              <w:rPr>
                <w:rFonts w:ascii="Times New Roman" w:eastAsia="Times New Roman" w:hAnsi="Times New Roman" w:cs="Times New Roman"/>
                <w:b/>
                <w:bCs/>
                <w:sz w:val="18"/>
                <w:szCs w:val="18"/>
              </w:rPr>
              <w:t> </w:t>
            </w:r>
          </w:p>
        </w:tc>
        <w:tc>
          <w:tcPr>
            <w:tcW w:w="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D39AE"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A71F2"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Detected, Low </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2316C"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ED447"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Not Detected </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26BAE"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9BB6C"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No Result</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7BD1C" w14:textId="77777777" w:rsidR="00816722" w:rsidRPr="006169AC" w:rsidRDefault="00816722" w:rsidP="00E83190">
            <w:pPr>
              <w:rPr>
                <w:rFonts w:ascii="Times New Roman" w:eastAsia="Times New Roman" w:hAnsi="Times New Roman" w:cs="Times New Roman"/>
                <w:color w:val="000000"/>
                <w:sz w:val="18"/>
                <w:szCs w:val="18"/>
              </w:rPr>
            </w:pP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E885B"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396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1E9D5"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Date tested: ___________</w:t>
            </w:r>
          </w:p>
        </w:tc>
      </w:tr>
      <w:tr w:rsidR="00816722" w:rsidRPr="006169AC" w14:paraId="0A6348DA" w14:textId="77777777" w:rsidTr="00E83190">
        <w:trPr>
          <w:trHeight w:val="315"/>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7EF1B" w14:textId="77777777" w:rsidR="00816722" w:rsidRPr="006169AC" w:rsidRDefault="00816722" w:rsidP="00E83190">
            <w:pPr>
              <w:rPr>
                <w:rFonts w:ascii="Times New Roman" w:eastAsia="Times New Roman" w:hAnsi="Times New Roman" w:cs="Times New Roman"/>
                <w:b/>
                <w:bCs/>
                <w:sz w:val="18"/>
                <w:szCs w:val="18"/>
              </w:rPr>
            </w:pPr>
            <w:r w:rsidRPr="006169AC">
              <w:rPr>
                <w:rFonts w:ascii="Times New Roman" w:eastAsia="Times New Roman" w:hAnsi="Times New Roman" w:cs="Times New Roman"/>
                <w:b/>
                <w:bCs/>
                <w:sz w:val="18"/>
                <w:szCs w:val="18"/>
              </w:rPr>
              <w:t> </w:t>
            </w:r>
          </w:p>
        </w:tc>
        <w:tc>
          <w:tcPr>
            <w:tcW w:w="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CA47E"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F4CC5"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Detected, Medium</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0D09F"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0404D"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Not Applicable </w:t>
            </w:r>
          </w:p>
        </w:tc>
        <w:tc>
          <w:tcPr>
            <w:tcW w:w="450" w:type="dxa"/>
            <w:vMerge w:val="restart"/>
            <w:tcBorders>
              <w:top w:val="single" w:sz="4" w:space="0" w:color="auto"/>
              <w:left w:val="single" w:sz="4" w:space="0" w:color="auto"/>
              <w:right w:val="single" w:sz="4" w:space="0" w:color="auto"/>
            </w:tcBorders>
            <w:shd w:val="clear" w:color="auto" w:fill="auto"/>
            <w:noWrap/>
            <w:vAlign w:val="center"/>
            <w:hideMark/>
          </w:tcPr>
          <w:p w14:paraId="597F89F6"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00" w:type="dxa"/>
            <w:vMerge w:val="restart"/>
            <w:tcBorders>
              <w:top w:val="single" w:sz="4" w:space="0" w:color="auto"/>
              <w:left w:val="single" w:sz="4" w:space="0" w:color="auto"/>
              <w:right w:val="single" w:sz="4" w:space="0" w:color="auto"/>
            </w:tcBorders>
            <w:shd w:val="clear" w:color="auto" w:fill="auto"/>
            <w:noWrap/>
            <w:vAlign w:val="center"/>
            <w:hideMark/>
          </w:tcPr>
          <w:p w14:paraId="0CDC80DB"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 xml:space="preserve">Error </w:t>
            </w:r>
          </w:p>
          <w:p w14:paraId="024806E9" w14:textId="67ED3B7B" w:rsidR="00816722" w:rsidRPr="006169AC" w:rsidRDefault="00816722" w:rsidP="009D2475">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Code: _______</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DD8B6"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Exception Code: ____________</w:t>
            </w:r>
          </w:p>
        </w:tc>
        <w:tc>
          <w:tcPr>
            <w:tcW w:w="396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F7D35"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Tested by: ___________ </w:t>
            </w:r>
          </w:p>
        </w:tc>
      </w:tr>
      <w:tr w:rsidR="00816722" w:rsidRPr="006169AC" w14:paraId="43D1E650" w14:textId="77777777" w:rsidTr="00E83190">
        <w:trPr>
          <w:trHeight w:val="315"/>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E8A92" w14:textId="77777777" w:rsidR="00816722" w:rsidRPr="006169AC" w:rsidRDefault="00816722" w:rsidP="00E83190">
            <w:pPr>
              <w:rPr>
                <w:rFonts w:ascii="Times New Roman" w:eastAsia="Times New Roman" w:hAnsi="Times New Roman" w:cs="Times New Roman"/>
                <w:b/>
                <w:bCs/>
                <w:sz w:val="18"/>
                <w:szCs w:val="18"/>
              </w:rPr>
            </w:pPr>
            <w:r w:rsidRPr="006169AC">
              <w:rPr>
                <w:rFonts w:ascii="Times New Roman" w:eastAsia="Times New Roman" w:hAnsi="Times New Roman" w:cs="Times New Roman"/>
                <w:b/>
                <w:bCs/>
                <w:sz w:val="18"/>
                <w:szCs w:val="18"/>
              </w:rPr>
              <w:t> </w:t>
            </w:r>
          </w:p>
        </w:tc>
        <w:tc>
          <w:tcPr>
            <w:tcW w:w="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6BF6E"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AC83D"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Detected, High </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08782"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B344F"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Indeterminate</w:t>
            </w:r>
          </w:p>
        </w:tc>
        <w:tc>
          <w:tcPr>
            <w:tcW w:w="450" w:type="dxa"/>
            <w:vMerge/>
            <w:tcBorders>
              <w:left w:val="single" w:sz="4" w:space="0" w:color="auto"/>
              <w:bottom w:val="single" w:sz="4" w:space="0" w:color="auto"/>
              <w:right w:val="single" w:sz="4" w:space="0" w:color="auto"/>
            </w:tcBorders>
            <w:shd w:val="clear" w:color="auto" w:fill="auto"/>
            <w:noWrap/>
            <w:vAlign w:val="center"/>
            <w:hideMark/>
          </w:tcPr>
          <w:p w14:paraId="27C28961" w14:textId="77777777" w:rsidR="00816722" w:rsidRPr="006169AC" w:rsidRDefault="00816722" w:rsidP="00E83190">
            <w:pPr>
              <w:jc w:val="center"/>
              <w:rPr>
                <w:rFonts w:ascii="Times New Roman" w:hAnsi="Times New Roman" w:cs="Times New Roman"/>
                <w:sz w:val="24"/>
                <w:szCs w:val="18"/>
              </w:rPr>
            </w:pPr>
          </w:p>
        </w:tc>
        <w:tc>
          <w:tcPr>
            <w:tcW w:w="900" w:type="dxa"/>
            <w:vMerge/>
            <w:tcBorders>
              <w:left w:val="single" w:sz="4" w:space="0" w:color="auto"/>
              <w:bottom w:val="single" w:sz="4" w:space="0" w:color="auto"/>
              <w:right w:val="single" w:sz="4" w:space="0" w:color="auto"/>
            </w:tcBorders>
            <w:shd w:val="clear" w:color="auto" w:fill="auto"/>
            <w:noWrap/>
            <w:vAlign w:val="center"/>
            <w:hideMark/>
          </w:tcPr>
          <w:p w14:paraId="6D1D0575" w14:textId="77777777" w:rsidR="00816722" w:rsidRPr="006169AC" w:rsidRDefault="00816722" w:rsidP="00E83190">
            <w:pPr>
              <w:rPr>
                <w:rFonts w:ascii="Times New Roman" w:eastAsia="Times New Roman" w:hAnsi="Times New Roman" w:cs="Times New Roman"/>
                <w:color w:val="000000"/>
                <w:sz w:val="16"/>
                <w:szCs w:val="18"/>
              </w:rPr>
            </w:pP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754B0" w14:textId="77777777" w:rsidR="00816722" w:rsidRPr="006169AC" w:rsidRDefault="00816722" w:rsidP="00E83190">
            <w:pPr>
              <w:rPr>
                <w:rFonts w:ascii="Times New Roman" w:eastAsia="Times New Roman" w:hAnsi="Times New Roman" w:cs="Times New Roman"/>
                <w:color w:val="000000"/>
                <w:sz w:val="16"/>
                <w:szCs w:val="16"/>
              </w:rPr>
            </w:pPr>
          </w:p>
        </w:tc>
        <w:tc>
          <w:tcPr>
            <w:tcW w:w="396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8AF17"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GeneXpert module number: ___________ </w:t>
            </w:r>
          </w:p>
        </w:tc>
      </w:tr>
      <w:tr w:rsidR="00816722" w:rsidRPr="006169AC" w14:paraId="2F671415" w14:textId="77777777" w:rsidTr="00E83190">
        <w:trPr>
          <w:trHeight w:val="315"/>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D668C" w14:textId="77777777" w:rsidR="00816722" w:rsidRPr="006169AC" w:rsidRDefault="00816722" w:rsidP="00E83190">
            <w:pPr>
              <w:rPr>
                <w:rFonts w:ascii="Times New Roman" w:eastAsia="Times New Roman" w:hAnsi="Times New Roman" w:cs="Times New Roman"/>
                <w:b/>
                <w:bCs/>
                <w:sz w:val="18"/>
                <w:szCs w:val="18"/>
              </w:rPr>
            </w:pPr>
            <w:r w:rsidRPr="006169AC">
              <w:rPr>
                <w:rFonts w:ascii="Times New Roman" w:eastAsia="Times New Roman" w:hAnsi="Times New Roman" w:cs="Times New Roman"/>
                <w:b/>
                <w:bCs/>
                <w:sz w:val="18"/>
                <w:szCs w:val="18"/>
              </w:rPr>
              <w:t> </w:t>
            </w:r>
          </w:p>
        </w:tc>
        <w:tc>
          <w:tcPr>
            <w:tcW w:w="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400BE"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D6AD7"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Not Detected </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890A7" w14:textId="77777777" w:rsidR="00816722" w:rsidRPr="006169AC" w:rsidRDefault="00816722" w:rsidP="00E83190">
            <w:pPr>
              <w:rPr>
                <w:rFonts w:ascii="Times New Roman" w:eastAsia="Times New Roman" w:hAnsi="Times New Roman" w:cs="Times New Roman"/>
                <w:sz w:val="24"/>
                <w:szCs w:val="18"/>
              </w:rPr>
            </w:pPr>
            <w:r w:rsidRPr="006169AC">
              <w:rPr>
                <w:rFonts w:ascii="Times New Roman" w:eastAsia="Times New Roman" w:hAnsi="Times New Roman" w:cs="Times New Roman"/>
                <w:sz w:val="24"/>
                <w:szCs w:val="18"/>
              </w:rPr>
              <w:t> </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20248"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 </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E2CB1" w14:textId="77777777" w:rsidR="00816722" w:rsidRPr="006169AC" w:rsidRDefault="00816722" w:rsidP="00E83190">
            <w:pPr>
              <w:rPr>
                <w:rFonts w:ascii="Times New Roman" w:eastAsia="Times New Roman" w:hAnsi="Times New Roman" w:cs="Times New Roman"/>
                <w:color w:val="000000"/>
                <w:sz w:val="18"/>
                <w:szCs w:val="18"/>
              </w:rPr>
            </w:pPr>
            <w:r w:rsidRPr="006169AC">
              <w:rPr>
                <w:rFonts w:ascii="Times New Roman" w:eastAsia="Times New Roman" w:hAnsi="Times New Roman" w:cs="Times New Roman"/>
                <w:color w:val="000000"/>
                <w:sz w:val="18"/>
                <w:szCs w:val="18"/>
              </w:rPr>
              <w:t> </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56668"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  </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67108"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396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B242A"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r>
      <w:tr w:rsidR="00816722" w:rsidRPr="006169AC" w14:paraId="0DCE8085" w14:textId="77777777" w:rsidTr="00E83190">
        <w:trPr>
          <w:trHeight w:val="90"/>
        </w:trPr>
        <w:tc>
          <w:tcPr>
            <w:tcW w:w="10620" w:type="dxa"/>
            <w:gridSpan w:val="17"/>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07A45A5"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b/>
                <w:bCs/>
                <w:sz w:val="16"/>
                <w:szCs w:val="16"/>
              </w:rPr>
              <w:t> </w:t>
            </w:r>
          </w:p>
        </w:tc>
      </w:tr>
      <w:tr w:rsidR="00816722" w:rsidRPr="006169AC" w14:paraId="7628F898" w14:textId="77777777" w:rsidTr="00E83190">
        <w:trPr>
          <w:trHeight w:val="315"/>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51CEC" w14:textId="77777777" w:rsidR="00816722" w:rsidRPr="006169AC" w:rsidRDefault="00816722" w:rsidP="00E83190">
            <w:pPr>
              <w:rPr>
                <w:rFonts w:ascii="Times New Roman" w:eastAsia="Times New Roman" w:hAnsi="Times New Roman" w:cs="Times New Roman"/>
                <w:sz w:val="18"/>
                <w:szCs w:val="18"/>
              </w:rPr>
            </w:pPr>
            <w:r w:rsidRPr="006169AC">
              <w:rPr>
                <w:rFonts w:ascii="Times New Roman" w:eastAsia="Times New Roman" w:hAnsi="Times New Roman" w:cs="Times New Roman"/>
                <w:sz w:val="18"/>
                <w:szCs w:val="18"/>
              </w:rPr>
              <w:t>2018 -A-3</w:t>
            </w:r>
          </w:p>
        </w:tc>
        <w:tc>
          <w:tcPr>
            <w:tcW w:w="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362D4"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3115F"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Detected, Very Low</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E1F63"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46E372"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Detected </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0607C"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2473E"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Invalid </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3F954" w14:textId="77777777" w:rsidR="00816722" w:rsidRPr="006169AC" w:rsidRDefault="00816722" w:rsidP="00E83190">
            <w:pPr>
              <w:jc w:val="center"/>
              <w:rPr>
                <w:rFonts w:ascii="Times New Roman" w:eastAsia="Times New Roman" w:hAnsi="Times New Roman" w:cs="Times New Roman"/>
                <w:color w:val="000000"/>
                <w:sz w:val="18"/>
                <w:szCs w:val="18"/>
              </w:rPr>
            </w:pPr>
            <w:r w:rsidRPr="006169AC">
              <w:rPr>
                <w:rFonts w:ascii="Times New Roman" w:eastAsia="Microsoft JhengHei UI Light" w:hAnsi="Times New Roman" w:cs="Times New Roman"/>
                <w:color w:val="000000"/>
                <w:sz w:val="24"/>
                <w:szCs w:val="18"/>
              </w:rPr>
              <w:t>O</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0E341"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Unable to Test</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9B295A"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8E3B88"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8EC870"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AC7070"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626D5A"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09E87D"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r>
      <w:tr w:rsidR="00816722" w:rsidRPr="006169AC" w14:paraId="703E8AE0" w14:textId="77777777" w:rsidTr="00E83190">
        <w:trPr>
          <w:trHeight w:val="315"/>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5E2B8" w14:textId="77777777" w:rsidR="00816722" w:rsidRPr="006169AC" w:rsidRDefault="00816722" w:rsidP="00E83190">
            <w:pPr>
              <w:rPr>
                <w:rFonts w:ascii="Times New Roman" w:eastAsia="Times New Roman" w:hAnsi="Times New Roman" w:cs="Times New Roman"/>
                <w:b/>
                <w:bCs/>
                <w:sz w:val="18"/>
                <w:szCs w:val="18"/>
              </w:rPr>
            </w:pPr>
            <w:r w:rsidRPr="006169AC">
              <w:rPr>
                <w:rFonts w:ascii="Times New Roman" w:eastAsia="Times New Roman" w:hAnsi="Times New Roman" w:cs="Times New Roman"/>
                <w:b/>
                <w:bCs/>
                <w:sz w:val="18"/>
                <w:szCs w:val="18"/>
              </w:rPr>
              <w:t> </w:t>
            </w:r>
          </w:p>
        </w:tc>
        <w:tc>
          <w:tcPr>
            <w:tcW w:w="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77E4A"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4C7BC"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Detected, Low </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F2B86"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57E4F"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Not Detected </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0B733D"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0E37E"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No Result</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44E0A" w14:textId="77777777" w:rsidR="00816722" w:rsidRPr="006169AC" w:rsidRDefault="00816722" w:rsidP="00E83190">
            <w:pPr>
              <w:rPr>
                <w:rFonts w:ascii="Times New Roman" w:eastAsia="Times New Roman" w:hAnsi="Times New Roman" w:cs="Times New Roman"/>
                <w:color w:val="000000"/>
                <w:sz w:val="18"/>
                <w:szCs w:val="18"/>
              </w:rPr>
            </w:pP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29360"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396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C9720"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Date tested: ___________</w:t>
            </w:r>
          </w:p>
        </w:tc>
      </w:tr>
      <w:tr w:rsidR="00816722" w:rsidRPr="006169AC" w14:paraId="40EC7D20" w14:textId="77777777" w:rsidTr="00E83190">
        <w:trPr>
          <w:trHeight w:val="315"/>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2B4ED" w14:textId="77777777" w:rsidR="00816722" w:rsidRPr="006169AC" w:rsidRDefault="00816722" w:rsidP="00E83190">
            <w:pPr>
              <w:rPr>
                <w:rFonts w:ascii="Times New Roman" w:eastAsia="Times New Roman" w:hAnsi="Times New Roman" w:cs="Times New Roman"/>
                <w:b/>
                <w:bCs/>
                <w:sz w:val="18"/>
                <w:szCs w:val="18"/>
              </w:rPr>
            </w:pPr>
            <w:r w:rsidRPr="006169AC">
              <w:rPr>
                <w:rFonts w:ascii="Times New Roman" w:eastAsia="Times New Roman" w:hAnsi="Times New Roman" w:cs="Times New Roman"/>
                <w:b/>
                <w:bCs/>
                <w:sz w:val="18"/>
                <w:szCs w:val="18"/>
              </w:rPr>
              <w:t> </w:t>
            </w:r>
          </w:p>
        </w:tc>
        <w:tc>
          <w:tcPr>
            <w:tcW w:w="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3C430"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A21FB"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Detected, Medium</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66B08"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4EB60"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Not Applicable </w:t>
            </w:r>
          </w:p>
        </w:tc>
        <w:tc>
          <w:tcPr>
            <w:tcW w:w="450" w:type="dxa"/>
            <w:vMerge w:val="restart"/>
            <w:tcBorders>
              <w:top w:val="single" w:sz="4" w:space="0" w:color="auto"/>
              <w:left w:val="single" w:sz="4" w:space="0" w:color="auto"/>
              <w:right w:val="single" w:sz="4" w:space="0" w:color="auto"/>
            </w:tcBorders>
            <w:shd w:val="clear" w:color="auto" w:fill="auto"/>
            <w:noWrap/>
            <w:vAlign w:val="center"/>
            <w:hideMark/>
          </w:tcPr>
          <w:p w14:paraId="570670B4"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00" w:type="dxa"/>
            <w:vMerge w:val="restart"/>
            <w:tcBorders>
              <w:top w:val="single" w:sz="4" w:space="0" w:color="auto"/>
              <w:left w:val="single" w:sz="4" w:space="0" w:color="auto"/>
              <w:right w:val="single" w:sz="4" w:space="0" w:color="auto"/>
            </w:tcBorders>
            <w:shd w:val="clear" w:color="auto" w:fill="auto"/>
            <w:noWrap/>
            <w:vAlign w:val="center"/>
            <w:hideMark/>
          </w:tcPr>
          <w:p w14:paraId="2D1E9763"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 xml:space="preserve">Error </w:t>
            </w:r>
          </w:p>
          <w:p w14:paraId="09A27D52"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Code: ________</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E69CA"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Exception Code: ____________</w:t>
            </w:r>
          </w:p>
        </w:tc>
        <w:tc>
          <w:tcPr>
            <w:tcW w:w="396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D2A4B"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Tested by: ___________ </w:t>
            </w:r>
          </w:p>
        </w:tc>
      </w:tr>
      <w:tr w:rsidR="00816722" w:rsidRPr="006169AC" w14:paraId="234ECA2F" w14:textId="77777777" w:rsidTr="00E83190">
        <w:trPr>
          <w:trHeight w:val="315"/>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91475" w14:textId="77777777" w:rsidR="00816722" w:rsidRPr="006169AC" w:rsidRDefault="00816722" w:rsidP="00E83190">
            <w:pPr>
              <w:rPr>
                <w:rFonts w:ascii="Times New Roman" w:eastAsia="Times New Roman" w:hAnsi="Times New Roman" w:cs="Times New Roman"/>
                <w:b/>
                <w:bCs/>
                <w:sz w:val="18"/>
                <w:szCs w:val="18"/>
              </w:rPr>
            </w:pPr>
            <w:r w:rsidRPr="006169AC">
              <w:rPr>
                <w:rFonts w:ascii="Times New Roman" w:eastAsia="Times New Roman" w:hAnsi="Times New Roman" w:cs="Times New Roman"/>
                <w:b/>
                <w:bCs/>
                <w:sz w:val="18"/>
                <w:szCs w:val="18"/>
              </w:rPr>
              <w:t> </w:t>
            </w:r>
          </w:p>
        </w:tc>
        <w:tc>
          <w:tcPr>
            <w:tcW w:w="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2B28E"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8DA8F"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Detected, High </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58C25"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E4C5F"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Indeterminate</w:t>
            </w:r>
          </w:p>
        </w:tc>
        <w:tc>
          <w:tcPr>
            <w:tcW w:w="450" w:type="dxa"/>
            <w:vMerge/>
            <w:tcBorders>
              <w:left w:val="single" w:sz="4" w:space="0" w:color="auto"/>
              <w:bottom w:val="single" w:sz="4" w:space="0" w:color="auto"/>
              <w:right w:val="single" w:sz="4" w:space="0" w:color="auto"/>
            </w:tcBorders>
            <w:shd w:val="clear" w:color="auto" w:fill="auto"/>
            <w:noWrap/>
            <w:vAlign w:val="center"/>
            <w:hideMark/>
          </w:tcPr>
          <w:p w14:paraId="1DB4A5C4" w14:textId="77777777" w:rsidR="00816722" w:rsidRPr="006169AC" w:rsidRDefault="00816722" w:rsidP="00E83190">
            <w:pPr>
              <w:jc w:val="center"/>
              <w:rPr>
                <w:rFonts w:ascii="Times New Roman" w:hAnsi="Times New Roman" w:cs="Times New Roman"/>
                <w:sz w:val="24"/>
                <w:szCs w:val="18"/>
              </w:rPr>
            </w:pPr>
          </w:p>
        </w:tc>
        <w:tc>
          <w:tcPr>
            <w:tcW w:w="900" w:type="dxa"/>
            <w:vMerge/>
            <w:tcBorders>
              <w:left w:val="single" w:sz="4" w:space="0" w:color="auto"/>
              <w:bottom w:val="single" w:sz="4" w:space="0" w:color="auto"/>
              <w:right w:val="single" w:sz="4" w:space="0" w:color="auto"/>
            </w:tcBorders>
            <w:shd w:val="clear" w:color="auto" w:fill="auto"/>
            <w:noWrap/>
            <w:vAlign w:val="center"/>
            <w:hideMark/>
          </w:tcPr>
          <w:p w14:paraId="36480E18" w14:textId="77777777" w:rsidR="00816722" w:rsidRPr="006169AC" w:rsidRDefault="00816722" w:rsidP="00E83190">
            <w:pPr>
              <w:rPr>
                <w:rFonts w:ascii="Times New Roman" w:eastAsia="Times New Roman" w:hAnsi="Times New Roman" w:cs="Times New Roman"/>
                <w:color w:val="000000"/>
                <w:sz w:val="16"/>
                <w:szCs w:val="18"/>
              </w:rPr>
            </w:pP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189E9" w14:textId="77777777" w:rsidR="00816722" w:rsidRPr="006169AC" w:rsidRDefault="00816722" w:rsidP="00E83190">
            <w:pPr>
              <w:rPr>
                <w:rFonts w:ascii="Times New Roman" w:eastAsia="Times New Roman" w:hAnsi="Times New Roman" w:cs="Times New Roman"/>
                <w:color w:val="000000"/>
                <w:sz w:val="16"/>
                <w:szCs w:val="16"/>
              </w:rPr>
            </w:pPr>
          </w:p>
        </w:tc>
        <w:tc>
          <w:tcPr>
            <w:tcW w:w="396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4654C"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GeneXpert module number: ___________ </w:t>
            </w:r>
          </w:p>
        </w:tc>
      </w:tr>
      <w:tr w:rsidR="00816722" w:rsidRPr="006169AC" w14:paraId="7DCFA8C4" w14:textId="77777777" w:rsidTr="00E83190">
        <w:trPr>
          <w:trHeight w:val="315"/>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F420C" w14:textId="77777777" w:rsidR="00816722" w:rsidRPr="006169AC" w:rsidRDefault="00816722" w:rsidP="00E83190">
            <w:pPr>
              <w:rPr>
                <w:rFonts w:ascii="Times New Roman" w:eastAsia="Times New Roman" w:hAnsi="Times New Roman" w:cs="Times New Roman"/>
                <w:b/>
                <w:bCs/>
                <w:sz w:val="18"/>
                <w:szCs w:val="18"/>
              </w:rPr>
            </w:pPr>
            <w:r w:rsidRPr="006169AC">
              <w:rPr>
                <w:rFonts w:ascii="Times New Roman" w:eastAsia="Times New Roman" w:hAnsi="Times New Roman" w:cs="Times New Roman"/>
                <w:b/>
                <w:bCs/>
                <w:sz w:val="18"/>
                <w:szCs w:val="18"/>
              </w:rPr>
              <w:t> </w:t>
            </w:r>
          </w:p>
        </w:tc>
        <w:tc>
          <w:tcPr>
            <w:tcW w:w="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57915"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319B5"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Not Detected </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E10FD" w14:textId="77777777" w:rsidR="00816722" w:rsidRPr="006169AC" w:rsidRDefault="00816722" w:rsidP="00E83190">
            <w:pPr>
              <w:rPr>
                <w:rFonts w:ascii="Times New Roman" w:eastAsia="Times New Roman" w:hAnsi="Times New Roman" w:cs="Times New Roman"/>
                <w:sz w:val="24"/>
                <w:szCs w:val="18"/>
              </w:rPr>
            </w:pPr>
            <w:r w:rsidRPr="006169AC">
              <w:rPr>
                <w:rFonts w:ascii="Times New Roman" w:eastAsia="Times New Roman" w:hAnsi="Times New Roman" w:cs="Times New Roman"/>
                <w:sz w:val="24"/>
                <w:szCs w:val="18"/>
              </w:rPr>
              <w:t> </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EAAC0"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 </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976DF" w14:textId="77777777" w:rsidR="00816722" w:rsidRPr="006169AC" w:rsidRDefault="00816722" w:rsidP="00E83190">
            <w:pPr>
              <w:rPr>
                <w:rFonts w:ascii="Times New Roman" w:eastAsia="Times New Roman" w:hAnsi="Times New Roman" w:cs="Times New Roman"/>
                <w:color w:val="000000"/>
                <w:sz w:val="18"/>
                <w:szCs w:val="18"/>
              </w:rPr>
            </w:pPr>
            <w:r w:rsidRPr="006169AC">
              <w:rPr>
                <w:rFonts w:ascii="Times New Roman" w:eastAsia="Times New Roman" w:hAnsi="Times New Roman" w:cs="Times New Roman"/>
                <w:color w:val="000000"/>
                <w:sz w:val="18"/>
                <w:szCs w:val="18"/>
              </w:rPr>
              <w:t> </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20ACC"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  </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52061"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396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81523"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r>
      <w:tr w:rsidR="00816722" w:rsidRPr="006169AC" w14:paraId="33406C02" w14:textId="77777777" w:rsidTr="00E83190">
        <w:trPr>
          <w:trHeight w:val="90"/>
        </w:trPr>
        <w:tc>
          <w:tcPr>
            <w:tcW w:w="10620" w:type="dxa"/>
            <w:gridSpan w:val="17"/>
            <w:tcBorders>
              <w:top w:val="single" w:sz="4" w:space="0" w:color="auto"/>
              <w:left w:val="single" w:sz="4" w:space="0" w:color="auto"/>
              <w:bottom w:val="single" w:sz="4" w:space="0" w:color="auto"/>
              <w:right w:val="single" w:sz="4" w:space="0" w:color="auto"/>
            </w:tcBorders>
            <w:shd w:val="clear" w:color="000000" w:fill="D9D9D9"/>
            <w:noWrap/>
            <w:vAlign w:val="center"/>
          </w:tcPr>
          <w:p w14:paraId="228A6B3B"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b/>
                <w:bCs/>
                <w:sz w:val="16"/>
                <w:szCs w:val="16"/>
              </w:rPr>
              <w:t> </w:t>
            </w:r>
            <w:r w:rsidRPr="006169AC">
              <w:rPr>
                <w:rFonts w:ascii="Times New Roman" w:eastAsia="Times New Roman" w:hAnsi="Times New Roman" w:cs="Times New Roman"/>
                <w:color w:val="000000"/>
                <w:sz w:val="16"/>
                <w:szCs w:val="16"/>
              </w:rPr>
              <w:t> </w:t>
            </w:r>
          </w:p>
        </w:tc>
      </w:tr>
      <w:tr w:rsidR="00816722" w:rsidRPr="006169AC" w14:paraId="701D1813" w14:textId="77777777" w:rsidTr="00E83190">
        <w:trPr>
          <w:trHeight w:val="315"/>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C5DB2" w14:textId="77777777" w:rsidR="00816722" w:rsidRPr="006169AC" w:rsidRDefault="00816722" w:rsidP="00E83190">
            <w:pPr>
              <w:rPr>
                <w:rFonts w:ascii="Times New Roman" w:eastAsia="Times New Roman" w:hAnsi="Times New Roman" w:cs="Times New Roman"/>
                <w:sz w:val="18"/>
                <w:szCs w:val="18"/>
              </w:rPr>
            </w:pPr>
            <w:r w:rsidRPr="006169AC">
              <w:rPr>
                <w:rFonts w:ascii="Times New Roman" w:eastAsia="Times New Roman" w:hAnsi="Times New Roman" w:cs="Times New Roman"/>
                <w:sz w:val="18"/>
                <w:szCs w:val="18"/>
              </w:rPr>
              <w:t>2018 -A-4</w:t>
            </w:r>
          </w:p>
        </w:tc>
        <w:tc>
          <w:tcPr>
            <w:tcW w:w="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34EC1"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911AD4"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Detected, Very Low</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F1341"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26F18"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Detected </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CB453"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EAE5D"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Invalid </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41A4D" w14:textId="77777777" w:rsidR="00816722" w:rsidRPr="006169AC" w:rsidRDefault="00816722" w:rsidP="00E83190">
            <w:pPr>
              <w:jc w:val="center"/>
              <w:rPr>
                <w:rFonts w:ascii="Times New Roman" w:eastAsia="Times New Roman" w:hAnsi="Times New Roman" w:cs="Times New Roman"/>
                <w:color w:val="000000"/>
                <w:sz w:val="18"/>
                <w:szCs w:val="18"/>
              </w:rPr>
            </w:pPr>
            <w:r w:rsidRPr="006169AC">
              <w:rPr>
                <w:rFonts w:ascii="Times New Roman" w:eastAsia="Microsoft JhengHei UI Light" w:hAnsi="Times New Roman" w:cs="Times New Roman"/>
                <w:color w:val="000000"/>
                <w:sz w:val="24"/>
                <w:szCs w:val="18"/>
              </w:rPr>
              <w:t>O</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1C0C2"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Unable to Test</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8CA293"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45C1E9"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2CDFAF"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8E26D3"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7435DC"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42FE28"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r>
      <w:tr w:rsidR="00816722" w:rsidRPr="006169AC" w14:paraId="58B5DEC9" w14:textId="77777777" w:rsidTr="00E83190">
        <w:trPr>
          <w:trHeight w:val="315"/>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17F0C" w14:textId="77777777" w:rsidR="00816722" w:rsidRPr="006169AC" w:rsidRDefault="00816722" w:rsidP="00E83190">
            <w:pPr>
              <w:rPr>
                <w:rFonts w:ascii="Times New Roman" w:eastAsia="Times New Roman" w:hAnsi="Times New Roman" w:cs="Times New Roman"/>
                <w:b/>
                <w:bCs/>
                <w:sz w:val="18"/>
                <w:szCs w:val="18"/>
              </w:rPr>
            </w:pPr>
            <w:r w:rsidRPr="006169AC">
              <w:rPr>
                <w:rFonts w:ascii="Times New Roman" w:eastAsia="Times New Roman" w:hAnsi="Times New Roman" w:cs="Times New Roman"/>
                <w:b/>
                <w:bCs/>
                <w:sz w:val="18"/>
                <w:szCs w:val="18"/>
              </w:rPr>
              <w:t> </w:t>
            </w:r>
          </w:p>
        </w:tc>
        <w:tc>
          <w:tcPr>
            <w:tcW w:w="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3C9CD"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17A2A"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Detected, Low </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87C0A"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B8339"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Not Detected </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5D149"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AC478"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No Result</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01F9D" w14:textId="77777777" w:rsidR="00816722" w:rsidRPr="006169AC" w:rsidRDefault="00816722" w:rsidP="00E83190">
            <w:pPr>
              <w:rPr>
                <w:rFonts w:ascii="Times New Roman" w:eastAsia="Times New Roman" w:hAnsi="Times New Roman" w:cs="Times New Roman"/>
                <w:color w:val="000000"/>
                <w:sz w:val="18"/>
                <w:szCs w:val="18"/>
              </w:rPr>
            </w:pP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992B7"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396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E57AA"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Date tested: ___________</w:t>
            </w:r>
          </w:p>
        </w:tc>
      </w:tr>
      <w:tr w:rsidR="00816722" w:rsidRPr="006169AC" w14:paraId="1705D8D1" w14:textId="77777777" w:rsidTr="00E83190">
        <w:trPr>
          <w:trHeight w:val="315"/>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0B08A" w14:textId="77777777" w:rsidR="00816722" w:rsidRPr="006169AC" w:rsidRDefault="00816722" w:rsidP="00E83190">
            <w:pPr>
              <w:rPr>
                <w:rFonts w:ascii="Times New Roman" w:eastAsia="Times New Roman" w:hAnsi="Times New Roman" w:cs="Times New Roman"/>
                <w:b/>
                <w:bCs/>
                <w:sz w:val="18"/>
                <w:szCs w:val="18"/>
              </w:rPr>
            </w:pPr>
            <w:r w:rsidRPr="006169AC">
              <w:rPr>
                <w:rFonts w:ascii="Times New Roman" w:eastAsia="Times New Roman" w:hAnsi="Times New Roman" w:cs="Times New Roman"/>
                <w:b/>
                <w:bCs/>
                <w:sz w:val="18"/>
                <w:szCs w:val="18"/>
              </w:rPr>
              <w:t> </w:t>
            </w:r>
          </w:p>
        </w:tc>
        <w:tc>
          <w:tcPr>
            <w:tcW w:w="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19112"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5751CE"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Detected, Medium</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A25D3"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9EF42"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Not Applicable </w:t>
            </w:r>
          </w:p>
        </w:tc>
        <w:tc>
          <w:tcPr>
            <w:tcW w:w="450" w:type="dxa"/>
            <w:vMerge w:val="restart"/>
            <w:tcBorders>
              <w:top w:val="single" w:sz="4" w:space="0" w:color="auto"/>
              <w:left w:val="single" w:sz="4" w:space="0" w:color="auto"/>
              <w:right w:val="single" w:sz="4" w:space="0" w:color="auto"/>
            </w:tcBorders>
            <w:shd w:val="clear" w:color="auto" w:fill="auto"/>
            <w:noWrap/>
            <w:vAlign w:val="center"/>
            <w:hideMark/>
          </w:tcPr>
          <w:p w14:paraId="051CAE7E"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00" w:type="dxa"/>
            <w:vMerge w:val="restart"/>
            <w:tcBorders>
              <w:top w:val="single" w:sz="4" w:space="0" w:color="auto"/>
              <w:left w:val="single" w:sz="4" w:space="0" w:color="auto"/>
              <w:right w:val="single" w:sz="4" w:space="0" w:color="auto"/>
            </w:tcBorders>
            <w:shd w:val="clear" w:color="auto" w:fill="auto"/>
            <w:noWrap/>
            <w:vAlign w:val="center"/>
            <w:hideMark/>
          </w:tcPr>
          <w:p w14:paraId="385EC076"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 xml:space="preserve">Error </w:t>
            </w:r>
          </w:p>
          <w:p w14:paraId="260A3A8C"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Code: ________</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4D1DE"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Exception Code: ____________</w:t>
            </w:r>
          </w:p>
        </w:tc>
        <w:tc>
          <w:tcPr>
            <w:tcW w:w="396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416A7"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Tested by: ___________ </w:t>
            </w:r>
          </w:p>
        </w:tc>
      </w:tr>
      <w:tr w:rsidR="00816722" w:rsidRPr="006169AC" w14:paraId="483287B1" w14:textId="77777777" w:rsidTr="00E83190">
        <w:trPr>
          <w:trHeight w:val="315"/>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B7CBA" w14:textId="77777777" w:rsidR="00816722" w:rsidRPr="006169AC" w:rsidRDefault="00816722" w:rsidP="00E83190">
            <w:pPr>
              <w:rPr>
                <w:rFonts w:ascii="Times New Roman" w:eastAsia="Times New Roman" w:hAnsi="Times New Roman" w:cs="Times New Roman"/>
                <w:b/>
                <w:bCs/>
                <w:sz w:val="18"/>
                <w:szCs w:val="18"/>
              </w:rPr>
            </w:pPr>
            <w:r w:rsidRPr="006169AC">
              <w:rPr>
                <w:rFonts w:ascii="Times New Roman" w:eastAsia="Times New Roman" w:hAnsi="Times New Roman" w:cs="Times New Roman"/>
                <w:b/>
                <w:bCs/>
                <w:sz w:val="18"/>
                <w:szCs w:val="18"/>
              </w:rPr>
              <w:t> </w:t>
            </w:r>
          </w:p>
        </w:tc>
        <w:tc>
          <w:tcPr>
            <w:tcW w:w="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CCCB42"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E54BA"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Detected, High </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554CA"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328E78"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Indeterminate</w:t>
            </w:r>
          </w:p>
        </w:tc>
        <w:tc>
          <w:tcPr>
            <w:tcW w:w="450" w:type="dxa"/>
            <w:vMerge/>
            <w:tcBorders>
              <w:left w:val="single" w:sz="4" w:space="0" w:color="auto"/>
              <w:bottom w:val="single" w:sz="4" w:space="0" w:color="auto"/>
              <w:right w:val="single" w:sz="4" w:space="0" w:color="auto"/>
            </w:tcBorders>
            <w:shd w:val="clear" w:color="auto" w:fill="auto"/>
            <w:noWrap/>
            <w:vAlign w:val="center"/>
            <w:hideMark/>
          </w:tcPr>
          <w:p w14:paraId="57905733" w14:textId="77777777" w:rsidR="00816722" w:rsidRPr="006169AC" w:rsidRDefault="00816722" w:rsidP="00E83190">
            <w:pPr>
              <w:jc w:val="center"/>
              <w:rPr>
                <w:rFonts w:ascii="Times New Roman" w:hAnsi="Times New Roman" w:cs="Times New Roman"/>
                <w:sz w:val="24"/>
                <w:szCs w:val="18"/>
              </w:rPr>
            </w:pPr>
          </w:p>
        </w:tc>
        <w:tc>
          <w:tcPr>
            <w:tcW w:w="900" w:type="dxa"/>
            <w:vMerge/>
            <w:tcBorders>
              <w:left w:val="single" w:sz="4" w:space="0" w:color="auto"/>
              <w:bottom w:val="single" w:sz="4" w:space="0" w:color="auto"/>
              <w:right w:val="single" w:sz="4" w:space="0" w:color="auto"/>
            </w:tcBorders>
            <w:shd w:val="clear" w:color="auto" w:fill="auto"/>
            <w:noWrap/>
            <w:vAlign w:val="center"/>
            <w:hideMark/>
          </w:tcPr>
          <w:p w14:paraId="576E35EA" w14:textId="77777777" w:rsidR="00816722" w:rsidRPr="006169AC" w:rsidRDefault="00816722" w:rsidP="00E83190">
            <w:pPr>
              <w:rPr>
                <w:rFonts w:ascii="Times New Roman" w:eastAsia="Times New Roman" w:hAnsi="Times New Roman" w:cs="Times New Roman"/>
                <w:color w:val="000000"/>
                <w:sz w:val="16"/>
                <w:szCs w:val="18"/>
              </w:rPr>
            </w:pP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72B8C" w14:textId="77777777" w:rsidR="00816722" w:rsidRPr="006169AC" w:rsidRDefault="00816722" w:rsidP="00E83190">
            <w:pPr>
              <w:rPr>
                <w:rFonts w:ascii="Times New Roman" w:eastAsia="Times New Roman" w:hAnsi="Times New Roman" w:cs="Times New Roman"/>
                <w:color w:val="000000"/>
                <w:sz w:val="16"/>
                <w:szCs w:val="16"/>
              </w:rPr>
            </w:pPr>
          </w:p>
        </w:tc>
        <w:tc>
          <w:tcPr>
            <w:tcW w:w="396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E7606"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GeneXpert module number: ___________ </w:t>
            </w:r>
          </w:p>
        </w:tc>
      </w:tr>
      <w:tr w:rsidR="00816722" w:rsidRPr="006169AC" w14:paraId="189E5856" w14:textId="77777777" w:rsidTr="00E83190">
        <w:trPr>
          <w:trHeight w:val="315"/>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8C5E07" w14:textId="77777777" w:rsidR="00816722" w:rsidRPr="006169AC" w:rsidRDefault="00816722" w:rsidP="00E83190">
            <w:pPr>
              <w:rPr>
                <w:rFonts w:ascii="Times New Roman" w:eastAsia="Times New Roman" w:hAnsi="Times New Roman" w:cs="Times New Roman"/>
                <w:b/>
                <w:bCs/>
                <w:sz w:val="18"/>
                <w:szCs w:val="18"/>
              </w:rPr>
            </w:pPr>
            <w:r w:rsidRPr="006169AC">
              <w:rPr>
                <w:rFonts w:ascii="Times New Roman" w:eastAsia="Times New Roman" w:hAnsi="Times New Roman" w:cs="Times New Roman"/>
                <w:b/>
                <w:bCs/>
                <w:sz w:val="18"/>
                <w:szCs w:val="18"/>
              </w:rPr>
              <w:t> </w:t>
            </w:r>
          </w:p>
        </w:tc>
        <w:tc>
          <w:tcPr>
            <w:tcW w:w="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000C63"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E7DD45"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Not Detected </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209FD1" w14:textId="77777777" w:rsidR="00816722" w:rsidRPr="006169AC" w:rsidRDefault="00816722" w:rsidP="00E83190">
            <w:pPr>
              <w:rPr>
                <w:rFonts w:ascii="Times New Roman" w:eastAsia="Times New Roman" w:hAnsi="Times New Roman" w:cs="Times New Roman"/>
                <w:sz w:val="24"/>
                <w:szCs w:val="18"/>
              </w:rPr>
            </w:pPr>
            <w:r w:rsidRPr="006169AC">
              <w:rPr>
                <w:rFonts w:ascii="Times New Roman" w:eastAsia="Times New Roman" w:hAnsi="Times New Roman" w:cs="Times New Roman"/>
                <w:sz w:val="24"/>
                <w:szCs w:val="18"/>
              </w:rPr>
              <w:t> </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A00997"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 </w:t>
            </w:r>
          </w:p>
        </w:tc>
        <w:tc>
          <w:tcPr>
            <w:tcW w:w="450" w:type="dxa"/>
            <w:tcBorders>
              <w:left w:val="single" w:sz="4" w:space="0" w:color="auto"/>
              <w:bottom w:val="single" w:sz="4" w:space="0" w:color="auto"/>
              <w:right w:val="single" w:sz="4" w:space="0" w:color="auto"/>
            </w:tcBorders>
            <w:shd w:val="clear" w:color="auto" w:fill="auto"/>
            <w:noWrap/>
            <w:vAlign w:val="center"/>
          </w:tcPr>
          <w:p w14:paraId="279CB8A7" w14:textId="77777777" w:rsidR="00816722" w:rsidRPr="006169AC" w:rsidRDefault="00816722" w:rsidP="00E83190">
            <w:pPr>
              <w:rPr>
                <w:rFonts w:ascii="Times New Roman" w:eastAsia="Times New Roman" w:hAnsi="Times New Roman" w:cs="Times New Roman"/>
                <w:color w:val="000000"/>
                <w:sz w:val="18"/>
                <w:szCs w:val="18"/>
              </w:rPr>
            </w:pPr>
            <w:r w:rsidRPr="006169AC">
              <w:rPr>
                <w:rFonts w:ascii="Times New Roman" w:eastAsia="Times New Roman" w:hAnsi="Times New Roman" w:cs="Times New Roman"/>
                <w:color w:val="000000"/>
                <w:sz w:val="18"/>
                <w:szCs w:val="18"/>
              </w:rPr>
              <w:t> </w:t>
            </w:r>
          </w:p>
        </w:tc>
        <w:tc>
          <w:tcPr>
            <w:tcW w:w="900" w:type="dxa"/>
            <w:tcBorders>
              <w:left w:val="single" w:sz="4" w:space="0" w:color="auto"/>
              <w:bottom w:val="single" w:sz="4" w:space="0" w:color="auto"/>
              <w:right w:val="single" w:sz="4" w:space="0" w:color="auto"/>
            </w:tcBorders>
            <w:shd w:val="clear" w:color="auto" w:fill="auto"/>
            <w:noWrap/>
            <w:vAlign w:val="center"/>
          </w:tcPr>
          <w:p w14:paraId="4264AD7E"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  </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B6097E9"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3960"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33B09705"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r>
      <w:tr w:rsidR="00816722" w:rsidRPr="006169AC" w14:paraId="23BDD21D" w14:textId="77777777" w:rsidTr="00E83190">
        <w:trPr>
          <w:trHeight w:val="90"/>
        </w:trPr>
        <w:tc>
          <w:tcPr>
            <w:tcW w:w="10620" w:type="dxa"/>
            <w:gridSpan w:val="17"/>
            <w:tcBorders>
              <w:top w:val="single" w:sz="4" w:space="0" w:color="auto"/>
              <w:left w:val="single" w:sz="4" w:space="0" w:color="auto"/>
              <w:bottom w:val="single" w:sz="4" w:space="0" w:color="auto"/>
              <w:right w:val="single" w:sz="4" w:space="0" w:color="auto"/>
            </w:tcBorders>
            <w:shd w:val="clear" w:color="000000" w:fill="D9D9D9"/>
            <w:noWrap/>
            <w:vAlign w:val="center"/>
          </w:tcPr>
          <w:p w14:paraId="0DAF9397"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b/>
                <w:bCs/>
                <w:sz w:val="16"/>
                <w:szCs w:val="16"/>
              </w:rPr>
              <w:t> </w:t>
            </w:r>
            <w:r w:rsidRPr="006169AC">
              <w:rPr>
                <w:rFonts w:ascii="Times New Roman" w:eastAsia="Times New Roman" w:hAnsi="Times New Roman" w:cs="Times New Roman"/>
                <w:color w:val="000000"/>
                <w:sz w:val="16"/>
                <w:szCs w:val="16"/>
              </w:rPr>
              <w:t> </w:t>
            </w:r>
          </w:p>
        </w:tc>
      </w:tr>
      <w:tr w:rsidR="00816722" w:rsidRPr="006169AC" w14:paraId="7F5AED7F" w14:textId="77777777" w:rsidTr="00E83190">
        <w:trPr>
          <w:trHeight w:val="315"/>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2563C" w14:textId="77777777" w:rsidR="00816722" w:rsidRPr="006169AC" w:rsidRDefault="00816722" w:rsidP="00E83190">
            <w:pPr>
              <w:rPr>
                <w:rFonts w:ascii="Times New Roman" w:eastAsia="Times New Roman" w:hAnsi="Times New Roman" w:cs="Times New Roman"/>
                <w:sz w:val="18"/>
                <w:szCs w:val="18"/>
              </w:rPr>
            </w:pPr>
            <w:r w:rsidRPr="006169AC">
              <w:rPr>
                <w:rFonts w:ascii="Times New Roman" w:eastAsia="Times New Roman" w:hAnsi="Times New Roman" w:cs="Times New Roman"/>
                <w:sz w:val="18"/>
                <w:szCs w:val="18"/>
              </w:rPr>
              <w:t>2018 -A-5</w:t>
            </w:r>
          </w:p>
        </w:tc>
        <w:tc>
          <w:tcPr>
            <w:tcW w:w="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3225F"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A89E8"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Detected, Very Low</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93245"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A4241"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Detected </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C9281"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D1F01"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Invalid </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B2F6C" w14:textId="77777777" w:rsidR="00816722" w:rsidRPr="006169AC" w:rsidRDefault="00816722" w:rsidP="00E83190">
            <w:pPr>
              <w:jc w:val="center"/>
              <w:rPr>
                <w:rFonts w:ascii="Times New Roman" w:eastAsia="Times New Roman" w:hAnsi="Times New Roman" w:cs="Times New Roman"/>
                <w:color w:val="000000"/>
                <w:sz w:val="18"/>
                <w:szCs w:val="18"/>
              </w:rPr>
            </w:pPr>
            <w:r w:rsidRPr="006169AC">
              <w:rPr>
                <w:rFonts w:ascii="Times New Roman" w:eastAsia="Microsoft JhengHei UI Light" w:hAnsi="Times New Roman" w:cs="Times New Roman"/>
                <w:color w:val="000000"/>
                <w:sz w:val="24"/>
                <w:szCs w:val="18"/>
              </w:rPr>
              <w:t>O</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715B4"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Unable to Test</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88192"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4F7616"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71FEBD"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465CD9"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64AF8C"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F68F9" w14:textId="77777777" w:rsidR="00816722" w:rsidRPr="006169AC" w:rsidRDefault="00816722" w:rsidP="00E83190">
            <w:pPr>
              <w:jc w:val="cente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r>
      <w:tr w:rsidR="00816722" w:rsidRPr="006169AC" w14:paraId="2CCFAC48" w14:textId="77777777" w:rsidTr="00E83190">
        <w:trPr>
          <w:trHeight w:val="315"/>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6278E" w14:textId="77777777" w:rsidR="00816722" w:rsidRPr="006169AC" w:rsidRDefault="00816722" w:rsidP="00E83190">
            <w:pPr>
              <w:rPr>
                <w:rFonts w:ascii="Times New Roman" w:eastAsia="Times New Roman" w:hAnsi="Times New Roman" w:cs="Times New Roman"/>
                <w:b/>
                <w:bCs/>
                <w:sz w:val="18"/>
                <w:szCs w:val="18"/>
              </w:rPr>
            </w:pPr>
            <w:r w:rsidRPr="006169AC">
              <w:rPr>
                <w:rFonts w:ascii="Times New Roman" w:eastAsia="Times New Roman" w:hAnsi="Times New Roman" w:cs="Times New Roman"/>
                <w:b/>
                <w:bCs/>
                <w:sz w:val="18"/>
                <w:szCs w:val="18"/>
              </w:rPr>
              <w:t> </w:t>
            </w:r>
          </w:p>
        </w:tc>
        <w:tc>
          <w:tcPr>
            <w:tcW w:w="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86DB2"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509D9"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Detected, Low </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7AEE8"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2DFBC1"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Not Detected </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01685"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0CCC72"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No Result</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C3358" w14:textId="77777777" w:rsidR="00816722" w:rsidRPr="006169AC" w:rsidRDefault="00816722" w:rsidP="00E83190">
            <w:pPr>
              <w:rPr>
                <w:rFonts w:ascii="Times New Roman" w:eastAsia="Times New Roman" w:hAnsi="Times New Roman" w:cs="Times New Roman"/>
                <w:color w:val="000000"/>
                <w:sz w:val="18"/>
                <w:szCs w:val="18"/>
              </w:rPr>
            </w:pP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A693E"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 </w:t>
            </w:r>
          </w:p>
        </w:tc>
        <w:tc>
          <w:tcPr>
            <w:tcW w:w="396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46B29"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Date tested: ___________</w:t>
            </w:r>
          </w:p>
        </w:tc>
      </w:tr>
      <w:tr w:rsidR="00816722" w:rsidRPr="006169AC" w14:paraId="15DEE7A2" w14:textId="77777777" w:rsidTr="00E83190">
        <w:trPr>
          <w:trHeight w:val="315"/>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11C53" w14:textId="77777777" w:rsidR="00816722" w:rsidRPr="006169AC" w:rsidRDefault="00816722" w:rsidP="00E83190">
            <w:pPr>
              <w:rPr>
                <w:rFonts w:ascii="Times New Roman" w:eastAsia="Times New Roman" w:hAnsi="Times New Roman" w:cs="Times New Roman"/>
                <w:b/>
                <w:bCs/>
                <w:sz w:val="18"/>
                <w:szCs w:val="18"/>
              </w:rPr>
            </w:pPr>
            <w:r w:rsidRPr="006169AC">
              <w:rPr>
                <w:rFonts w:ascii="Times New Roman" w:eastAsia="Times New Roman" w:hAnsi="Times New Roman" w:cs="Times New Roman"/>
                <w:b/>
                <w:bCs/>
                <w:sz w:val="18"/>
                <w:szCs w:val="18"/>
              </w:rPr>
              <w:t> </w:t>
            </w:r>
          </w:p>
        </w:tc>
        <w:tc>
          <w:tcPr>
            <w:tcW w:w="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871A5"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CAA73"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Detected, Medium</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3B9A4"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C5CDCD"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Not Applicable </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509D1"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65053"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 xml:space="preserve">Error </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4438DF"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Exception Code: ____________</w:t>
            </w:r>
          </w:p>
        </w:tc>
        <w:tc>
          <w:tcPr>
            <w:tcW w:w="396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6B01C"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Tested by: ___________ </w:t>
            </w:r>
          </w:p>
        </w:tc>
      </w:tr>
      <w:tr w:rsidR="00816722" w:rsidRPr="006169AC" w14:paraId="2F16EE57" w14:textId="77777777" w:rsidTr="00E83190">
        <w:trPr>
          <w:trHeight w:val="315"/>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8F3F1" w14:textId="77777777" w:rsidR="00816722" w:rsidRPr="006169AC" w:rsidRDefault="00816722" w:rsidP="00E83190">
            <w:pPr>
              <w:rPr>
                <w:rFonts w:ascii="Times New Roman" w:eastAsia="Times New Roman" w:hAnsi="Times New Roman" w:cs="Times New Roman"/>
                <w:b/>
                <w:bCs/>
                <w:sz w:val="18"/>
                <w:szCs w:val="18"/>
              </w:rPr>
            </w:pPr>
            <w:r w:rsidRPr="006169AC">
              <w:rPr>
                <w:rFonts w:ascii="Times New Roman" w:eastAsia="Times New Roman" w:hAnsi="Times New Roman" w:cs="Times New Roman"/>
                <w:b/>
                <w:bCs/>
                <w:sz w:val="18"/>
                <w:szCs w:val="18"/>
              </w:rPr>
              <w:t> </w:t>
            </w:r>
          </w:p>
        </w:tc>
        <w:tc>
          <w:tcPr>
            <w:tcW w:w="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31FF9"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E4881"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Detected, High </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06DC7"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0613A"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Indeterminate</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EEAAE" w14:textId="77777777" w:rsidR="00816722" w:rsidRPr="006169AC" w:rsidRDefault="00816722" w:rsidP="00E83190">
            <w:pPr>
              <w:jc w:val="center"/>
              <w:rPr>
                <w:rFonts w:ascii="Times New Roman" w:hAnsi="Times New Roman" w:cs="Times New Roman"/>
                <w:sz w:val="24"/>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DCB63"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Code: ________</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054F4" w14:textId="77777777" w:rsidR="00816722" w:rsidRPr="006169AC" w:rsidRDefault="00816722" w:rsidP="00E83190">
            <w:pPr>
              <w:rPr>
                <w:rFonts w:ascii="Times New Roman" w:eastAsia="Times New Roman" w:hAnsi="Times New Roman" w:cs="Times New Roman"/>
                <w:color w:val="000000"/>
                <w:sz w:val="16"/>
                <w:szCs w:val="16"/>
              </w:rPr>
            </w:pPr>
          </w:p>
        </w:tc>
        <w:tc>
          <w:tcPr>
            <w:tcW w:w="396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7F321"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6"/>
                <w:szCs w:val="16"/>
              </w:rPr>
              <w:t>GeneXpert module number: ___________ </w:t>
            </w:r>
          </w:p>
        </w:tc>
      </w:tr>
      <w:tr w:rsidR="00816722" w:rsidRPr="006169AC" w14:paraId="3B2AEDCD" w14:textId="77777777" w:rsidTr="00E83190">
        <w:trPr>
          <w:trHeight w:val="315"/>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23FAC" w14:textId="77777777" w:rsidR="00816722" w:rsidRPr="006169AC" w:rsidRDefault="00816722" w:rsidP="00E83190">
            <w:pPr>
              <w:rPr>
                <w:rFonts w:ascii="Times New Roman" w:eastAsia="Times New Roman" w:hAnsi="Times New Roman" w:cs="Times New Roman"/>
                <w:b/>
                <w:bCs/>
                <w:sz w:val="18"/>
                <w:szCs w:val="18"/>
              </w:rPr>
            </w:pPr>
            <w:r w:rsidRPr="006169AC">
              <w:rPr>
                <w:rFonts w:ascii="Times New Roman" w:eastAsia="Times New Roman" w:hAnsi="Times New Roman" w:cs="Times New Roman"/>
                <w:b/>
                <w:bCs/>
                <w:sz w:val="18"/>
                <w:szCs w:val="18"/>
              </w:rPr>
              <w:t> </w:t>
            </w:r>
          </w:p>
        </w:tc>
        <w:tc>
          <w:tcPr>
            <w:tcW w:w="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16893" w14:textId="77777777" w:rsidR="00816722" w:rsidRPr="006169AC" w:rsidRDefault="00816722" w:rsidP="00E83190">
            <w:pPr>
              <w:jc w:val="center"/>
              <w:rPr>
                <w:rFonts w:ascii="Times New Roman" w:hAnsi="Times New Roman" w:cs="Times New Roman"/>
                <w:sz w:val="24"/>
                <w:szCs w:val="18"/>
              </w:rPr>
            </w:pPr>
            <w:r w:rsidRPr="006169AC">
              <w:rPr>
                <w:rFonts w:ascii="Times New Roman" w:eastAsia="Microsoft JhengHei UI Light" w:hAnsi="Times New Roman" w:cs="Times New Roman"/>
                <w:color w:val="000000"/>
                <w:sz w:val="24"/>
                <w:szCs w:val="18"/>
              </w:rPr>
              <w:t>O</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5A6FE"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Not Detected </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44513" w14:textId="77777777" w:rsidR="00816722" w:rsidRPr="006169AC" w:rsidRDefault="00816722" w:rsidP="00E83190">
            <w:pPr>
              <w:rPr>
                <w:rFonts w:ascii="Times New Roman" w:eastAsia="Times New Roman" w:hAnsi="Times New Roman" w:cs="Times New Roman"/>
                <w:sz w:val="24"/>
                <w:szCs w:val="18"/>
              </w:rPr>
            </w:pPr>
            <w:r w:rsidRPr="006169AC">
              <w:rPr>
                <w:rFonts w:ascii="Times New Roman" w:eastAsia="Times New Roman" w:hAnsi="Times New Roman" w:cs="Times New Roman"/>
                <w:sz w:val="24"/>
                <w:szCs w:val="18"/>
              </w:rPr>
              <w:t> </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ACBD5"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 </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A93BB" w14:textId="77777777" w:rsidR="00816722" w:rsidRPr="006169AC" w:rsidRDefault="00816722" w:rsidP="00E83190">
            <w:pPr>
              <w:rPr>
                <w:rFonts w:ascii="Times New Roman" w:eastAsia="Times New Roman" w:hAnsi="Times New Roman" w:cs="Times New Roman"/>
                <w:color w:val="000000"/>
                <w:sz w:val="18"/>
                <w:szCs w:val="18"/>
              </w:rPr>
            </w:pPr>
            <w:r w:rsidRPr="006169AC">
              <w:rPr>
                <w:rFonts w:ascii="Times New Roman" w:eastAsia="Times New Roman" w:hAnsi="Times New Roman" w:cs="Times New Roman"/>
                <w:color w:val="000000"/>
                <w:sz w:val="18"/>
                <w:szCs w:val="18"/>
              </w:rPr>
              <w:t> </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22F3E" w14:textId="77777777" w:rsidR="00816722" w:rsidRPr="006169AC" w:rsidRDefault="00816722" w:rsidP="00E83190">
            <w:pPr>
              <w:rPr>
                <w:rFonts w:ascii="Times New Roman" w:eastAsia="Times New Roman" w:hAnsi="Times New Roman" w:cs="Times New Roman"/>
                <w:color w:val="000000"/>
                <w:sz w:val="16"/>
                <w:szCs w:val="18"/>
              </w:rPr>
            </w:pPr>
            <w:r w:rsidRPr="006169AC">
              <w:rPr>
                <w:rFonts w:ascii="Times New Roman" w:eastAsia="Times New Roman" w:hAnsi="Times New Roman" w:cs="Times New Roman"/>
                <w:color w:val="000000"/>
                <w:sz w:val="16"/>
                <w:szCs w:val="18"/>
              </w:rPr>
              <w:t>  </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B5435" w14:textId="77777777" w:rsidR="00816722" w:rsidRPr="006169AC" w:rsidRDefault="00816722" w:rsidP="00E83190">
            <w:pPr>
              <w:rPr>
                <w:rFonts w:ascii="Times New Roman" w:eastAsia="Times New Roman" w:hAnsi="Times New Roman" w:cs="Times New Roman"/>
                <w:color w:val="000000"/>
                <w:sz w:val="18"/>
                <w:szCs w:val="18"/>
              </w:rPr>
            </w:pPr>
            <w:r w:rsidRPr="006169AC">
              <w:rPr>
                <w:rFonts w:ascii="Times New Roman" w:eastAsia="Times New Roman" w:hAnsi="Times New Roman" w:cs="Times New Roman"/>
                <w:color w:val="000000"/>
                <w:sz w:val="18"/>
                <w:szCs w:val="18"/>
              </w:rPr>
              <w:t> </w:t>
            </w:r>
          </w:p>
        </w:tc>
        <w:tc>
          <w:tcPr>
            <w:tcW w:w="396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A6AAB"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color w:val="000000"/>
                <w:sz w:val="18"/>
                <w:szCs w:val="18"/>
              </w:rPr>
              <w:t> </w:t>
            </w:r>
          </w:p>
        </w:tc>
      </w:tr>
    </w:tbl>
    <w:p w14:paraId="78F1967A" w14:textId="7910713A" w:rsidR="00816722" w:rsidRDefault="00A81EEF">
      <w:r>
        <w:rPr>
          <w:noProof/>
        </w:rPr>
        <mc:AlternateContent>
          <mc:Choice Requires="wps">
            <w:drawing>
              <wp:anchor distT="45720" distB="45720" distL="114300" distR="114300" simplePos="0" relativeHeight="503278480" behindDoc="0" locked="0" layoutInCell="1" allowOverlap="1" wp14:anchorId="69E208DE" wp14:editId="04792F26">
                <wp:simplePos x="0" y="0"/>
                <wp:positionH relativeFrom="column">
                  <wp:posOffset>-151765</wp:posOffset>
                </wp:positionH>
                <wp:positionV relativeFrom="paragraph">
                  <wp:posOffset>92075</wp:posOffset>
                </wp:positionV>
                <wp:extent cx="970280" cy="222885"/>
                <wp:effectExtent l="0" t="0" r="0" b="5715"/>
                <wp:wrapSquare wrapText="bothSides"/>
                <wp:docPr id="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0280" cy="22288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38897F6" w14:textId="77777777" w:rsidR="00111B4E" w:rsidRPr="00BC6195" w:rsidRDefault="00111B4E">
                            <w:pPr>
                              <w:rPr>
                                <w:rFonts w:ascii="Arial" w:hAnsi="Arial" w:cs="Arial"/>
                                <w:color w:val="A6A6A6"/>
                                <w:sz w:val="18"/>
                                <w:szCs w:val="18"/>
                              </w:rPr>
                            </w:pPr>
                            <w:r w:rsidRPr="00BC6195">
                              <w:rPr>
                                <w:rFonts w:ascii="Arial" w:hAnsi="Arial" w:cs="Arial"/>
                                <w:color w:val="A6A6A6"/>
                                <w:sz w:val="18"/>
                                <w:szCs w:val="18"/>
                              </w:rPr>
                              <w:t>Page 1 of 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 o:spid="_x0000_s1028" type="#_x0000_t202" style="position:absolute;margin-left:-11.9pt;margin-top:7.25pt;width:76.4pt;height:17.55pt;z-index:5032784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" stroked="f" strokeweight=".5pt">
                <v:textbox style="mso-fit-shape-to-text:t">
                  <w:txbxContent>
                    <w:p w14:paraId="538897F6" w14:textId="77777777" w:rsidR="00111B4E" w:rsidRPr="00BC6195" w:rsidRDefault="00111B4E">
                      <w:pPr>
                        <w:rPr>
                          <w:rFonts w:ascii="Arial" w:hAnsi="Arial" w:cs="Arial"/>
                          <w:color w:val="A6A6A6"/>
                          <w:sz w:val="18"/>
                          <w:szCs w:val="18"/>
                        </w:rPr>
                      </w:pPr>
                      <w:r w:rsidRPr="00BC6195">
                        <w:rPr>
                          <w:rFonts w:ascii="Arial" w:hAnsi="Arial" w:cs="Arial"/>
                          <w:color w:val="A6A6A6"/>
                          <w:sz w:val="18"/>
                          <w:szCs w:val="18"/>
                        </w:rPr>
                        <w:t>Page 1 of 2</w:t>
                      </w:r>
                    </w:p>
                  </w:txbxContent>
                </v:textbox>
                <w10:wrap type="square"/>
              </v:shape>
            </w:pict>
          </mc:Fallback>
        </mc:AlternateContent>
      </w:r>
    </w:p>
    <w:p w14:paraId="2FB4CA43" w14:textId="77777777" w:rsidR="00816722" w:rsidRDefault="00816722"/>
    <w:p w14:paraId="62CEBB2C" w14:textId="77777777" w:rsidR="00165B20" w:rsidRDefault="00165B20"/>
    <w:p w14:paraId="6193F8DC" w14:textId="77777777" w:rsidR="006169AC" w:rsidRDefault="006169AC"/>
    <w:p w14:paraId="04BEF53B" w14:textId="77777777" w:rsidR="006169AC" w:rsidRDefault="006169AC"/>
    <w:p w14:paraId="21E15741" w14:textId="77777777" w:rsidR="006169AC" w:rsidRDefault="006169AC" w:rsidP="006169AC">
      <w:pPr>
        <w:rPr>
          <w:rFonts w:ascii="Arial" w:hAnsi="Arial" w:cs="Arial"/>
          <w:b/>
          <w:color w:val="0685BE"/>
          <w:sz w:val="28"/>
          <w:szCs w:val="28"/>
        </w:rPr>
      </w:pPr>
    </w:p>
    <w:p w14:paraId="57472115" w14:textId="77777777" w:rsidR="00816722" w:rsidRPr="006169AC" w:rsidRDefault="00816722" w:rsidP="006169AC">
      <w:pPr>
        <w:rPr>
          <w:rFonts w:ascii="Arial" w:hAnsi="Arial" w:cs="Arial"/>
          <w:b/>
          <w:color w:val="0685BE"/>
          <w:sz w:val="28"/>
          <w:szCs w:val="28"/>
        </w:rPr>
      </w:pPr>
      <w:proofErr w:type="spellStart"/>
      <w:r w:rsidRPr="006169AC">
        <w:rPr>
          <w:rFonts w:ascii="Arial" w:hAnsi="Arial" w:cs="Arial"/>
          <w:b/>
          <w:color w:val="0685BE"/>
          <w:sz w:val="28"/>
          <w:szCs w:val="28"/>
        </w:rPr>
        <w:t>Xpert</w:t>
      </w:r>
      <w:proofErr w:type="spellEnd"/>
      <w:r w:rsidRPr="006169AC">
        <w:rPr>
          <w:rFonts w:ascii="Arial" w:hAnsi="Arial" w:cs="Arial"/>
          <w:b/>
          <w:color w:val="0685BE"/>
          <w:sz w:val="28"/>
          <w:szCs w:val="28"/>
        </w:rPr>
        <w:t>® MTB/RIF Proficiency Testing R</w:t>
      </w:r>
      <w:r w:rsidRPr="00BC6195">
        <w:rPr>
          <w:rFonts w:ascii="Arial" w:hAnsi="Arial" w:cs="Arial"/>
          <w:b/>
          <w:color w:val="0685BE"/>
          <w:sz w:val="28"/>
          <w:szCs w:val="28"/>
        </w:rPr>
        <w:t>esu</w:t>
      </w:r>
      <w:r w:rsidRPr="006169AC">
        <w:rPr>
          <w:rFonts w:ascii="Arial" w:hAnsi="Arial" w:cs="Arial"/>
          <w:b/>
          <w:color w:val="0685BE"/>
          <w:sz w:val="28"/>
          <w:szCs w:val="28"/>
        </w:rPr>
        <w:t>lt Form</w:t>
      </w:r>
    </w:p>
    <w:p w14:paraId="2CD27BBA" w14:textId="77777777" w:rsidR="006169AC" w:rsidRPr="0083704C" w:rsidRDefault="006169AC" w:rsidP="0083704C">
      <w:pPr>
        <w:jc w:val="center"/>
        <w:rPr>
          <w:rFonts w:ascii="Arial" w:hAnsi="Arial" w:cs="Arial"/>
          <w:b/>
        </w:rPr>
      </w:pPr>
    </w:p>
    <w:tbl>
      <w:tblPr>
        <w:tblW w:w="10638" w:type="dxa"/>
        <w:tblLook w:val="04A0" w:firstRow="1" w:lastRow="0" w:firstColumn="1" w:lastColumn="0" w:noHBand="0" w:noVBand="1"/>
      </w:tblPr>
      <w:tblGrid>
        <w:gridCol w:w="3798"/>
        <w:gridCol w:w="3600"/>
        <w:gridCol w:w="3240"/>
      </w:tblGrid>
      <w:tr w:rsidR="00816722" w:rsidRPr="006169AC" w14:paraId="78E47A6D" w14:textId="77777777" w:rsidTr="006169AC">
        <w:trPr>
          <w:trHeight w:val="120"/>
        </w:trPr>
        <w:tc>
          <w:tcPr>
            <w:tcW w:w="10638" w:type="dxa"/>
            <w:gridSpan w:val="3"/>
            <w:tcBorders>
              <w:top w:val="single" w:sz="4" w:space="0" w:color="auto"/>
              <w:left w:val="single" w:sz="4" w:space="0" w:color="auto"/>
              <w:bottom w:val="nil"/>
              <w:right w:val="single" w:sz="4" w:space="0" w:color="auto"/>
            </w:tcBorders>
            <w:shd w:val="clear" w:color="000000" w:fill="D9D9D9"/>
            <w:vAlign w:val="center"/>
            <w:hideMark/>
          </w:tcPr>
          <w:p w14:paraId="5ECCFBCB" w14:textId="77777777" w:rsidR="00816722" w:rsidRPr="006169AC" w:rsidRDefault="00816722" w:rsidP="00E83190">
            <w:pPr>
              <w:jc w:val="center"/>
              <w:rPr>
                <w:rFonts w:ascii="Times New Roman" w:eastAsia="Times New Roman" w:hAnsi="Times New Roman" w:cs="Times New Roman"/>
                <w:color w:val="000000"/>
              </w:rPr>
            </w:pPr>
            <w:r w:rsidRPr="006169AC">
              <w:rPr>
                <w:rFonts w:ascii="Times New Roman" w:eastAsia="Times New Roman" w:hAnsi="Times New Roman" w:cs="Times New Roman"/>
                <w:b/>
                <w:bCs/>
                <w:color w:val="000000"/>
              </w:rPr>
              <w:t> </w:t>
            </w:r>
            <w:r w:rsidRPr="006169AC">
              <w:rPr>
                <w:rFonts w:ascii="Times New Roman" w:eastAsia="Times New Roman" w:hAnsi="Times New Roman" w:cs="Times New Roman"/>
                <w:color w:val="000000"/>
              </w:rPr>
              <w:t> </w:t>
            </w:r>
          </w:p>
        </w:tc>
      </w:tr>
      <w:tr w:rsidR="00816722" w:rsidRPr="006169AC" w14:paraId="308455E3" w14:textId="77777777" w:rsidTr="006169AC">
        <w:trPr>
          <w:trHeight w:val="300"/>
        </w:trPr>
        <w:tc>
          <w:tcPr>
            <w:tcW w:w="3798" w:type="dxa"/>
            <w:tcBorders>
              <w:top w:val="single" w:sz="8" w:space="0" w:color="auto"/>
              <w:left w:val="single" w:sz="4" w:space="0" w:color="auto"/>
              <w:bottom w:val="single" w:sz="4" w:space="0" w:color="auto"/>
              <w:right w:val="nil"/>
            </w:tcBorders>
            <w:shd w:val="clear" w:color="auto" w:fill="auto"/>
            <w:vAlign w:val="center"/>
            <w:hideMark/>
          </w:tcPr>
          <w:p w14:paraId="7039A613" w14:textId="77777777" w:rsidR="00816722" w:rsidRPr="006169AC" w:rsidRDefault="00816722" w:rsidP="00E83190">
            <w:pPr>
              <w:rPr>
                <w:rFonts w:ascii="Times New Roman" w:eastAsia="Times New Roman" w:hAnsi="Times New Roman" w:cs="Times New Roman"/>
              </w:rPr>
            </w:pPr>
            <w:r w:rsidRPr="006169AC">
              <w:rPr>
                <w:rFonts w:ascii="Times New Roman" w:eastAsia="Times New Roman" w:hAnsi="Times New Roman" w:cs="Times New Roman"/>
                <w:b/>
                <w:bCs/>
                <w:sz w:val="20"/>
                <w:szCs w:val="20"/>
              </w:rPr>
              <w:t xml:space="preserve">Name of Site: </w:t>
            </w:r>
          </w:p>
        </w:tc>
        <w:tc>
          <w:tcPr>
            <w:tcW w:w="360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EA5181E" w14:textId="77777777" w:rsidR="00816722" w:rsidRPr="006169AC" w:rsidRDefault="00816722" w:rsidP="00E83190">
            <w:pPr>
              <w:rPr>
                <w:rFonts w:ascii="Times New Roman" w:eastAsia="Times New Roman" w:hAnsi="Times New Roman" w:cs="Times New Roman"/>
                <w:color w:val="000000"/>
              </w:rPr>
            </w:pPr>
            <w:r w:rsidRPr="006169AC">
              <w:rPr>
                <w:rFonts w:ascii="Times New Roman" w:eastAsia="Times New Roman" w:hAnsi="Times New Roman" w:cs="Times New Roman"/>
                <w:b/>
                <w:bCs/>
                <w:sz w:val="20"/>
                <w:szCs w:val="20"/>
              </w:rPr>
              <w:t>Site PT-ID Number:</w:t>
            </w:r>
          </w:p>
        </w:tc>
        <w:tc>
          <w:tcPr>
            <w:tcW w:w="324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4E9B226C" w14:textId="77777777" w:rsidR="00816722" w:rsidRPr="006169AC" w:rsidRDefault="00816722" w:rsidP="00E83190">
            <w:pPr>
              <w:jc w:val="center"/>
              <w:rPr>
                <w:rFonts w:ascii="Times New Roman" w:eastAsia="Times New Roman" w:hAnsi="Times New Roman" w:cs="Times New Roman"/>
                <w:b/>
                <w:bCs/>
              </w:rPr>
            </w:pPr>
            <w:r w:rsidRPr="006169AC">
              <w:rPr>
                <w:rFonts w:ascii="Times New Roman" w:eastAsia="Times New Roman" w:hAnsi="Times New Roman" w:cs="Times New Roman"/>
                <w:b/>
                <w:bCs/>
              </w:rPr>
              <w:t>PT Panel ID:  2018-A</w:t>
            </w:r>
          </w:p>
        </w:tc>
      </w:tr>
    </w:tbl>
    <w:p w14:paraId="5FDFB855" w14:textId="77777777" w:rsidR="00816722" w:rsidRPr="006169AC" w:rsidRDefault="00816722">
      <w:pPr>
        <w:rPr>
          <w:rFonts w:ascii="Times New Roman" w:hAnsi="Times New Roman" w:cs="Times New Roman"/>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8"/>
      </w:tblGrid>
      <w:tr w:rsidR="00816722" w:rsidRPr="006169AC" w14:paraId="7E5BDF48" w14:textId="77777777" w:rsidTr="00E83190">
        <w:trPr>
          <w:trHeight w:val="288"/>
        </w:trPr>
        <w:tc>
          <w:tcPr>
            <w:tcW w:w="10638" w:type="dxa"/>
            <w:shd w:val="clear" w:color="auto" w:fill="auto"/>
            <w:noWrap/>
            <w:vAlign w:val="center"/>
            <w:hideMark/>
          </w:tcPr>
          <w:p w14:paraId="24AF9109" w14:textId="77777777" w:rsidR="00816722" w:rsidRPr="006169AC" w:rsidRDefault="00816722" w:rsidP="00E83190">
            <w:pPr>
              <w:rPr>
                <w:rFonts w:ascii="Times New Roman" w:eastAsia="Times New Roman" w:hAnsi="Times New Roman" w:cs="Times New Roman"/>
                <w:color w:val="000000"/>
              </w:rPr>
            </w:pPr>
            <w:r w:rsidRPr="006169AC">
              <w:rPr>
                <w:rFonts w:ascii="Times New Roman" w:eastAsia="Times New Roman" w:hAnsi="Times New Roman" w:cs="Times New Roman"/>
                <w:sz w:val="20"/>
                <w:szCs w:val="20"/>
              </w:rPr>
              <w:t>Xpert MTB/RIF cartridge or pouch lot no.:  _______________</w:t>
            </w:r>
            <w:r w:rsidRPr="006169AC">
              <w:rPr>
                <w:rFonts w:ascii="Times New Roman" w:eastAsia="Times New Roman" w:hAnsi="Times New Roman" w:cs="Times New Roman"/>
                <w:color w:val="000000"/>
              </w:rPr>
              <w:t> </w:t>
            </w:r>
          </w:p>
        </w:tc>
      </w:tr>
      <w:tr w:rsidR="00816722" w:rsidRPr="006169AC" w14:paraId="6449A222" w14:textId="77777777" w:rsidTr="00E83190">
        <w:tc>
          <w:tcPr>
            <w:tcW w:w="10638" w:type="dxa"/>
            <w:shd w:val="clear" w:color="auto" w:fill="auto"/>
            <w:noWrap/>
            <w:vAlign w:val="center"/>
            <w:hideMark/>
          </w:tcPr>
          <w:p w14:paraId="2591C545" w14:textId="77777777" w:rsidR="00816722" w:rsidRPr="006169AC" w:rsidRDefault="00816722" w:rsidP="00E83190">
            <w:pPr>
              <w:rPr>
                <w:rFonts w:ascii="Times New Roman" w:eastAsia="Times New Roman" w:hAnsi="Times New Roman" w:cs="Times New Roman"/>
                <w:color w:val="000000"/>
              </w:rPr>
            </w:pPr>
            <w:r w:rsidRPr="006169AC">
              <w:rPr>
                <w:rFonts w:ascii="Times New Roman" w:eastAsia="Times New Roman" w:hAnsi="Times New Roman" w:cs="Times New Roman"/>
                <w:color w:val="000000"/>
                <w:sz w:val="20"/>
                <w:szCs w:val="20"/>
              </w:rPr>
              <w:t>Xpert MTB/RIF cartridge expiry date:</w:t>
            </w:r>
            <w:r w:rsidRPr="006169AC">
              <w:rPr>
                <w:rFonts w:ascii="Times New Roman" w:eastAsia="Times New Roman" w:hAnsi="Times New Roman" w:cs="Times New Roman"/>
                <w:sz w:val="20"/>
                <w:szCs w:val="20"/>
              </w:rPr>
              <w:t xml:space="preserve">  _______________</w:t>
            </w:r>
            <w:r w:rsidRPr="006169AC">
              <w:rPr>
                <w:rFonts w:ascii="Times New Roman" w:eastAsia="Times New Roman" w:hAnsi="Times New Roman" w:cs="Times New Roman"/>
                <w:color w:val="000000"/>
              </w:rPr>
              <w:t> </w:t>
            </w:r>
          </w:p>
        </w:tc>
      </w:tr>
      <w:tr w:rsidR="00816722" w:rsidRPr="006169AC" w14:paraId="175EB264" w14:textId="77777777" w:rsidTr="00E83190">
        <w:trPr>
          <w:trHeight w:val="288"/>
        </w:trPr>
        <w:tc>
          <w:tcPr>
            <w:tcW w:w="10638" w:type="dxa"/>
            <w:shd w:val="clear" w:color="auto" w:fill="auto"/>
            <w:noWrap/>
            <w:vAlign w:val="center"/>
            <w:hideMark/>
          </w:tcPr>
          <w:p w14:paraId="77DDE9C9" w14:textId="77777777" w:rsidR="00816722" w:rsidRPr="006169AC" w:rsidRDefault="00816722" w:rsidP="00E83190">
            <w:pPr>
              <w:rPr>
                <w:rFonts w:ascii="Times New Roman" w:eastAsia="Times New Roman" w:hAnsi="Times New Roman" w:cs="Times New Roman"/>
                <w:color w:val="000000"/>
              </w:rPr>
            </w:pPr>
            <w:r w:rsidRPr="006169AC">
              <w:rPr>
                <w:rFonts w:ascii="Times New Roman" w:eastAsia="Times New Roman" w:hAnsi="Times New Roman" w:cs="Times New Roman"/>
                <w:color w:val="000000"/>
                <w:sz w:val="20"/>
                <w:szCs w:val="20"/>
              </w:rPr>
              <w:t>Date of last calibration of the GeneXpert instrument:</w:t>
            </w:r>
            <w:r w:rsidRPr="006169AC">
              <w:rPr>
                <w:rFonts w:ascii="Times New Roman" w:eastAsia="Times New Roman" w:hAnsi="Times New Roman" w:cs="Times New Roman"/>
                <w:sz w:val="20"/>
                <w:szCs w:val="20"/>
              </w:rPr>
              <w:t xml:space="preserve">  _______________</w:t>
            </w:r>
            <w:r w:rsidRPr="006169AC">
              <w:rPr>
                <w:rFonts w:ascii="Times New Roman" w:eastAsia="Times New Roman" w:hAnsi="Times New Roman" w:cs="Times New Roman"/>
                <w:color w:val="000000"/>
              </w:rPr>
              <w:t>  </w:t>
            </w:r>
            <w:r w:rsidRPr="006169AC">
              <w:rPr>
                <w:rFonts w:ascii="Times New Roman" w:eastAsia="Times New Roman" w:hAnsi="Times New Roman" w:cs="Times New Roman"/>
                <w:sz w:val="20"/>
                <w:szCs w:val="20"/>
              </w:rPr>
              <w:t> </w:t>
            </w:r>
            <w:r w:rsidRPr="006169AC">
              <w:rPr>
                <w:rFonts w:ascii="Times New Roman" w:eastAsia="Times New Roman" w:hAnsi="Times New Roman" w:cs="Times New Roman"/>
                <w:color w:val="000000"/>
              </w:rPr>
              <w:t> </w:t>
            </w:r>
          </w:p>
        </w:tc>
      </w:tr>
      <w:tr w:rsidR="00816722" w:rsidRPr="006169AC" w14:paraId="242E2086" w14:textId="77777777" w:rsidTr="00E83190">
        <w:trPr>
          <w:trHeight w:val="288"/>
        </w:trPr>
        <w:tc>
          <w:tcPr>
            <w:tcW w:w="10638" w:type="dxa"/>
            <w:shd w:val="clear" w:color="auto" w:fill="auto"/>
            <w:noWrap/>
            <w:vAlign w:val="center"/>
          </w:tcPr>
          <w:p w14:paraId="26EE6F3C" w14:textId="77777777" w:rsidR="00816722" w:rsidRPr="006169AC" w:rsidRDefault="00816722" w:rsidP="00E83190">
            <w:pPr>
              <w:rPr>
                <w:rFonts w:ascii="Times New Roman" w:eastAsia="Times New Roman" w:hAnsi="Times New Roman" w:cs="Times New Roman"/>
                <w:sz w:val="20"/>
                <w:szCs w:val="20"/>
              </w:rPr>
            </w:pPr>
            <w:r w:rsidRPr="006169AC">
              <w:rPr>
                <w:rFonts w:ascii="Times New Roman" w:eastAsia="Times New Roman" w:hAnsi="Times New Roman" w:cs="Times New Roman"/>
                <w:b/>
                <w:bCs/>
                <w:color w:val="000000"/>
                <w:sz w:val="20"/>
                <w:szCs w:val="20"/>
              </w:rPr>
              <w:t xml:space="preserve">Exception codes:  </w:t>
            </w:r>
            <w:r w:rsidRPr="006169AC">
              <w:rPr>
                <w:rFonts w:ascii="Times New Roman" w:eastAsia="Times New Roman" w:hAnsi="Times New Roman" w:cs="Times New Roman"/>
                <w:color w:val="000000"/>
                <w:sz w:val="20"/>
                <w:szCs w:val="16"/>
              </w:rPr>
              <w:t>E1: Power failure;  E2: No reagents available;  E3: Instrument not working;  E4: GeneXpert computer not working;  E5: Lack of testing personnel;  E6: PT sample missing;  E7: Others, (explain in the Comments section)</w:t>
            </w:r>
          </w:p>
        </w:tc>
      </w:tr>
      <w:tr w:rsidR="00816722" w:rsidRPr="006169AC" w14:paraId="2B09869E" w14:textId="77777777" w:rsidTr="006169AC">
        <w:trPr>
          <w:trHeight w:val="2011"/>
        </w:trPr>
        <w:tc>
          <w:tcPr>
            <w:tcW w:w="10638" w:type="dxa"/>
            <w:shd w:val="clear" w:color="auto" w:fill="auto"/>
            <w:noWrap/>
          </w:tcPr>
          <w:p w14:paraId="18A27259" w14:textId="77777777" w:rsidR="00816722" w:rsidRPr="006169AC" w:rsidRDefault="00816722" w:rsidP="00E83190">
            <w:pPr>
              <w:rPr>
                <w:rFonts w:ascii="Times New Roman" w:eastAsia="Times New Roman" w:hAnsi="Times New Roman" w:cs="Times New Roman"/>
                <w:color w:val="000000"/>
                <w:sz w:val="16"/>
                <w:szCs w:val="16"/>
              </w:rPr>
            </w:pPr>
            <w:r w:rsidRPr="006169AC">
              <w:rPr>
                <w:rFonts w:ascii="Times New Roman" w:eastAsia="Times New Roman" w:hAnsi="Times New Roman" w:cs="Times New Roman"/>
                <w:b/>
                <w:bCs/>
                <w:color w:val="000000"/>
              </w:rPr>
              <w:t>Comments:</w:t>
            </w:r>
          </w:p>
        </w:tc>
      </w:tr>
    </w:tbl>
    <w:p w14:paraId="277E1D69" w14:textId="77777777" w:rsidR="00816722" w:rsidRPr="006169AC" w:rsidRDefault="00816722">
      <w:pPr>
        <w:rPr>
          <w:rFonts w:ascii="Times New Roman" w:hAnsi="Times New Roman" w:cs="Times New Roman"/>
        </w:rPr>
      </w:pPr>
    </w:p>
    <w:tbl>
      <w:tblPr>
        <w:tblW w:w="10620" w:type="dxa"/>
        <w:tblInd w:w="18" w:type="dxa"/>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695"/>
        <w:gridCol w:w="1075"/>
        <w:gridCol w:w="539"/>
        <w:gridCol w:w="2101"/>
        <w:gridCol w:w="4925"/>
        <w:gridCol w:w="266"/>
        <w:gridCol w:w="1019"/>
      </w:tblGrid>
      <w:tr w:rsidR="00816722" w:rsidRPr="006169AC" w14:paraId="7345D989" w14:textId="77777777" w:rsidTr="00E83190">
        <w:trPr>
          <w:trHeight w:val="872"/>
        </w:trPr>
        <w:tc>
          <w:tcPr>
            <w:tcW w:w="10620" w:type="dxa"/>
            <w:gridSpan w:val="7"/>
            <w:shd w:val="clear" w:color="000000" w:fill="FFFFFF"/>
            <w:vAlign w:val="center"/>
            <w:hideMark/>
          </w:tcPr>
          <w:p w14:paraId="2C3B1FF6" w14:textId="77777777" w:rsidR="00816722" w:rsidRPr="006169AC" w:rsidRDefault="00816722" w:rsidP="00E83190">
            <w:pPr>
              <w:rPr>
                <w:rFonts w:ascii="Times New Roman" w:eastAsia="Times New Roman" w:hAnsi="Times New Roman" w:cs="Times New Roman"/>
                <w:sz w:val="20"/>
                <w:szCs w:val="20"/>
              </w:rPr>
            </w:pPr>
            <w:r w:rsidRPr="006169AC">
              <w:rPr>
                <w:rFonts w:ascii="Times New Roman" w:eastAsia="Times New Roman" w:hAnsi="Times New Roman" w:cs="Times New Roman"/>
                <w:b/>
                <w:bCs/>
                <w:sz w:val="20"/>
                <w:szCs w:val="20"/>
              </w:rPr>
              <w:t>Attestation statement</w:t>
            </w:r>
            <w:r w:rsidRPr="006169AC">
              <w:rPr>
                <w:rFonts w:ascii="Times New Roman" w:eastAsia="Times New Roman" w:hAnsi="Times New Roman" w:cs="Times New Roman"/>
                <w:sz w:val="20"/>
                <w:szCs w:val="20"/>
              </w:rPr>
              <w:t>: We, the undersigned, recognizing that some special handling may be required due to the nature of PT materials, have as closely as is practical, performed the analyses on these specimens in the same manner as regular patient specimens. We confirm that results were not shared or PT specimens referred or tested outside our testing site.</w:t>
            </w:r>
          </w:p>
        </w:tc>
      </w:tr>
      <w:tr w:rsidR="00816722" w:rsidRPr="006169AC" w14:paraId="59C0ADF8" w14:textId="77777777" w:rsidTr="00E83190">
        <w:trPr>
          <w:trHeight w:val="359"/>
        </w:trPr>
        <w:tc>
          <w:tcPr>
            <w:tcW w:w="2309" w:type="dxa"/>
            <w:gridSpan w:val="3"/>
            <w:shd w:val="clear" w:color="auto" w:fill="auto"/>
            <w:noWrap/>
            <w:vAlign w:val="center"/>
            <w:hideMark/>
          </w:tcPr>
          <w:p w14:paraId="59B74D50" w14:textId="77777777" w:rsidR="00816722" w:rsidRPr="006169AC" w:rsidRDefault="00816722" w:rsidP="00E83190">
            <w:pPr>
              <w:rPr>
                <w:rFonts w:ascii="Times New Roman" w:eastAsia="Times New Roman" w:hAnsi="Times New Roman" w:cs="Times New Roman"/>
                <w:b/>
                <w:bCs/>
                <w:color w:val="000000"/>
                <w:sz w:val="20"/>
                <w:szCs w:val="20"/>
              </w:rPr>
            </w:pPr>
            <w:r w:rsidRPr="006169AC">
              <w:rPr>
                <w:rFonts w:ascii="Times New Roman" w:eastAsia="Times New Roman" w:hAnsi="Times New Roman" w:cs="Times New Roman"/>
                <w:b/>
                <w:bCs/>
                <w:color w:val="000000"/>
                <w:sz w:val="20"/>
                <w:szCs w:val="20"/>
              </w:rPr>
              <w:t xml:space="preserve">Testing Site supervisor: </w:t>
            </w:r>
          </w:p>
        </w:tc>
        <w:tc>
          <w:tcPr>
            <w:tcW w:w="8311" w:type="dxa"/>
            <w:gridSpan w:val="4"/>
            <w:shd w:val="clear" w:color="auto" w:fill="auto"/>
            <w:noWrap/>
            <w:vAlign w:val="bottom"/>
            <w:hideMark/>
          </w:tcPr>
          <w:p w14:paraId="681DC94E" w14:textId="77777777" w:rsidR="00816722" w:rsidRPr="006169AC" w:rsidRDefault="00816722" w:rsidP="00E83190">
            <w:pPr>
              <w:jc w:val="center"/>
              <w:rPr>
                <w:rFonts w:ascii="Times New Roman" w:eastAsia="Times New Roman" w:hAnsi="Times New Roman" w:cs="Times New Roman"/>
                <w:sz w:val="20"/>
                <w:szCs w:val="20"/>
              </w:rPr>
            </w:pPr>
          </w:p>
        </w:tc>
      </w:tr>
      <w:tr w:rsidR="00816722" w:rsidRPr="006169AC" w14:paraId="5788F85C" w14:textId="77777777" w:rsidTr="006320AA">
        <w:trPr>
          <w:trHeight w:val="454"/>
        </w:trPr>
        <w:tc>
          <w:tcPr>
            <w:tcW w:w="4410" w:type="dxa"/>
            <w:gridSpan w:val="4"/>
            <w:shd w:val="clear" w:color="auto" w:fill="auto"/>
            <w:noWrap/>
            <w:vAlign w:val="center"/>
            <w:hideMark/>
          </w:tcPr>
          <w:p w14:paraId="4FDEEDDE" w14:textId="0F705F93" w:rsidR="00816722" w:rsidRPr="006169AC" w:rsidRDefault="00816722" w:rsidP="006320AA">
            <w:pPr>
              <w:rPr>
                <w:rFonts w:ascii="Times New Roman" w:eastAsia="Times New Roman" w:hAnsi="Times New Roman" w:cs="Times New Roman"/>
                <w:color w:val="000000"/>
                <w:sz w:val="20"/>
                <w:szCs w:val="20"/>
              </w:rPr>
            </w:pPr>
            <w:r w:rsidRPr="006169AC">
              <w:rPr>
                <w:rFonts w:ascii="Times New Roman" w:eastAsia="Times New Roman" w:hAnsi="Times New Roman" w:cs="Times New Roman"/>
                <w:color w:val="000000"/>
                <w:sz w:val="20"/>
                <w:szCs w:val="20"/>
              </w:rPr>
              <w:t>Name: _______________________________</w:t>
            </w:r>
          </w:p>
        </w:tc>
        <w:tc>
          <w:tcPr>
            <w:tcW w:w="4925" w:type="dxa"/>
            <w:shd w:val="clear" w:color="auto" w:fill="auto"/>
            <w:noWrap/>
            <w:vAlign w:val="center"/>
            <w:hideMark/>
          </w:tcPr>
          <w:p w14:paraId="36583145" w14:textId="77777777" w:rsidR="00816722" w:rsidRPr="006169AC" w:rsidRDefault="00816722" w:rsidP="006320AA">
            <w:pPr>
              <w:rPr>
                <w:rFonts w:ascii="Times New Roman" w:eastAsia="Times New Roman" w:hAnsi="Times New Roman" w:cs="Times New Roman"/>
                <w:color w:val="000000"/>
                <w:sz w:val="20"/>
                <w:szCs w:val="20"/>
              </w:rPr>
            </w:pPr>
            <w:r w:rsidRPr="006169AC">
              <w:rPr>
                <w:rFonts w:ascii="Times New Roman" w:eastAsia="Times New Roman" w:hAnsi="Times New Roman" w:cs="Times New Roman"/>
                <w:color w:val="000000"/>
                <w:sz w:val="20"/>
                <w:szCs w:val="20"/>
              </w:rPr>
              <w:t>Signature: ____________________________</w:t>
            </w:r>
          </w:p>
        </w:tc>
        <w:tc>
          <w:tcPr>
            <w:tcW w:w="266" w:type="dxa"/>
            <w:shd w:val="clear" w:color="auto" w:fill="auto"/>
            <w:noWrap/>
            <w:vAlign w:val="bottom"/>
            <w:hideMark/>
          </w:tcPr>
          <w:p w14:paraId="7066F2D0" w14:textId="77777777" w:rsidR="00816722" w:rsidRPr="006169AC" w:rsidRDefault="00816722" w:rsidP="00E83190">
            <w:pPr>
              <w:rPr>
                <w:rFonts w:ascii="Times New Roman" w:eastAsia="Times New Roman" w:hAnsi="Times New Roman" w:cs="Times New Roman"/>
                <w:color w:val="000000"/>
                <w:sz w:val="20"/>
                <w:szCs w:val="20"/>
              </w:rPr>
            </w:pPr>
          </w:p>
        </w:tc>
        <w:tc>
          <w:tcPr>
            <w:tcW w:w="1019" w:type="dxa"/>
            <w:shd w:val="clear" w:color="auto" w:fill="auto"/>
            <w:noWrap/>
            <w:vAlign w:val="bottom"/>
            <w:hideMark/>
          </w:tcPr>
          <w:p w14:paraId="387E1218" w14:textId="77777777" w:rsidR="00816722" w:rsidRPr="006169AC" w:rsidRDefault="00816722" w:rsidP="00E83190">
            <w:pPr>
              <w:rPr>
                <w:rFonts w:ascii="Times New Roman" w:eastAsia="Times New Roman" w:hAnsi="Times New Roman" w:cs="Times New Roman"/>
                <w:sz w:val="20"/>
                <w:szCs w:val="20"/>
              </w:rPr>
            </w:pPr>
          </w:p>
        </w:tc>
      </w:tr>
      <w:tr w:rsidR="00816722" w:rsidRPr="006169AC" w14:paraId="3655570A" w14:textId="77777777" w:rsidTr="00E83190">
        <w:trPr>
          <w:trHeight w:val="300"/>
        </w:trPr>
        <w:tc>
          <w:tcPr>
            <w:tcW w:w="695" w:type="dxa"/>
            <w:shd w:val="clear" w:color="auto" w:fill="auto"/>
            <w:noWrap/>
            <w:vAlign w:val="center"/>
            <w:hideMark/>
          </w:tcPr>
          <w:p w14:paraId="3CACD2DD" w14:textId="77777777" w:rsidR="00816722" w:rsidRPr="006169AC" w:rsidRDefault="00816722" w:rsidP="00E83190">
            <w:pPr>
              <w:rPr>
                <w:rFonts w:ascii="Times New Roman" w:eastAsia="Times New Roman" w:hAnsi="Times New Roman" w:cs="Times New Roman"/>
                <w:sz w:val="20"/>
                <w:szCs w:val="20"/>
              </w:rPr>
            </w:pPr>
          </w:p>
        </w:tc>
        <w:tc>
          <w:tcPr>
            <w:tcW w:w="9925" w:type="dxa"/>
            <w:gridSpan w:val="6"/>
            <w:shd w:val="clear" w:color="auto" w:fill="auto"/>
            <w:noWrap/>
            <w:vAlign w:val="bottom"/>
            <w:hideMark/>
          </w:tcPr>
          <w:p w14:paraId="4D224246" w14:textId="77777777" w:rsidR="00816722" w:rsidRPr="006169AC" w:rsidRDefault="00816722" w:rsidP="00E83190">
            <w:pPr>
              <w:rPr>
                <w:rFonts w:ascii="Times New Roman" w:eastAsia="Times New Roman" w:hAnsi="Times New Roman" w:cs="Times New Roman"/>
                <w:sz w:val="20"/>
                <w:szCs w:val="20"/>
              </w:rPr>
            </w:pPr>
          </w:p>
        </w:tc>
      </w:tr>
      <w:tr w:rsidR="00816722" w:rsidRPr="006169AC" w14:paraId="4328D990" w14:textId="77777777" w:rsidTr="00E83190">
        <w:trPr>
          <w:trHeight w:val="288"/>
        </w:trPr>
        <w:tc>
          <w:tcPr>
            <w:tcW w:w="1770" w:type="dxa"/>
            <w:gridSpan w:val="2"/>
            <w:shd w:val="clear" w:color="auto" w:fill="auto"/>
            <w:noWrap/>
            <w:vAlign w:val="center"/>
            <w:hideMark/>
          </w:tcPr>
          <w:p w14:paraId="02F8EBC9" w14:textId="77777777" w:rsidR="00816722" w:rsidRPr="006169AC" w:rsidRDefault="00816722" w:rsidP="00E83190">
            <w:pPr>
              <w:rPr>
                <w:rFonts w:ascii="Times New Roman" w:eastAsia="Times New Roman" w:hAnsi="Times New Roman" w:cs="Times New Roman"/>
                <w:b/>
                <w:bCs/>
                <w:color w:val="000000"/>
                <w:sz w:val="20"/>
                <w:szCs w:val="20"/>
              </w:rPr>
            </w:pPr>
            <w:r w:rsidRPr="006169AC">
              <w:rPr>
                <w:rFonts w:ascii="Times New Roman" w:eastAsia="Times New Roman" w:hAnsi="Times New Roman" w:cs="Times New Roman"/>
                <w:b/>
                <w:bCs/>
                <w:color w:val="000000"/>
                <w:sz w:val="20"/>
                <w:szCs w:val="20"/>
              </w:rPr>
              <w:t>Testing personnel:</w:t>
            </w:r>
          </w:p>
        </w:tc>
        <w:tc>
          <w:tcPr>
            <w:tcW w:w="8850" w:type="dxa"/>
            <w:gridSpan w:val="5"/>
            <w:shd w:val="clear" w:color="auto" w:fill="auto"/>
            <w:noWrap/>
            <w:vAlign w:val="bottom"/>
            <w:hideMark/>
          </w:tcPr>
          <w:p w14:paraId="227A26A2" w14:textId="77777777" w:rsidR="00816722" w:rsidRPr="006169AC" w:rsidRDefault="00816722" w:rsidP="00E83190">
            <w:pPr>
              <w:rPr>
                <w:rFonts w:ascii="Times New Roman" w:eastAsia="Times New Roman" w:hAnsi="Times New Roman" w:cs="Times New Roman"/>
                <w:sz w:val="20"/>
                <w:szCs w:val="20"/>
              </w:rPr>
            </w:pPr>
          </w:p>
        </w:tc>
      </w:tr>
      <w:tr w:rsidR="00816722" w:rsidRPr="006169AC" w14:paraId="79157D88" w14:textId="77777777" w:rsidTr="00E83190">
        <w:trPr>
          <w:trHeight w:val="465"/>
        </w:trPr>
        <w:tc>
          <w:tcPr>
            <w:tcW w:w="4410" w:type="dxa"/>
            <w:gridSpan w:val="4"/>
            <w:shd w:val="clear" w:color="auto" w:fill="auto"/>
            <w:noWrap/>
            <w:vAlign w:val="center"/>
            <w:hideMark/>
          </w:tcPr>
          <w:p w14:paraId="112F4973" w14:textId="3D5A3B98" w:rsidR="00816722" w:rsidRPr="006169AC" w:rsidRDefault="00816722" w:rsidP="006320AA">
            <w:pPr>
              <w:rPr>
                <w:rFonts w:ascii="Times New Roman" w:eastAsia="Times New Roman" w:hAnsi="Times New Roman" w:cs="Times New Roman"/>
                <w:color w:val="000000"/>
                <w:sz w:val="20"/>
                <w:szCs w:val="20"/>
              </w:rPr>
            </w:pPr>
            <w:r w:rsidRPr="006169AC">
              <w:rPr>
                <w:rFonts w:ascii="Times New Roman" w:eastAsia="Times New Roman" w:hAnsi="Times New Roman" w:cs="Times New Roman"/>
                <w:color w:val="000000"/>
                <w:sz w:val="20"/>
                <w:szCs w:val="20"/>
              </w:rPr>
              <w:t>Name: _______________________________</w:t>
            </w:r>
          </w:p>
        </w:tc>
        <w:tc>
          <w:tcPr>
            <w:tcW w:w="4925" w:type="dxa"/>
            <w:shd w:val="clear" w:color="auto" w:fill="auto"/>
            <w:noWrap/>
            <w:vAlign w:val="center"/>
            <w:hideMark/>
          </w:tcPr>
          <w:p w14:paraId="5E2175FA" w14:textId="77777777" w:rsidR="00816722" w:rsidRPr="006169AC" w:rsidRDefault="00816722" w:rsidP="00E83190">
            <w:pPr>
              <w:rPr>
                <w:rFonts w:ascii="Times New Roman" w:eastAsia="Times New Roman" w:hAnsi="Times New Roman" w:cs="Times New Roman"/>
                <w:sz w:val="20"/>
                <w:szCs w:val="20"/>
              </w:rPr>
            </w:pPr>
            <w:r w:rsidRPr="006169AC">
              <w:rPr>
                <w:rFonts w:ascii="Times New Roman" w:eastAsia="Times New Roman" w:hAnsi="Times New Roman" w:cs="Times New Roman"/>
                <w:sz w:val="20"/>
                <w:szCs w:val="20"/>
              </w:rPr>
              <w:t>Signature: ____________________________</w:t>
            </w:r>
          </w:p>
        </w:tc>
        <w:tc>
          <w:tcPr>
            <w:tcW w:w="266" w:type="dxa"/>
            <w:shd w:val="clear" w:color="auto" w:fill="auto"/>
            <w:noWrap/>
            <w:vAlign w:val="center"/>
            <w:hideMark/>
          </w:tcPr>
          <w:p w14:paraId="44B7D050" w14:textId="77777777" w:rsidR="00816722" w:rsidRPr="006169AC" w:rsidRDefault="00816722" w:rsidP="00E83190">
            <w:pPr>
              <w:rPr>
                <w:rFonts w:ascii="Times New Roman" w:eastAsia="Times New Roman" w:hAnsi="Times New Roman" w:cs="Times New Roman"/>
                <w:sz w:val="20"/>
                <w:szCs w:val="20"/>
              </w:rPr>
            </w:pPr>
          </w:p>
        </w:tc>
        <w:tc>
          <w:tcPr>
            <w:tcW w:w="1019" w:type="dxa"/>
            <w:shd w:val="clear" w:color="000000" w:fill="FFFFFF"/>
            <w:vAlign w:val="center"/>
            <w:hideMark/>
          </w:tcPr>
          <w:p w14:paraId="5ABF5465" w14:textId="77777777" w:rsidR="00816722" w:rsidRPr="006169AC" w:rsidRDefault="00816722" w:rsidP="00E83190">
            <w:pPr>
              <w:rPr>
                <w:rFonts w:ascii="Times New Roman" w:eastAsia="Times New Roman" w:hAnsi="Times New Roman" w:cs="Times New Roman"/>
                <w:sz w:val="20"/>
                <w:szCs w:val="20"/>
              </w:rPr>
            </w:pPr>
            <w:r w:rsidRPr="006169AC">
              <w:rPr>
                <w:rFonts w:ascii="Times New Roman" w:eastAsia="Times New Roman" w:hAnsi="Times New Roman" w:cs="Times New Roman"/>
                <w:sz w:val="20"/>
                <w:szCs w:val="20"/>
              </w:rPr>
              <w:t> </w:t>
            </w:r>
          </w:p>
        </w:tc>
      </w:tr>
      <w:tr w:rsidR="00816722" w:rsidRPr="006169AC" w14:paraId="5BB5FF0F" w14:textId="77777777" w:rsidTr="00E83190">
        <w:trPr>
          <w:trHeight w:val="495"/>
        </w:trPr>
        <w:tc>
          <w:tcPr>
            <w:tcW w:w="4410" w:type="dxa"/>
            <w:gridSpan w:val="4"/>
            <w:shd w:val="clear" w:color="auto" w:fill="auto"/>
            <w:noWrap/>
            <w:vAlign w:val="center"/>
            <w:hideMark/>
          </w:tcPr>
          <w:p w14:paraId="487DB840" w14:textId="49AD10F5" w:rsidR="00816722" w:rsidRPr="006169AC" w:rsidRDefault="00816722" w:rsidP="006320AA">
            <w:pPr>
              <w:rPr>
                <w:rFonts w:ascii="Times New Roman" w:eastAsia="Times New Roman" w:hAnsi="Times New Roman" w:cs="Times New Roman"/>
                <w:color w:val="000000"/>
                <w:sz w:val="20"/>
                <w:szCs w:val="20"/>
              </w:rPr>
            </w:pPr>
            <w:r w:rsidRPr="006169AC">
              <w:rPr>
                <w:rFonts w:ascii="Times New Roman" w:eastAsia="Times New Roman" w:hAnsi="Times New Roman" w:cs="Times New Roman"/>
                <w:color w:val="000000"/>
                <w:sz w:val="20"/>
                <w:szCs w:val="20"/>
              </w:rPr>
              <w:t>Name: _______________________________</w:t>
            </w:r>
          </w:p>
        </w:tc>
        <w:tc>
          <w:tcPr>
            <w:tcW w:w="4925" w:type="dxa"/>
            <w:shd w:val="clear" w:color="auto" w:fill="auto"/>
            <w:noWrap/>
            <w:vAlign w:val="center"/>
            <w:hideMark/>
          </w:tcPr>
          <w:p w14:paraId="1A12542E" w14:textId="77777777" w:rsidR="00816722" w:rsidRPr="006169AC" w:rsidRDefault="00816722" w:rsidP="00E83190">
            <w:pPr>
              <w:rPr>
                <w:rFonts w:ascii="Times New Roman" w:eastAsia="Times New Roman" w:hAnsi="Times New Roman" w:cs="Times New Roman"/>
                <w:sz w:val="20"/>
                <w:szCs w:val="20"/>
              </w:rPr>
            </w:pPr>
            <w:r w:rsidRPr="006169AC">
              <w:rPr>
                <w:rFonts w:ascii="Times New Roman" w:eastAsia="Times New Roman" w:hAnsi="Times New Roman" w:cs="Times New Roman"/>
                <w:sz w:val="20"/>
                <w:szCs w:val="20"/>
              </w:rPr>
              <w:t>Signature: ____________________________</w:t>
            </w:r>
          </w:p>
        </w:tc>
        <w:tc>
          <w:tcPr>
            <w:tcW w:w="266" w:type="dxa"/>
            <w:shd w:val="clear" w:color="auto" w:fill="auto"/>
            <w:noWrap/>
            <w:vAlign w:val="center"/>
            <w:hideMark/>
          </w:tcPr>
          <w:p w14:paraId="4C3435E3" w14:textId="77777777" w:rsidR="00816722" w:rsidRPr="006169AC" w:rsidRDefault="00816722" w:rsidP="00E83190">
            <w:pPr>
              <w:rPr>
                <w:rFonts w:ascii="Times New Roman" w:eastAsia="Times New Roman" w:hAnsi="Times New Roman" w:cs="Times New Roman"/>
                <w:sz w:val="20"/>
                <w:szCs w:val="20"/>
              </w:rPr>
            </w:pPr>
          </w:p>
        </w:tc>
        <w:tc>
          <w:tcPr>
            <w:tcW w:w="1019" w:type="dxa"/>
            <w:shd w:val="clear" w:color="000000" w:fill="FFFFFF"/>
            <w:vAlign w:val="center"/>
            <w:hideMark/>
          </w:tcPr>
          <w:p w14:paraId="0A0422C1" w14:textId="77777777" w:rsidR="00816722" w:rsidRPr="006169AC" w:rsidRDefault="00816722" w:rsidP="00E83190">
            <w:pPr>
              <w:rPr>
                <w:rFonts w:ascii="Times New Roman" w:eastAsia="Times New Roman" w:hAnsi="Times New Roman" w:cs="Times New Roman"/>
                <w:sz w:val="20"/>
                <w:szCs w:val="20"/>
              </w:rPr>
            </w:pPr>
            <w:r w:rsidRPr="006169AC">
              <w:rPr>
                <w:rFonts w:ascii="Times New Roman" w:eastAsia="Times New Roman" w:hAnsi="Times New Roman" w:cs="Times New Roman"/>
                <w:sz w:val="20"/>
                <w:szCs w:val="20"/>
              </w:rPr>
              <w:t> </w:t>
            </w:r>
          </w:p>
        </w:tc>
      </w:tr>
      <w:tr w:rsidR="00AE4266" w:rsidRPr="006169AC" w14:paraId="4DB73173" w14:textId="77777777" w:rsidTr="00AE4266">
        <w:trPr>
          <w:trHeight w:val="586"/>
        </w:trPr>
        <w:tc>
          <w:tcPr>
            <w:tcW w:w="10620" w:type="dxa"/>
            <w:gridSpan w:val="7"/>
            <w:shd w:val="clear" w:color="auto" w:fill="auto"/>
            <w:noWrap/>
            <w:vAlign w:val="center"/>
            <w:hideMark/>
          </w:tcPr>
          <w:p w14:paraId="7006BE15" w14:textId="78DEEEFC" w:rsidR="00AE4266" w:rsidRPr="006169AC" w:rsidRDefault="00AE4266" w:rsidP="00AE4266">
            <w:pPr>
              <w:rPr>
                <w:rFonts w:ascii="Times New Roman" w:eastAsia="Times New Roman" w:hAnsi="Times New Roman" w:cs="Times New Roman"/>
                <w:sz w:val="20"/>
                <w:szCs w:val="20"/>
              </w:rPr>
            </w:pPr>
            <w:r w:rsidRPr="006169AC">
              <w:rPr>
                <w:rFonts w:ascii="Times New Roman" w:eastAsia="Times New Roman" w:hAnsi="Times New Roman" w:cs="Times New Roman"/>
                <w:color w:val="000000"/>
                <w:sz w:val="20"/>
                <w:szCs w:val="20"/>
              </w:rPr>
              <w:t xml:space="preserve">Email results to:   </w:t>
            </w:r>
          </w:p>
        </w:tc>
      </w:tr>
    </w:tbl>
    <w:p w14:paraId="6576D1BF" w14:textId="77777777" w:rsidR="00816722" w:rsidRDefault="00816722"/>
    <w:p w14:paraId="1A5983AD" w14:textId="5CEEE79F" w:rsidR="00816722" w:rsidRDefault="00A81EEF">
      <w:r>
        <w:rPr>
          <w:noProof/>
        </w:rPr>
        <mc:AlternateContent>
          <mc:Choice Requires="wps">
            <w:drawing>
              <wp:anchor distT="45720" distB="45720" distL="114300" distR="114300" simplePos="0" relativeHeight="503279504" behindDoc="0" locked="0" layoutInCell="1" allowOverlap="1" wp14:anchorId="1F7B2D61" wp14:editId="5BEBD9F1">
                <wp:simplePos x="0" y="0"/>
                <wp:positionH relativeFrom="column">
                  <wp:posOffset>-107950</wp:posOffset>
                </wp:positionH>
                <wp:positionV relativeFrom="paragraph">
                  <wp:posOffset>128270</wp:posOffset>
                </wp:positionV>
                <wp:extent cx="1115060" cy="222885"/>
                <wp:effectExtent l="0" t="0" r="2540" b="5715"/>
                <wp:wrapSquare wrapText="bothSides"/>
                <wp:docPr id="3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060" cy="22288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639D46" w14:textId="77777777" w:rsidR="00111B4E" w:rsidRPr="00BC6195" w:rsidRDefault="00111B4E" w:rsidP="00E83190">
                            <w:pPr>
                              <w:rPr>
                                <w:rFonts w:ascii="Arial" w:hAnsi="Arial" w:cs="Arial"/>
                                <w:color w:val="A6A6A6"/>
                                <w:sz w:val="18"/>
                                <w:szCs w:val="18"/>
                              </w:rPr>
                            </w:pPr>
                            <w:r w:rsidRPr="00BC6195">
                              <w:rPr>
                                <w:rFonts w:ascii="Arial" w:hAnsi="Arial" w:cs="Arial"/>
                                <w:color w:val="A6A6A6"/>
                                <w:sz w:val="18"/>
                                <w:szCs w:val="18"/>
                              </w:rPr>
                              <w:t>Page 2 of 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8" o:spid="_x0000_s1029" type="#_x0000_t202" style="position:absolute;margin-left:-8.45pt;margin-top:10.1pt;width:87.8pt;height:17.55pt;z-index:50327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" stroked="f" strokeweight=".5pt">
                <v:textbox style="mso-fit-shape-to-text:t">
                  <w:txbxContent>
                    <w:p w14:paraId="75639D46" w14:textId="77777777" w:rsidR="00111B4E" w:rsidRPr="00BC6195" w:rsidRDefault="00111B4E" w:rsidP="00E83190">
                      <w:pPr>
                        <w:rPr>
                          <w:rFonts w:ascii="Arial" w:hAnsi="Arial" w:cs="Arial"/>
                          <w:color w:val="A6A6A6"/>
                          <w:sz w:val="18"/>
                          <w:szCs w:val="18"/>
                        </w:rPr>
                      </w:pPr>
                      <w:r w:rsidRPr="00BC6195">
                        <w:rPr>
                          <w:rFonts w:ascii="Arial" w:hAnsi="Arial" w:cs="Arial"/>
                          <w:color w:val="A6A6A6"/>
                          <w:sz w:val="18"/>
                          <w:szCs w:val="18"/>
                        </w:rPr>
                        <w:t>Page 2 of 2</w:t>
                      </w:r>
                    </w:p>
                  </w:txbxContent>
                </v:textbox>
                <w10:wrap type="square"/>
              </v:shape>
            </w:pict>
          </mc:Fallback>
        </mc:AlternateContent>
      </w:r>
    </w:p>
    <w:p w14:paraId="771D3DEA" w14:textId="77777777" w:rsidR="00816722" w:rsidRDefault="00816722"/>
    <w:p w14:paraId="37DD3172" w14:textId="77777777" w:rsidR="00816722" w:rsidRDefault="00816722"/>
    <w:p w14:paraId="3BBEAA92" w14:textId="77777777" w:rsidR="00816722" w:rsidRDefault="00816722"/>
    <w:p w14:paraId="1CA279CF" w14:textId="7D22FAF0" w:rsidR="00816722" w:rsidRDefault="00816722"/>
    <w:p w14:paraId="38713E91" w14:textId="77777777" w:rsidR="006F412E" w:rsidRDefault="006F412E"/>
    <w:p w14:paraId="6B7A0CE0" w14:textId="2894345A" w:rsidR="006F412E" w:rsidRDefault="006F412E"/>
    <w:p w14:paraId="15FCB9A5" w14:textId="7CD8B44E" w:rsidR="00E726F4" w:rsidRDefault="00E726F4"/>
    <w:p w14:paraId="444CE32A" w14:textId="68B70892" w:rsidR="006F412E" w:rsidRDefault="006F412E"/>
    <w:p w14:paraId="06D1DB47" w14:textId="77777777" w:rsidR="006F412E" w:rsidRDefault="006F412E"/>
    <w:p w14:paraId="3BD5F34F" w14:textId="31E016D5" w:rsidR="006F412E" w:rsidRDefault="006F412E"/>
    <w:p w14:paraId="19E3E03D" w14:textId="18ABF2CC" w:rsidR="006F412E" w:rsidRDefault="006F412E"/>
    <w:p w14:paraId="561E4306" w14:textId="77777777" w:rsidR="006F412E" w:rsidRDefault="006F412E">
      <w:pPr>
        <w:sectPr w:rsidR="006F412E" w:rsidSect="00816722">
          <w:pgSz w:w="12240" w:h="15840"/>
          <w:pgMar w:top="720" w:right="720" w:bottom="720" w:left="720" w:header="720" w:footer="720" w:gutter="0"/>
          <w:cols w:space="720"/>
          <w:docGrid w:linePitch="360"/>
        </w:sectPr>
      </w:pPr>
    </w:p>
    <w:p w14:paraId="61FE263A" w14:textId="05A2B3E2" w:rsidR="006F412E" w:rsidRPr="0048722F" w:rsidRDefault="006F412E" w:rsidP="00394A3E">
      <w:pPr>
        <w:pStyle w:val="Heading2"/>
        <w:rPr>
          <w:caps/>
          <w:color w:val="FFFFFF"/>
        </w:rPr>
      </w:pPr>
      <w:r w:rsidRPr="00F037EB">
        <w:rPr>
          <w:caps/>
          <w:color w:val="000000"/>
          <w:sz w:val="24"/>
          <w:szCs w:val="24"/>
        </w:rPr>
        <w:lastRenderedPageBreak/>
        <w:t xml:space="preserve"> </w:t>
      </w:r>
      <w:bookmarkStart w:id="22" w:name="_Toc513616167"/>
      <w:bookmarkStart w:id="23" w:name="_Toc515895118"/>
      <w:bookmarkStart w:id="24" w:name="_Toc515983287"/>
      <w:bookmarkStart w:id="25" w:name="_Toc523144853"/>
      <w:r w:rsidRPr="0048722F">
        <w:rPr>
          <w:caps/>
          <w:color w:val="000000"/>
        </w:rPr>
        <w:t xml:space="preserve">8.5. </w:t>
      </w:r>
      <w:r w:rsidRPr="0048722F">
        <w:t xml:space="preserve">Proficiency testing evaluation </w:t>
      </w:r>
      <w:r>
        <w:t>report</w:t>
      </w:r>
      <w:bookmarkEnd w:id="22"/>
      <w:bookmarkEnd w:id="23"/>
      <w:bookmarkEnd w:id="24"/>
      <w:bookmarkEnd w:id="25"/>
    </w:p>
    <w:p w14:paraId="6E0D723C" w14:textId="39DC19F7" w:rsidR="006F412E" w:rsidRDefault="006F412E" w:rsidP="002E329D">
      <w:pPr>
        <w:jc w:val="center"/>
        <w:rPr>
          <w:b/>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4410"/>
        <w:gridCol w:w="1672"/>
      </w:tblGrid>
      <w:tr w:rsidR="006F412E" w:rsidRPr="0083704C" w14:paraId="01FBFEA5" w14:textId="77777777" w:rsidTr="00085DAB">
        <w:trPr>
          <w:jc w:val="center"/>
        </w:trPr>
        <w:tc>
          <w:tcPr>
            <w:tcW w:w="2250" w:type="dxa"/>
            <w:tcBorders>
              <w:top w:val="nil"/>
              <w:left w:val="nil"/>
              <w:bottom w:val="nil"/>
              <w:right w:val="nil"/>
            </w:tcBorders>
            <w:shd w:val="clear" w:color="auto" w:fill="1CACCD"/>
          </w:tcPr>
          <w:p w14:paraId="14E4489B" w14:textId="77777777" w:rsidR="006F412E" w:rsidRPr="00BC6195" w:rsidRDefault="006F412E" w:rsidP="002E329D">
            <w:pPr>
              <w:jc w:val="center"/>
              <w:rPr>
                <w:rFonts w:ascii="Times New Roman" w:hAnsi="Times New Roman" w:cs="Times New Roman"/>
                <w:b/>
                <w:color w:val="FFFFFF"/>
                <w:sz w:val="20"/>
                <w:szCs w:val="20"/>
              </w:rPr>
            </w:pPr>
            <w:r w:rsidRPr="00BC6195">
              <w:rPr>
                <w:rFonts w:ascii="Times New Roman" w:hAnsi="Times New Roman" w:cs="Times New Roman"/>
                <w:b/>
                <w:color w:val="FFFFFF"/>
                <w:sz w:val="20"/>
                <w:szCs w:val="20"/>
              </w:rPr>
              <w:t>Country</w:t>
            </w:r>
          </w:p>
        </w:tc>
        <w:tc>
          <w:tcPr>
            <w:tcW w:w="4410" w:type="dxa"/>
            <w:tcBorders>
              <w:top w:val="nil"/>
              <w:left w:val="nil"/>
              <w:bottom w:val="nil"/>
              <w:right w:val="nil"/>
            </w:tcBorders>
            <w:shd w:val="clear" w:color="auto" w:fill="1CACCD"/>
          </w:tcPr>
          <w:p w14:paraId="14C22FDD" w14:textId="77777777" w:rsidR="006F412E" w:rsidRPr="00BC6195" w:rsidRDefault="006F412E" w:rsidP="002E329D">
            <w:pPr>
              <w:jc w:val="center"/>
              <w:rPr>
                <w:rFonts w:ascii="Times New Roman" w:hAnsi="Times New Roman" w:cs="Times New Roman"/>
                <w:b/>
                <w:color w:val="FFFFFF"/>
                <w:sz w:val="20"/>
                <w:szCs w:val="20"/>
              </w:rPr>
            </w:pPr>
            <w:r w:rsidRPr="00BC6195">
              <w:rPr>
                <w:rFonts w:ascii="Times New Roman" w:hAnsi="Times New Roman" w:cs="Times New Roman"/>
                <w:b/>
                <w:color w:val="FFFFFF"/>
                <w:sz w:val="20"/>
                <w:szCs w:val="20"/>
              </w:rPr>
              <w:t>Testing Site</w:t>
            </w:r>
          </w:p>
        </w:tc>
        <w:tc>
          <w:tcPr>
            <w:tcW w:w="1672" w:type="dxa"/>
            <w:tcBorders>
              <w:top w:val="nil"/>
              <w:left w:val="nil"/>
              <w:bottom w:val="nil"/>
              <w:right w:val="nil"/>
            </w:tcBorders>
            <w:shd w:val="clear" w:color="auto" w:fill="1CACCD"/>
          </w:tcPr>
          <w:p w14:paraId="78B2E4AF" w14:textId="77777777" w:rsidR="006F412E" w:rsidRPr="00BC6195" w:rsidRDefault="006F412E" w:rsidP="002E329D">
            <w:pPr>
              <w:jc w:val="center"/>
              <w:rPr>
                <w:rFonts w:ascii="Times New Roman" w:hAnsi="Times New Roman" w:cs="Times New Roman"/>
                <w:b/>
                <w:color w:val="FFFFFF"/>
                <w:sz w:val="20"/>
                <w:szCs w:val="20"/>
              </w:rPr>
            </w:pPr>
            <w:r w:rsidRPr="00BC6195">
              <w:rPr>
                <w:rFonts w:ascii="Times New Roman" w:hAnsi="Times New Roman" w:cs="Times New Roman"/>
                <w:b/>
                <w:color w:val="FFFFFF"/>
                <w:sz w:val="20"/>
                <w:szCs w:val="20"/>
              </w:rPr>
              <w:t>PT-ID Number</w:t>
            </w:r>
          </w:p>
        </w:tc>
      </w:tr>
      <w:tr w:rsidR="006F412E" w:rsidRPr="0083704C" w14:paraId="38DB7720" w14:textId="77777777" w:rsidTr="00085DAB">
        <w:trPr>
          <w:trHeight w:val="312"/>
          <w:jc w:val="center"/>
        </w:trPr>
        <w:tc>
          <w:tcPr>
            <w:tcW w:w="2250" w:type="dxa"/>
            <w:tcBorders>
              <w:top w:val="nil"/>
              <w:left w:val="nil"/>
              <w:bottom w:val="single" w:sz="12" w:space="0" w:color="auto"/>
              <w:right w:val="nil"/>
            </w:tcBorders>
            <w:shd w:val="clear" w:color="auto" w:fill="auto"/>
          </w:tcPr>
          <w:p w14:paraId="3B64B72A" w14:textId="77777777" w:rsidR="006F412E" w:rsidRPr="0083704C" w:rsidRDefault="006F412E" w:rsidP="002E329D">
            <w:pPr>
              <w:jc w:val="center"/>
              <w:rPr>
                <w:rFonts w:ascii="Arial" w:hAnsi="Arial" w:cs="Arial"/>
                <w:sz w:val="20"/>
                <w:szCs w:val="20"/>
              </w:rPr>
            </w:pPr>
          </w:p>
        </w:tc>
        <w:tc>
          <w:tcPr>
            <w:tcW w:w="4410" w:type="dxa"/>
            <w:tcBorders>
              <w:top w:val="nil"/>
              <w:left w:val="nil"/>
              <w:bottom w:val="single" w:sz="12" w:space="0" w:color="auto"/>
              <w:right w:val="nil"/>
            </w:tcBorders>
            <w:shd w:val="clear" w:color="auto" w:fill="auto"/>
          </w:tcPr>
          <w:p w14:paraId="21D39B15" w14:textId="77777777" w:rsidR="006F412E" w:rsidRPr="0083704C" w:rsidRDefault="006F412E" w:rsidP="002E329D">
            <w:pPr>
              <w:jc w:val="center"/>
              <w:rPr>
                <w:rFonts w:ascii="Arial" w:hAnsi="Arial" w:cs="Arial"/>
                <w:sz w:val="20"/>
                <w:szCs w:val="20"/>
              </w:rPr>
            </w:pPr>
          </w:p>
        </w:tc>
        <w:tc>
          <w:tcPr>
            <w:tcW w:w="1672" w:type="dxa"/>
            <w:tcBorders>
              <w:top w:val="nil"/>
              <w:left w:val="nil"/>
              <w:bottom w:val="single" w:sz="12" w:space="0" w:color="auto"/>
              <w:right w:val="nil"/>
            </w:tcBorders>
            <w:shd w:val="clear" w:color="auto" w:fill="auto"/>
          </w:tcPr>
          <w:p w14:paraId="4DF1306C" w14:textId="77777777" w:rsidR="006F412E" w:rsidRPr="0083704C" w:rsidRDefault="006F412E" w:rsidP="002E329D">
            <w:pPr>
              <w:jc w:val="center"/>
              <w:rPr>
                <w:rFonts w:ascii="Arial" w:hAnsi="Arial" w:cs="Arial"/>
                <w:sz w:val="20"/>
                <w:szCs w:val="20"/>
              </w:rPr>
            </w:pPr>
          </w:p>
        </w:tc>
      </w:tr>
    </w:tbl>
    <w:p w14:paraId="70FC3406" w14:textId="77777777" w:rsidR="006F412E" w:rsidRPr="00EC34DE" w:rsidRDefault="006F412E" w:rsidP="002E329D">
      <w:pPr>
        <w:rPr>
          <w:vanish/>
        </w:rPr>
      </w:pPr>
    </w:p>
    <w:tbl>
      <w:tblPr>
        <w:tblW w:w="10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1080"/>
        <w:gridCol w:w="1080"/>
        <w:gridCol w:w="1160"/>
        <w:gridCol w:w="1187"/>
        <w:gridCol w:w="1253"/>
        <w:gridCol w:w="216"/>
      </w:tblGrid>
      <w:tr w:rsidR="006F412E" w:rsidRPr="00085DAB" w14:paraId="3336690A" w14:textId="77777777" w:rsidTr="00085DAB">
        <w:trPr>
          <w:gridAfter w:val="1"/>
          <w:wAfter w:w="216" w:type="dxa"/>
          <w:trHeight w:val="470"/>
        </w:trPr>
        <w:tc>
          <w:tcPr>
            <w:tcW w:w="10080" w:type="dxa"/>
            <w:gridSpan w:val="6"/>
            <w:tcBorders>
              <w:top w:val="nil"/>
              <w:left w:val="nil"/>
              <w:bottom w:val="nil"/>
              <w:right w:val="nil"/>
            </w:tcBorders>
            <w:shd w:val="clear" w:color="auto" w:fill="1CACCD"/>
          </w:tcPr>
          <w:p w14:paraId="1664C717" w14:textId="77777777" w:rsidR="006F412E" w:rsidRPr="00085DAB" w:rsidRDefault="006F412E" w:rsidP="00BC6195">
            <w:pPr>
              <w:spacing w:before="100"/>
              <w:jc w:val="center"/>
              <w:rPr>
                <w:rFonts w:ascii="Times New Roman" w:hAnsi="Times New Roman" w:cs="Times New Roman"/>
                <w:b/>
              </w:rPr>
            </w:pPr>
            <w:r w:rsidRPr="00085DAB">
              <w:rPr>
                <w:rFonts w:ascii="Times New Roman" w:hAnsi="Times New Roman" w:cs="Times New Roman"/>
                <w:b/>
                <w:color w:val="FFFFFF"/>
              </w:rPr>
              <w:t>Summary of All Reporting Sites</w:t>
            </w:r>
          </w:p>
        </w:tc>
      </w:tr>
      <w:tr w:rsidR="006F412E" w:rsidRPr="00085DAB" w14:paraId="66CD622C" w14:textId="77777777" w:rsidTr="00085DAB">
        <w:trPr>
          <w:gridAfter w:val="1"/>
          <w:wAfter w:w="216" w:type="dxa"/>
        </w:trPr>
        <w:tc>
          <w:tcPr>
            <w:tcW w:w="4320" w:type="dxa"/>
            <w:tcBorders>
              <w:top w:val="nil"/>
              <w:left w:val="nil"/>
              <w:bottom w:val="nil"/>
              <w:right w:val="nil"/>
            </w:tcBorders>
            <w:shd w:val="clear" w:color="auto" w:fill="auto"/>
          </w:tcPr>
          <w:p w14:paraId="49687A80" w14:textId="77777777" w:rsidR="006F412E" w:rsidRPr="00085DAB" w:rsidRDefault="006F412E" w:rsidP="002E329D">
            <w:pPr>
              <w:rPr>
                <w:rFonts w:ascii="Times New Roman" w:hAnsi="Times New Roman" w:cs="Times New Roman"/>
              </w:rPr>
            </w:pPr>
          </w:p>
        </w:tc>
        <w:tc>
          <w:tcPr>
            <w:tcW w:w="1080" w:type="dxa"/>
            <w:tcBorders>
              <w:top w:val="nil"/>
              <w:left w:val="nil"/>
              <w:bottom w:val="nil"/>
              <w:right w:val="nil"/>
            </w:tcBorders>
            <w:shd w:val="clear" w:color="auto" w:fill="auto"/>
          </w:tcPr>
          <w:p w14:paraId="4830607C" w14:textId="77777777" w:rsidR="006F412E" w:rsidRPr="00085DAB" w:rsidRDefault="006F412E" w:rsidP="002E329D">
            <w:pPr>
              <w:jc w:val="center"/>
              <w:rPr>
                <w:rFonts w:ascii="Times New Roman" w:hAnsi="Times New Roman" w:cs="Times New Roman"/>
                <w:b/>
              </w:rPr>
            </w:pPr>
            <w:r w:rsidRPr="00085DAB">
              <w:rPr>
                <w:rFonts w:ascii="Times New Roman" w:hAnsi="Times New Roman" w:cs="Times New Roman"/>
                <w:b/>
              </w:rPr>
              <w:t>2018-A-1</w:t>
            </w:r>
          </w:p>
        </w:tc>
        <w:tc>
          <w:tcPr>
            <w:tcW w:w="1080" w:type="dxa"/>
            <w:tcBorders>
              <w:top w:val="nil"/>
              <w:left w:val="nil"/>
              <w:bottom w:val="nil"/>
              <w:right w:val="nil"/>
            </w:tcBorders>
            <w:shd w:val="clear" w:color="auto" w:fill="auto"/>
          </w:tcPr>
          <w:p w14:paraId="02F242AD" w14:textId="77777777" w:rsidR="006F412E" w:rsidRPr="00085DAB" w:rsidRDefault="006F412E" w:rsidP="002E329D">
            <w:pPr>
              <w:jc w:val="center"/>
              <w:rPr>
                <w:rFonts w:ascii="Times New Roman" w:hAnsi="Times New Roman" w:cs="Times New Roman"/>
                <w:b/>
              </w:rPr>
            </w:pPr>
            <w:r w:rsidRPr="00085DAB">
              <w:rPr>
                <w:rFonts w:ascii="Times New Roman" w:hAnsi="Times New Roman" w:cs="Times New Roman"/>
                <w:b/>
              </w:rPr>
              <w:t>2018-A-2</w:t>
            </w:r>
          </w:p>
        </w:tc>
        <w:tc>
          <w:tcPr>
            <w:tcW w:w="1160" w:type="dxa"/>
            <w:tcBorders>
              <w:top w:val="nil"/>
              <w:left w:val="nil"/>
              <w:bottom w:val="nil"/>
              <w:right w:val="nil"/>
            </w:tcBorders>
            <w:shd w:val="clear" w:color="auto" w:fill="auto"/>
          </w:tcPr>
          <w:p w14:paraId="22F4A138" w14:textId="7D9DC95F" w:rsidR="006F412E" w:rsidRPr="00085DAB" w:rsidRDefault="006F412E" w:rsidP="002E329D">
            <w:pPr>
              <w:jc w:val="center"/>
              <w:rPr>
                <w:rFonts w:ascii="Times New Roman" w:hAnsi="Times New Roman" w:cs="Times New Roman"/>
                <w:b/>
              </w:rPr>
            </w:pPr>
            <w:r w:rsidRPr="00085DAB">
              <w:rPr>
                <w:rFonts w:ascii="Times New Roman" w:hAnsi="Times New Roman" w:cs="Times New Roman"/>
                <w:b/>
              </w:rPr>
              <w:t>2018-A-3</w:t>
            </w:r>
          </w:p>
        </w:tc>
        <w:tc>
          <w:tcPr>
            <w:tcW w:w="1187" w:type="dxa"/>
            <w:tcBorders>
              <w:top w:val="nil"/>
              <w:left w:val="nil"/>
              <w:bottom w:val="nil"/>
              <w:right w:val="nil"/>
            </w:tcBorders>
            <w:shd w:val="clear" w:color="auto" w:fill="auto"/>
          </w:tcPr>
          <w:p w14:paraId="1DD9A7EE" w14:textId="77777777" w:rsidR="006F412E" w:rsidRPr="00085DAB" w:rsidRDefault="006F412E" w:rsidP="002E329D">
            <w:pPr>
              <w:jc w:val="center"/>
              <w:rPr>
                <w:rFonts w:ascii="Times New Roman" w:hAnsi="Times New Roman" w:cs="Times New Roman"/>
                <w:b/>
              </w:rPr>
            </w:pPr>
            <w:r w:rsidRPr="00085DAB">
              <w:rPr>
                <w:rFonts w:ascii="Times New Roman" w:hAnsi="Times New Roman" w:cs="Times New Roman"/>
                <w:b/>
              </w:rPr>
              <w:t>2018-A-4</w:t>
            </w:r>
          </w:p>
        </w:tc>
        <w:tc>
          <w:tcPr>
            <w:tcW w:w="1253" w:type="dxa"/>
            <w:tcBorders>
              <w:top w:val="nil"/>
              <w:left w:val="nil"/>
              <w:bottom w:val="nil"/>
              <w:right w:val="nil"/>
            </w:tcBorders>
            <w:shd w:val="clear" w:color="auto" w:fill="auto"/>
          </w:tcPr>
          <w:p w14:paraId="420C23FC" w14:textId="77777777" w:rsidR="006F412E" w:rsidRPr="00085DAB" w:rsidRDefault="006F412E" w:rsidP="002E329D">
            <w:pPr>
              <w:jc w:val="center"/>
              <w:rPr>
                <w:rFonts w:ascii="Times New Roman" w:hAnsi="Times New Roman" w:cs="Times New Roman"/>
                <w:b/>
              </w:rPr>
            </w:pPr>
            <w:r w:rsidRPr="00085DAB">
              <w:rPr>
                <w:rFonts w:ascii="Times New Roman" w:hAnsi="Times New Roman" w:cs="Times New Roman"/>
                <w:b/>
              </w:rPr>
              <w:t>2018-A-5</w:t>
            </w:r>
          </w:p>
        </w:tc>
      </w:tr>
      <w:tr w:rsidR="006F412E" w:rsidRPr="00085DAB" w14:paraId="2C3AA79F" w14:textId="77777777" w:rsidTr="0083704C">
        <w:trPr>
          <w:gridAfter w:val="1"/>
          <w:wAfter w:w="216" w:type="dxa"/>
        </w:trPr>
        <w:tc>
          <w:tcPr>
            <w:tcW w:w="4320" w:type="dxa"/>
            <w:tcBorders>
              <w:top w:val="nil"/>
              <w:left w:val="nil"/>
              <w:bottom w:val="nil"/>
              <w:right w:val="nil"/>
            </w:tcBorders>
            <w:shd w:val="clear" w:color="auto" w:fill="auto"/>
          </w:tcPr>
          <w:p w14:paraId="703C13D7" w14:textId="77777777" w:rsidR="006F412E" w:rsidRPr="00085DAB" w:rsidRDefault="006F412E" w:rsidP="002E329D">
            <w:pPr>
              <w:rPr>
                <w:rFonts w:ascii="Times New Roman" w:hAnsi="Times New Roman" w:cs="Times New Roman"/>
              </w:rPr>
            </w:pPr>
            <w:r w:rsidRPr="00085DAB">
              <w:rPr>
                <w:rFonts w:ascii="Times New Roman" w:hAnsi="Times New Roman" w:cs="Times New Roman"/>
              </w:rPr>
              <w:t>Total number of reporting sites</w:t>
            </w:r>
          </w:p>
        </w:tc>
        <w:tc>
          <w:tcPr>
            <w:tcW w:w="1080" w:type="dxa"/>
            <w:tcBorders>
              <w:top w:val="nil"/>
              <w:left w:val="nil"/>
              <w:bottom w:val="nil"/>
              <w:right w:val="nil"/>
            </w:tcBorders>
            <w:shd w:val="clear" w:color="auto" w:fill="auto"/>
          </w:tcPr>
          <w:p w14:paraId="4BD2017C" w14:textId="77777777" w:rsidR="006F412E" w:rsidRPr="00085DAB" w:rsidRDefault="006F412E" w:rsidP="002E329D">
            <w:pPr>
              <w:jc w:val="center"/>
              <w:rPr>
                <w:rFonts w:ascii="Times New Roman" w:hAnsi="Times New Roman" w:cs="Times New Roman"/>
              </w:rPr>
            </w:pPr>
          </w:p>
        </w:tc>
        <w:tc>
          <w:tcPr>
            <w:tcW w:w="1080" w:type="dxa"/>
            <w:tcBorders>
              <w:top w:val="nil"/>
              <w:left w:val="nil"/>
              <w:bottom w:val="nil"/>
              <w:right w:val="nil"/>
            </w:tcBorders>
            <w:shd w:val="clear" w:color="auto" w:fill="auto"/>
          </w:tcPr>
          <w:p w14:paraId="528FDEEB" w14:textId="77777777" w:rsidR="006F412E" w:rsidRPr="00085DAB" w:rsidRDefault="006F412E" w:rsidP="002E329D">
            <w:pPr>
              <w:jc w:val="center"/>
              <w:rPr>
                <w:rFonts w:ascii="Times New Roman" w:hAnsi="Times New Roman" w:cs="Times New Roman"/>
              </w:rPr>
            </w:pPr>
          </w:p>
        </w:tc>
        <w:tc>
          <w:tcPr>
            <w:tcW w:w="1160" w:type="dxa"/>
            <w:tcBorders>
              <w:top w:val="nil"/>
              <w:left w:val="nil"/>
              <w:bottom w:val="nil"/>
              <w:right w:val="nil"/>
            </w:tcBorders>
            <w:shd w:val="clear" w:color="auto" w:fill="auto"/>
          </w:tcPr>
          <w:p w14:paraId="7467B449" w14:textId="77777777" w:rsidR="006F412E" w:rsidRPr="00085DAB" w:rsidRDefault="006F412E" w:rsidP="002E329D">
            <w:pPr>
              <w:jc w:val="center"/>
              <w:rPr>
                <w:rFonts w:ascii="Times New Roman" w:hAnsi="Times New Roman" w:cs="Times New Roman"/>
              </w:rPr>
            </w:pPr>
          </w:p>
        </w:tc>
        <w:tc>
          <w:tcPr>
            <w:tcW w:w="1187" w:type="dxa"/>
            <w:tcBorders>
              <w:top w:val="nil"/>
              <w:left w:val="nil"/>
              <w:bottom w:val="nil"/>
              <w:right w:val="nil"/>
            </w:tcBorders>
            <w:shd w:val="clear" w:color="auto" w:fill="auto"/>
          </w:tcPr>
          <w:p w14:paraId="497C4955" w14:textId="77777777" w:rsidR="006F412E" w:rsidRPr="00085DAB" w:rsidRDefault="006F412E" w:rsidP="002E329D">
            <w:pPr>
              <w:jc w:val="center"/>
              <w:rPr>
                <w:rFonts w:ascii="Times New Roman" w:hAnsi="Times New Roman" w:cs="Times New Roman"/>
              </w:rPr>
            </w:pPr>
          </w:p>
        </w:tc>
        <w:tc>
          <w:tcPr>
            <w:tcW w:w="1253" w:type="dxa"/>
            <w:tcBorders>
              <w:top w:val="nil"/>
              <w:left w:val="nil"/>
              <w:bottom w:val="nil"/>
              <w:right w:val="nil"/>
            </w:tcBorders>
            <w:shd w:val="clear" w:color="auto" w:fill="auto"/>
          </w:tcPr>
          <w:p w14:paraId="4016229D" w14:textId="77777777" w:rsidR="006F412E" w:rsidRPr="00085DAB" w:rsidRDefault="006F412E" w:rsidP="002E329D">
            <w:pPr>
              <w:jc w:val="center"/>
              <w:rPr>
                <w:rFonts w:ascii="Times New Roman" w:hAnsi="Times New Roman" w:cs="Times New Roman"/>
              </w:rPr>
            </w:pPr>
          </w:p>
        </w:tc>
      </w:tr>
      <w:tr w:rsidR="006F412E" w:rsidRPr="00085DAB" w14:paraId="0FB01F8D" w14:textId="77777777" w:rsidTr="0083704C">
        <w:trPr>
          <w:gridAfter w:val="1"/>
          <w:wAfter w:w="216" w:type="dxa"/>
        </w:trPr>
        <w:tc>
          <w:tcPr>
            <w:tcW w:w="4320" w:type="dxa"/>
            <w:tcBorders>
              <w:top w:val="nil"/>
              <w:left w:val="nil"/>
              <w:bottom w:val="nil"/>
              <w:right w:val="nil"/>
            </w:tcBorders>
            <w:shd w:val="clear" w:color="auto" w:fill="D9D9D9"/>
          </w:tcPr>
          <w:p w14:paraId="613D3648" w14:textId="77777777" w:rsidR="006F412E" w:rsidRPr="00085DAB" w:rsidRDefault="006F412E" w:rsidP="002E329D">
            <w:pPr>
              <w:rPr>
                <w:rFonts w:ascii="Times New Roman" w:hAnsi="Times New Roman" w:cs="Times New Roman"/>
                <w:b/>
              </w:rPr>
            </w:pPr>
            <w:r w:rsidRPr="00085DAB">
              <w:rPr>
                <w:rFonts w:ascii="Times New Roman" w:hAnsi="Times New Roman" w:cs="Times New Roman"/>
                <w:b/>
              </w:rPr>
              <w:t>TB Detection</w:t>
            </w:r>
          </w:p>
        </w:tc>
        <w:tc>
          <w:tcPr>
            <w:tcW w:w="1080" w:type="dxa"/>
            <w:tcBorders>
              <w:top w:val="nil"/>
              <w:left w:val="nil"/>
              <w:bottom w:val="nil"/>
              <w:right w:val="nil"/>
            </w:tcBorders>
            <w:shd w:val="clear" w:color="auto" w:fill="D9D9D9"/>
          </w:tcPr>
          <w:p w14:paraId="045858DA" w14:textId="77777777" w:rsidR="006F412E" w:rsidRPr="00085DAB" w:rsidRDefault="006F412E" w:rsidP="002E329D">
            <w:pPr>
              <w:jc w:val="center"/>
              <w:rPr>
                <w:rFonts w:ascii="Times New Roman" w:hAnsi="Times New Roman" w:cs="Times New Roman"/>
              </w:rPr>
            </w:pPr>
          </w:p>
        </w:tc>
        <w:tc>
          <w:tcPr>
            <w:tcW w:w="1080" w:type="dxa"/>
            <w:tcBorders>
              <w:top w:val="nil"/>
              <w:left w:val="nil"/>
              <w:bottom w:val="nil"/>
              <w:right w:val="nil"/>
            </w:tcBorders>
            <w:shd w:val="clear" w:color="auto" w:fill="D9D9D9"/>
          </w:tcPr>
          <w:p w14:paraId="4C555DDD" w14:textId="77777777" w:rsidR="006F412E" w:rsidRPr="00085DAB" w:rsidRDefault="006F412E" w:rsidP="002E329D">
            <w:pPr>
              <w:jc w:val="center"/>
              <w:rPr>
                <w:rFonts w:ascii="Times New Roman" w:hAnsi="Times New Roman" w:cs="Times New Roman"/>
              </w:rPr>
            </w:pPr>
          </w:p>
        </w:tc>
        <w:tc>
          <w:tcPr>
            <w:tcW w:w="1160" w:type="dxa"/>
            <w:tcBorders>
              <w:top w:val="nil"/>
              <w:left w:val="nil"/>
              <w:bottom w:val="nil"/>
              <w:right w:val="nil"/>
            </w:tcBorders>
            <w:shd w:val="clear" w:color="auto" w:fill="D9D9D9"/>
          </w:tcPr>
          <w:p w14:paraId="01FEC9BF" w14:textId="77777777" w:rsidR="006F412E" w:rsidRPr="00085DAB" w:rsidRDefault="006F412E" w:rsidP="002E329D">
            <w:pPr>
              <w:jc w:val="center"/>
              <w:rPr>
                <w:rFonts w:ascii="Times New Roman" w:hAnsi="Times New Roman" w:cs="Times New Roman"/>
              </w:rPr>
            </w:pPr>
          </w:p>
        </w:tc>
        <w:tc>
          <w:tcPr>
            <w:tcW w:w="1187" w:type="dxa"/>
            <w:tcBorders>
              <w:top w:val="nil"/>
              <w:left w:val="nil"/>
              <w:bottom w:val="nil"/>
              <w:right w:val="nil"/>
            </w:tcBorders>
            <w:shd w:val="clear" w:color="auto" w:fill="D9D9D9"/>
          </w:tcPr>
          <w:p w14:paraId="268E4B6D" w14:textId="77777777" w:rsidR="006F412E" w:rsidRPr="00085DAB" w:rsidRDefault="006F412E" w:rsidP="002E329D">
            <w:pPr>
              <w:jc w:val="center"/>
              <w:rPr>
                <w:rFonts w:ascii="Times New Roman" w:hAnsi="Times New Roman" w:cs="Times New Roman"/>
              </w:rPr>
            </w:pPr>
          </w:p>
        </w:tc>
        <w:tc>
          <w:tcPr>
            <w:tcW w:w="1253" w:type="dxa"/>
            <w:tcBorders>
              <w:top w:val="nil"/>
              <w:left w:val="nil"/>
              <w:bottom w:val="nil"/>
              <w:right w:val="nil"/>
            </w:tcBorders>
            <w:shd w:val="clear" w:color="auto" w:fill="D9D9D9"/>
          </w:tcPr>
          <w:p w14:paraId="3BF0606E" w14:textId="77777777" w:rsidR="006F412E" w:rsidRPr="00085DAB" w:rsidRDefault="006F412E" w:rsidP="002E329D">
            <w:pPr>
              <w:jc w:val="center"/>
              <w:rPr>
                <w:rFonts w:ascii="Times New Roman" w:hAnsi="Times New Roman" w:cs="Times New Roman"/>
              </w:rPr>
            </w:pPr>
          </w:p>
        </w:tc>
      </w:tr>
      <w:tr w:rsidR="006F412E" w:rsidRPr="00085DAB" w14:paraId="1BE4D607" w14:textId="77777777" w:rsidTr="0083704C">
        <w:trPr>
          <w:gridAfter w:val="1"/>
          <w:wAfter w:w="216" w:type="dxa"/>
        </w:trPr>
        <w:tc>
          <w:tcPr>
            <w:tcW w:w="4320" w:type="dxa"/>
            <w:tcBorders>
              <w:top w:val="nil"/>
              <w:left w:val="nil"/>
              <w:bottom w:val="nil"/>
              <w:right w:val="nil"/>
            </w:tcBorders>
            <w:shd w:val="clear" w:color="auto" w:fill="auto"/>
          </w:tcPr>
          <w:p w14:paraId="72B7118D" w14:textId="77777777" w:rsidR="006F412E" w:rsidRPr="00085DAB" w:rsidRDefault="006F412E" w:rsidP="002E329D">
            <w:pPr>
              <w:rPr>
                <w:rFonts w:ascii="Times New Roman" w:hAnsi="Times New Roman" w:cs="Times New Roman"/>
              </w:rPr>
            </w:pPr>
            <w:r w:rsidRPr="00085DAB">
              <w:rPr>
                <w:rFonts w:ascii="Times New Roman" w:hAnsi="Times New Roman" w:cs="Times New Roman"/>
              </w:rPr>
              <w:t>Sites detecting TB (%)</w:t>
            </w:r>
          </w:p>
        </w:tc>
        <w:tc>
          <w:tcPr>
            <w:tcW w:w="1080" w:type="dxa"/>
            <w:tcBorders>
              <w:top w:val="nil"/>
              <w:left w:val="nil"/>
              <w:bottom w:val="nil"/>
              <w:right w:val="nil"/>
            </w:tcBorders>
            <w:shd w:val="clear" w:color="auto" w:fill="auto"/>
          </w:tcPr>
          <w:p w14:paraId="74294A4D" w14:textId="77777777" w:rsidR="006F412E" w:rsidRPr="00085DAB" w:rsidRDefault="006F412E" w:rsidP="002E329D">
            <w:pPr>
              <w:jc w:val="center"/>
              <w:rPr>
                <w:rFonts w:ascii="Times New Roman" w:hAnsi="Times New Roman" w:cs="Times New Roman"/>
              </w:rPr>
            </w:pPr>
          </w:p>
        </w:tc>
        <w:tc>
          <w:tcPr>
            <w:tcW w:w="1080" w:type="dxa"/>
            <w:tcBorders>
              <w:top w:val="nil"/>
              <w:left w:val="nil"/>
              <w:bottom w:val="nil"/>
              <w:right w:val="nil"/>
            </w:tcBorders>
            <w:shd w:val="clear" w:color="auto" w:fill="auto"/>
          </w:tcPr>
          <w:p w14:paraId="6F146461" w14:textId="77777777" w:rsidR="006F412E" w:rsidRPr="00085DAB" w:rsidRDefault="006F412E" w:rsidP="002E329D">
            <w:pPr>
              <w:jc w:val="center"/>
              <w:rPr>
                <w:rFonts w:ascii="Times New Roman" w:hAnsi="Times New Roman" w:cs="Times New Roman"/>
              </w:rPr>
            </w:pPr>
          </w:p>
        </w:tc>
        <w:tc>
          <w:tcPr>
            <w:tcW w:w="1160" w:type="dxa"/>
            <w:tcBorders>
              <w:top w:val="nil"/>
              <w:left w:val="nil"/>
              <w:bottom w:val="nil"/>
              <w:right w:val="nil"/>
            </w:tcBorders>
            <w:shd w:val="clear" w:color="auto" w:fill="auto"/>
          </w:tcPr>
          <w:p w14:paraId="7C5BD98A" w14:textId="77777777" w:rsidR="006F412E" w:rsidRPr="00085DAB" w:rsidRDefault="006F412E" w:rsidP="002E329D">
            <w:pPr>
              <w:jc w:val="center"/>
              <w:rPr>
                <w:rFonts w:ascii="Times New Roman" w:hAnsi="Times New Roman" w:cs="Times New Roman"/>
              </w:rPr>
            </w:pPr>
          </w:p>
        </w:tc>
        <w:tc>
          <w:tcPr>
            <w:tcW w:w="1187" w:type="dxa"/>
            <w:tcBorders>
              <w:top w:val="nil"/>
              <w:left w:val="nil"/>
              <w:bottom w:val="nil"/>
              <w:right w:val="nil"/>
            </w:tcBorders>
            <w:shd w:val="clear" w:color="auto" w:fill="auto"/>
          </w:tcPr>
          <w:p w14:paraId="6AB59085" w14:textId="77777777" w:rsidR="006F412E" w:rsidRPr="00085DAB" w:rsidRDefault="006F412E" w:rsidP="002E329D">
            <w:pPr>
              <w:jc w:val="center"/>
              <w:rPr>
                <w:rFonts w:ascii="Times New Roman" w:hAnsi="Times New Roman" w:cs="Times New Roman"/>
              </w:rPr>
            </w:pPr>
          </w:p>
        </w:tc>
        <w:tc>
          <w:tcPr>
            <w:tcW w:w="1253" w:type="dxa"/>
            <w:tcBorders>
              <w:top w:val="nil"/>
              <w:left w:val="nil"/>
              <w:bottom w:val="nil"/>
              <w:right w:val="nil"/>
            </w:tcBorders>
            <w:shd w:val="clear" w:color="auto" w:fill="auto"/>
          </w:tcPr>
          <w:p w14:paraId="5276353A" w14:textId="77777777" w:rsidR="006F412E" w:rsidRPr="00085DAB" w:rsidRDefault="006F412E" w:rsidP="002E329D">
            <w:pPr>
              <w:jc w:val="center"/>
              <w:rPr>
                <w:rFonts w:ascii="Times New Roman" w:hAnsi="Times New Roman" w:cs="Times New Roman"/>
              </w:rPr>
            </w:pPr>
          </w:p>
        </w:tc>
      </w:tr>
      <w:tr w:rsidR="006F412E" w:rsidRPr="00085DAB" w14:paraId="1CB24F58" w14:textId="77777777" w:rsidTr="0083704C">
        <w:trPr>
          <w:gridAfter w:val="1"/>
          <w:wAfter w:w="216" w:type="dxa"/>
        </w:trPr>
        <w:tc>
          <w:tcPr>
            <w:tcW w:w="4320" w:type="dxa"/>
            <w:tcBorders>
              <w:top w:val="nil"/>
              <w:left w:val="nil"/>
              <w:bottom w:val="nil"/>
              <w:right w:val="nil"/>
            </w:tcBorders>
            <w:shd w:val="clear" w:color="auto" w:fill="auto"/>
          </w:tcPr>
          <w:p w14:paraId="34F389DC" w14:textId="77777777" w:rsidR="006F412E" w:rsidRPr="00085DAB" w:rsidRDefault="006F412E" w:rsidP="002E329D">
            <w:pPr>
              <w:rPr>
                <w:rFonts w:ascii="Times New Roman" w:hAnsi="Times New Roman" w:cs="Times New Roman"/>
              </w:rPr>
            </w:pPr>
            <w:r w:rsidRPr="00085DAB">
              <w:rPr>
                <w:rFonts w:ascii="Times New Roman" w:hAnsi="Times New Roman" w:cs="Times New Roman"/>
              </w:rPr>
              <w:t>Sites not detecting TB (%)</w:t>
            </w:r>
          </w:p>
        </w:tc>
        <w:tc>
          <w:tcPr>
            <w:tcW w:w="1080" w:type="dxa"/>
            <w:tcBorders>
              <w:top w:val="nil"/>
              <w:left w:val="nil"/>
              <w:bottom w:val="nil"/>
              <w:right w:val="nil"/>
            </w:tcBorders>
            <w:shd w:val="clear" w:color="auto" w:fill="auto"/>
          </w:tcPr>
          <w:p w14:paraId="7DFC830D" w14:textId="77777777" w:rsidR="006F412E" w:rsidRPr="00085DAB" w:rsidRDefault="006F412E" w:rsidP="002E329D">
            <w:pPr>
              <w:jc w:val="center"/>
              <w:rPr>
                <w:rFonts w:ascii="Times New Roman" w:hAnsi="Times New Roman" w:cs="Times New Roman"/>
              </w:rPr>
            </w:pPr>
          </w:p>
        </w:tc>
        <w:tc>
          <w:tcPr>
            <w:tcW w:w="1080" w:type="dxa"/>
            <w:tcBorders>
              <w:top w:val="nil"/>
              <w:left w:val="nil"/>
              <w:bottom w:val="nil"/>
              <w:right w:val="nil"/>
            </w:tcBorders>
            <w:shd w:val="clear" w:color="auto" w:fill="auto"/>
          </w:tcPr>
          <w:p w14:paraId="5B3C8A86" w14:textId="77777777" w:rsidR="006F412E" w:rsidRPr="00085DAB" w:rsidRDefault="006F412E" w:rsidP="002E329D">
            <w:pPr>
              <w:jc w:val="center"/>
              <w:rPr>
                <w:rFonts w:ascii="Times New Roman" w:hAnsi="Times New Roman" w:cs="Times New Roman"/>
              </w:rPr>
            </w:pPr>
          </w:p>
        </w:tc>
        <w:tc>
          <w:tcPr>
            <w:tcW w:w="1160" w:type="dxa"/>
            <w:tcBorders>
              <w:top w:val="nil"/>
              <w:left w:val="nil"/>
              <w:bottom w:val="nil"/>
              <w:right w:val="nil"/>
            </w:tcBorders>
            <w:shd w:val="clear" w:color="auto" w:fill="auto"/>
          </w:tcPr>
          <w:p w14:paraId="3C9B19CF" w14:textId="77777777" w:rsidR="006F412E" w:rsidRPr="00085DAB" w:rsidRDefault="006F412E" w:rsidP="002E329D">
            <w:pPr>
              <w:jc w:val="center"/>
              <w:rPr>
                <w:rFonts w:ascii="Times New Roman" w:hAnsi="Times New Roman" w:cs="Times New Roman"/>
              </w:rPr>
            </w:pPr>
          </w:p>
        </w:tc>
        <w:tc>
          <w:tcPr>
            <w:tcW w:w="1187" w:type="dxa"/>
            <w:tcBorders>
              <w:top w:val="nil"/>
              <w:left w:val="nil"/>
              <w:bottom w:val="nil"/>
              <w:right w:val="nil"/>
            </w:tcBorders>
            <w:shd w:val="clear" w:color="auto" w:fill="auto"/>
          </w:tcPr>
          <w:p w14:paraId="2539FFF4" w14:textId="77777777" w:rsidR="006F412E" w:rsidRPr="00085DAB" w:rsidRDefault="006F412E" w:rsidP="002E329D">
            <w:pPr>
              <w:jc w:val="center"/>
              <w:rPr>
                <w:rFonts w:ascii="Times New Roman" w:hAnsi="Times New Roman" w:cs="Times New Roman"/>
              </w:rPr>
            </w:pPr>
          </w:p>
        </w:tc>
        <w:tc>
          <w:tcPr>
            <w:tcW w:w="1253" w:type="dxa"/>
            <w:tcBorders>
              <w:top w:val="nil"/>
              <w:left w:val="nil"/>
              <w:bottom w:val="nil"/>
              <w:right w:val="nil"/>
            </w:tcBorders>
            <w:shd w:val="clear" w:color="auto" w:fill="auto"/>
          </w:tcPr>
          <w:p w14:paraId="3D1D00BE" w14:textId="77777777" w:rsidR="006F412E" w:rsidRPr="00085DAB" w:rsidRDefault="006F412E" w:rsidP="002E329D">
            <w:pPr>
              <w:jc w:val="center"/>
              <w:rPr>
                <w:rFonts w:ascii="Times New Roman" w:hAnsi="Times New Roman" w:cs="Times New Roman"/>
              </w:rPr>
            </w:pPr>
          </w:p>
        </w:tc>
      </w:tr>
      <w:tr w:rsidR="006F412E" w:rsidRPr="00085DAB" w14:paraId="55041BE3" w14:textId="77777777" w:rsidTr="0083704C">
        <w:trPr>
          <w:gridAfter w:val="1"/>
          <w:wAfter w:w="216" w:type="dxa"/>
        </w:trPr>
        <w:tc>
          <w:tcPr>
            <w:tcW w:w="4320" w:type="dxa"/>
            <w:tcBorders>
              <w:top w:val="nil"/>
              <w:left w:val="nil"/>
              <w:bottom w:val="nil"/>
              <w:right w:val="nil"/>
            </w:tcBorders>
            <w:shd w:val="clear" w:color="auto" w:fill="auto"/>
          </w:tcPr>
          <w:p w14:paraId="7F9AA008" w14:textId="77777777" w:rsidR="006F412E" w:rsidRPr="00085DAB" w:rsidRDefault="006F412E" w:rsidP="002E329D">
            <w:pPr>
              <w:rPr>
                <w:rFonts w:ascii="Times New Roman" w:hAnsi="Times New Roman" w:cs="Times New Roman"/>
              </w:rPr>
            </w:pPr>
            <w:r w:rsidRPr="00085DAB">
              <w:rPr>
                <w:rFonts w:ascii="Times New Roman" w:hAnsi="Times New Roman" w:cs="Times New Roman"/>
              </w:rPr>
              <w:t>Sites reporting uninterpretable TB result*(%)</w:t>
            </w:r>
          </w:p>
        </w:tc>
        <w:tc>
          <w:tcPr>
            <w:tcW w:w="1080" w:type="dxa"/>
            <w:tcBorders>
              <w:top w:val="nil"/>
              <w:left w:val="nil"/>
              <w:bottom w:val="nil"/>
              <w:right w:val="nil"/>
            </w:tcBorders>
            <w:shd w:val="clear" w:color="auto" w:fill="auto"/>
          </w:tcPr>
          <w:p w14:paraId="69FA5488" w14:textId="77777777" w:rsidR="006F412E" w:rsidRPr="00085DAB" w:rsidRDefault="006F412E" w:rsidP="002E329D">
            <w:pPr>
              <w:jc w:val="center"/>
              <w:rPr>
                <w:rFonts w:ascii="Times New Roman" w:hAnsi="Times New Roman" w:cs="Times New Roman"/>
              </w:rPr>
            </w:pPr>
          </w:p>
        </w:tc>
        <w:tc>
          <w:tcPr>
            <w:tcW w:w="1080" w:type="dxa"/>
            <w:tcBorders>
              <w:top w:val="nil"/>
              <w:left w:val="nil"/>
              <w:bottom w:val="nil"/>
              <w:right w:val="nil"/>
            </w:tcBorders>
            <w:shd w:val="clear" w:color="auto" w:fill="auto"/>
          </w:tcPr>
          <w:p w14:paraId="4389C889" w14:textId="77777777" w:rsidR="006F412E" w:rsidRPr="00085DAB" w:rsidRDefault="006F412E" w:rsidP="002E329D">
            <w:pPr>
              <w:jc w:val="center"/>
              <w:rPr>
                <w:rFonts w:ascii="Times New Roman" w:hAnsi="Times New Roman" w:cs="Times New Roman"/>
              </w:rPr>
            </w:pPr>
          </w:p>
        </w:tc>
        <w:tc>
          <w:tcPr>
            <w:tcW w:w="1160" w:type="dxa"/>
            <w:tcBorders>
              <w:top w:val="nil"/>
              <w:left w:val="nil"/>
              <w:bottom w:val="nil"/>
              <w:right w:val="nil"/>
            </w:tcBorders>
            <w:shd w:val="clear" w:color="auto" w:fill="auto"/>
          </w:tcPr>
          <w:p w14:paraId="17DF1586" w14:textId="77777777" w:rsidR="006F412E" w:rsidRPr="00085DAB" w:rsidRDefault="006F412E" w:rsidP="002E329D">
            <w:pPr>
              <w:jc w:val="center"/>
              <w:rPr>
                <w:rFonts w:ascii="Times New Roman" w:hAnsi="Times New Roman" w:cs="Times New Roman"/>
              </w:rPr>
            </w:pPr>
          </w:p>
        </w:tc>
        <w:tc>
          <w:tcPr>
            <w:tcW w:w="1187" w:type="dxa"/>
            <w:tcBorders>
              <w:top w:val="nil"/>
              <w:left w:val="nil"/>
              <w:bottom w:val="nil"/>
              <w:right w:val="nil"/>
            </w:tcBorders>
            <w:shd w:val="clear" w:color="auto" w:fill="auto"/>
          </w:tcPr>
          <w:p w14:paraId="644982C7" w14:textId="77777777" w:rsidR="006F412E" w:rsidRPr="00085DAB" w:rsidRDefault="006F412E" w:rsidP="002E329D">
            <w:pPr>
              <w:jc w:val="center"/>
              <w:rPr>
                <w:rFonts w:ascii="Times New Roman" w:hAnsi="Times New Roman" w:cs="Times New Roman"/>
              </w:rPr>
            </w:pPr>
          </w:p>
        </w:tc>
        <w:tc>
          <w:tcPr>
            <w:tcW w:w="1253" w:type="dxa"/>
            <w:tcBorders>
              <w:top w:val="nil"/>
              <w:left w:val="nil"/>
              <w:bottom w:val="nil"/>
              <w:right w:val="nil"/>
            </w:tcBorders>
            <w:shd w:val="clear" w:color="auto" w:fill="auto"/>
          </w:tcPr>
          <w:p w14:paraId="732B08F9" w14:textId="77777777" w:rsidR="006F412E" w:rsidRPr="00085DAB" w:rsidRDefault="006F412E" w:rsidP="002E329D">
            <w:pPr>
              <w:jc w:val="center"/>
              <w:rPr>
                <w:rFonts w:ascii="Times New Roman" w:hAnsi="Times New Roman" w:cs="Times New Roman"/>
              </w:rPr>
            </w:pPr>
          </w:p>
        </w:tc>
      </w:tr>
      <w:tr w:rsidR="006F412E" w:rsidRPr="00085DAB" w14:paraId="69D657F3" w14:textId="77777777" w:rsidTr="0083704C">
        <w:trPr>
          <w:gridAfter w:val="1"/>
          <w:wAfter w:w="216" w:type="dxa"/>
        </w:trPr>
        <w:tc>
          <w:tcPr>
            <w:tcW w:w="4320" w:type="dxa"/>
            <w:tcBorders>
              <w:top w:val="nil"/>
              <w:left w:val="nil"/>
              <w:bottom w:val="nil"/>
              <w:right w:val="nil"/>
            </w:tcBorders>
            <w:shd w:val="clear" w:color="auto" w:fill="auto"/>
          </w:tcPr>
          <w:p w14:paraId="19AEAECE" w14:textId="77777777" w:rsidR="006F412E" w:rsidRPr="00085DAB" w:rsidRDefault="006F412E" w:rsidP="002E329D">
            <w:pPr>
              <w:rPr>
                <w:rFonts w:ascii="Times New Roman" w:hAnsi="Times New Roman" w:cs="Times New Roman"/>
              </w:rPr>
            </w:pPr>
            <w:r w:rsidRPr="00085DAB">
              <w:rPr>
                <w:rFonts w:ascii="Times New Roman" w:hAnsi="Times New Roman" w:cs="Times New Roman"/>
              </w:rPr>
              <w:t>Sites not reporting TB detection result (%)</w:t>
            </w:r>
          </w:p>
        </w:tc>
        <w:tc>
          <w:tcPr>
            <w:tcW w:w="1080" w:type="dxa"/>
            <w:tcBorders>
              <w:top w:val="nil"/>
              <w:left w:val="nil"/>
              <w:bottom w:val="nil"/>
              <w:right w:val="nil"/>
            </w:tcBorders>
            <w:shd w:val="clear" w:color="auto" w:fill="auto"/>
          </w:tcPr>
          <w:p w14:paraId="5D74D86B" w14:textId="77777777" w:rsidR="006F412E" w:rsidRPr="00085DAB" w:rsidRDefault="006F412E" w:rsidP="002E329D">
            <w:pPr>
              <w:jc w:val="center"/>
              <w:rPr>
                <w:rFonts w:ascii="Times New Roman" w:hAnsi="Times New Roman" w:cs="Times New Roman"/>
              </w:rPr>
            </w:pPr>
          </w:p>
        </w:tc>
        <w:tc>
          <w:tcPr>
            <w:tcW w:w="1080" w:type="dxa"/>
            <w:tcBorders>
              <w:top w:val="nil"/>
              <w:left w:val="nil"/>
              <w:bottom w:val="nil"/>
              <w:right w:val="nil"/>
            </w:tcBorders>
            <w:shd w:val="clear" w:color="auto" w:fill="auto"/>
          </w:tcPr>
          <w:p w14:paraId="669F7AED" w14:textId="77777777" w:rsidR="006F412E" w:rsidRPr="00085DAB" w:rsidRDefault="006F412E" w:rsidP="002E329D">
            <w:pPr>
              <w:jc w:val="center"/>
              <w:rPr>
                <w:rFonts w:ascii="Times New Roman" w:hAnsi="Times New Roman" w:cs="Times New Roman"/>
              </w:rPr>
            </w:pPr>
          </w:p>
        </w:tc>
        <w:tc>
          <w:tcPr>
            <w:tcW w:w="1160" w:type="dxa"/>
            <w:tcBorders>
              <w:top w:val="nil"/>
              <w:left w:val="nil"/>
              <w:bottom w:val="nil"/>
              <w:right w:val="nil"/>
            </w:tcBorders>
            <w:shd w:val="clear" w:color="auto" w:fill="auto"/>
          </w:tcPr>
          <w:p w14:paraId="0F3BD22F" w14:textId="77777777" w:rsidR="006F412E" w:rsidRPr="00085DAB" w:rsidRDefault="006F412E" w:rsidP="002E329D">
            <w:pPr>
              <w:jc w:val="center"/>
              <w:rPr>
                <w:rFonts w:ascii="Times New Roman" w:hAnsi="Times New Roman" w:cs="Times New Roman"/>
              </w:rPr>
            </w:pPr>
          </w:p>
        </w:tc>
        <w:tc>
          <w:tcPr>
            <w:tcW w:w="1187" w:type="dxa"/>
            <w:tcBorders>
              <w:top w:val="nil"/>
              <w:left w:val="nil"/>
              <w:bottom w:val="nil"/>
              <w:right w:val="nil"/>
            </w:tcBorders>
            <w:shd w:val="clear" w:color="auto" w:fill="auto"/>
          </w:tcPr>
          <w:p w14:paraId="04FB00C3" w14:textId="77777777" w:rsidR="006F412E" w:rsidRPr="00085DAB" w:rsidRDefault="006F412E" w:rsidP="002E329D">
            <w:pPr>
              <w:jc w:val="center"/>
              <w:rPr>
                <w:rFonts w:ascii="Times New Roman" w:hAnsi="Times New Roman" w:cs="Times New Roman"/>
              </w:rPr>
            </w:pPr>
          </w:p>
        </w:tc>
        <w:tc>
          <w:tcPr>
            <w:tcW w:w="1253" w:type="dxa"/>
            <w:tcBorders>
              <w:top w:val="nil"/>
              <w:left w:val="nil"/>
              <w:bottom w:val="nil"/>
              <w:right w:val="nil"/>
            </w:tcBorders>
            <w:shd w:val="clear" w:color="auto" w:fill="auto"/>
          </w:tcPr>
          <w:p w14:paraId="2C58E859" w14:textId="77777777" w:rsidR="006F412E" w:rsidRPr="00085DAB" w:rsidRDefault="006F412E" w:rsidP="002E329D">
            <w:pPr>
              <w:jc w:val="center"/>
              <w:rPr>
                <w:rFonts w:ascii="Times New Roman" w:hAnsi="Times New Roman" w:cs="Times New Roman"/>
              </w:rPr>
            </w:pPr>
          </w:p>
        </w:tc>
      </w:tr>
      <w:tr w:rsidR="006F412E" w:rsidRPr="00085DAB" w14:paraId="45492815" w14:textId="77777777" w:rsidTr="0083704C">
        <w:trPr>
          <w:gridAfter w:val="1"/>
          <w:wAfter w:w="216" w:type="dxa"/>
        </w:trPr>
        <w:tc>
          <w:tcPr>
            <w:tcW w:w="4320" w:type="dxa"/>
            <w:tcBorders>
              <w:top w:val="nil"/>
              <w:left w:val="nil"/>
              <w:bottom w:val="nil"/>
              <w:right w:val="nil"/>
            </w:tcBorders>
            <w:shd w:val="clear" w:color="auto" w:fill="D9D9D9"/>
          </w:tcPr>
          <w:p w14:paraId="5EF8F944" w14:textId="77777777" w:rsidR="006F412E" w:rsidRPr="00085DAB" w:rsidRDefault="006F412E" w:rsidP="002E329D">
            <w:pPr>
              <w:rPr>
                <w:rFonts w:ascii="Times New Roman" w:hAnsi="Times New Roman" w:cs="Times New Roman"/>
                <w:b/>
              </w:rPr>
            </w:pPr>
            <w:r w:rsidRPr="00085DAB">
              <w:rPr>
                <w:rFonts w:ascii="Times New Roman" w:hAnsi="Times New Roman" w:cs="Times New Roman"/>
                <w:b/>
              </w:rPr>
              <w:t>RIF Detection</w:t>
            </w:r>
          </w:p>
        </w:tc>
        <w:tc>
          <w:tcPr>
            <w:tcW w:w="1080" w:type="dxa"/>
            <w:tcBorders>
              <w:top w:val="nil"/>
              <w:left w:val="nil"/>
              <w:bottom w:val="nil"/>
              <w:right w:val="nil"/>
            </w:tcBorders>
            <w:shd w:val="clear" w:color="auto" w:fill="D9D9D9"/>
          </w:tcPr>
          <w:p w14:paraId="107F8670" w14:textId="77777777" w:rsidR="006F412E" w:rsidRPr="00085DAB" w:rsidRDefault="006F412E" w:rsidP="002E329D">
            <w:pPr>
              <w:jc w:val="center"/>
              <w:rPr>
                <w:rFonts w:ascii="Times New Roman" w:hAnsi="Times New Roman" w:cs="Times New Roman"/>
              </w:rPr>
            </w:pPr>
          </w:p>
        </w:tc>
        <w:tc>
          <w:tcPr>
            <w:tcW w:w="1080" w:type="dxa"/>
            <w:tcBorders>
              <w:top w:val="nil"/>
              <w:left w:val="nil"/>
              <w:bottom w:val="nil"/>
              <w:right w:val="nil"/>
            </w:tcBorders>
            <w:shd w:val="clear" w:color="auto" w:fill="D9D9D9"/>
          </w:tcPr>
          <w:p w14:paraId="07553D46" w14:textId="77777777" w:rsidR="006F412E" w:rsidRPr="00085DAB" w:rsidRDefault="006F412E" w:rsidP="002E329D">
            <w:pPr>
              <w:jc w:val="center"/>
              <w:rPr>
                <w:rFonts w:ascii="Times New Roman" w:hAnsi="Times New Roman" w:cs="Times New Roman"/>
              </w:rPr>
            </w:pPr>
          </w:p>
        </w:tc>
        <w:tc>
          <w:tcPr>
            <w:tcW w:w="1160" w:type="dxa"/>
            <w:tcBorders>
              <w:top w:val="nil"/>
              <w:left w:val="nil"/>
              <w:bottom w:val="nil"/>
              <w:right w:val="nil"/>
            </w:tcBorders>
            <w:shd w:val="clear" w:color="auto" w:fill="D9D9D9"/>
          </w:tcPr>
          <w:p w14:paraId="6C1C5DF3" w14:textId="77777777" w:rsidR="006F412E" w:rsidRPr="00085DAB" w:rsidRDefault="006F412E" w:rsidP="002E329D">
            <w:pPr>
              <w:jc w:val="center"/>
              <w:rPr>
                <w:rFonts w:ascii="Times New Roman" w:hAnsi="Times New Roman" w:cs="Times New Roman"/>
              </w:rPr>
            </w:pPr>
          </w:p>
        </w:tc>
        <w:tc>
          <w:tcPr>
            <w:tcW w:w="1187" w:type="dxa"/>
            <w:tcBorders>
              <w:top w:val="nil"/>
              <w:left w:val="nil"/>
              <w:bottom w:val="nil"/>
              <w:right w:val="nil"/>
            </w:tcBorders>
            <w:shd w:val="clear" w:color="auto" w:fill="D9D9D9"/>
          </w:tcPr>
          <w:p w14:paraId="174D23F9" w14:textId="77777777" w:rsidR="006F412E" w:rsidRPr="00085DAB" w:rsidRDefault="006F412E" w:rsidP="002E329D">
            <w:pPr>
              <w:jc w:val="center"/>
              <w:rPr>
                <w:rFonts w:ascii="Times New Roman" w:hAnsi="Times New Roman" w:cs="Times New Roman"/>
              </w:rPr>
            </w:pPr>
          </w:p>
        </w:tc>
        <w:tc>
          <w:tcPr>
            <w:tcW w:w="1253" w:type="dxa"/>
            <w:tcBorders>
              <w:top w:val="nil"/>
              <w:left w:val="nil"/>
              <w:bottom w:val="nil"/>
              <w:right w:val="nil"/>
            </w:tcBorders>
            <w:shd w:val="clear" w:color="auto" w:fill="D9D9D9"/>
          </w:tcPr>
          <w:p w14:paraId="0569C221" w14:textId="77777777" w:rsidR="006F412E" w:rsidRPr="00085DAB" w:rsidRDefault="006F412E" w:rsidP="002E329D">
            <w:pPr>
              <w:jc w:val="center"/>
              <w:rPr>
                <w:rFonts w:ascii="Times New Roman" w:hAnsi="Times New Roman" w:cs="Times New Roman"/>
              </w:rPr>
            </w:pPr>
          </w:p>
        </w:tc>
      </w:tr>
      <w:tr w:rsidR="006F412E" w:rsidRPr="00085DAB" w14:paraId="1C302954" w14:textId="77777777" w:rsidTr="0083704C">
        <w:trPr>
          <w:gridAfter w:val="1"/>
          <w:wAfter w:w="216" w:type="dxa"/>
        </w:trPr>
        <w:tc>
          <w:tcPr>
            <w:tcW w:w="4320" w:type="dxa"/>
            <w:tcBorders>
              <w:top w:val="nil"/>
              <w:left w:val="nil"/>
              <w:bottom w:val="nil"/>
              <w:right w:val="nil"/>
            </w:tcBorders>
            <w:shd w:val="clear" w:color="auto" w:fill="auto"/>
          </w:tcPr>
          <w:p w14:paraId="22937B08" w14:textId="77777777" w:rsidR="006F412E" w:rsidRPr="00085DAB" w:rsidRDefault="006F412E" w:rsidP="002E329D">
            <w:pPr>
              <w:rPr>
                <w:rFonts w:ascii="Times New Roman" w:hAnsi="Times New Roman" w:cs="Times New Roman"/>
              </w:rPr>
            </w:pPr>
            <w:r w:rsidRPr="00085DAB">
              <w:rPr>
                <w:rFonts w:ascii="Times New Roman" w:hAnsi="Times New Roman" w:cs="Times New Roman"/>
              </w:rPr>
              <w:t xml:space="preserve">Sites detecting </w:t>
            </w:r>
            <w:proofErr w:type="gramStart"/>
            <w:r w:rsidRPr="00085DAB">
              <w:rPr>
                <w:rFonts w:ascii="Times New Roman" w:hAnsi="Times New Roman" w:cs="Times New Roman"/>
              </w:rPr>
              <w:t>Rif</w:t>
            </w:r>
            <w:proofErr w:type="gramEnd"/>
            <w:r w:rsidRPr="00085DAB">
              <w:rPr>
                <w:rFonts w:ascii="Times New Roman" w:hAnsi="Times New Roman" w:cs="Times New Roman"/>
              </w:rPr>
              <w:t xml:space="preserve"> resistance (%)</w:t>
            </w:r>
          </w:p>
        </w:tc>
        <w:tc>
          <w:tcPr>
            <w:tcW w:w="1080" w:type="dxa"/>
            <w:tcBorders>
              <w:top w:val="nil"/>
              <w:left w:val="nil"/>
              <w:bottom w:val="nil"/>
              <w:right w:val="nil"/>
            </w:tcBorders>
            <w:shd w:val="clear" w:color="auto" w:fill="auto"/>
          </w:tcPr>
          <w:p w14:paraId="0EE3ADBD" w14:textId="77777777" w:rsidR="006F412E" w:rsidRPr="00085DAB" w:rsidRDefault="006F412E" w:rsidP="002E329D">
            <w:pPr>
              <w:jc w:val="center"/>
              <w:rPr>
                <w:rFonts w:ascii="Times New Roman" w:hAnsi="Times New Roman" w:cs="Times New Roman"/>
              </w:rPr>
            </w:pPr>
          </w:p>
        </w:tc>
        <w:tc>
          <w:tcPr>
            <w:tcW w:w="1080" w:type="dxa"/>
            <w:tcBorders>
              <w:top w:val="nil"/>
              <w:left w:val="nil"/>
              <w:bottom w:val="nil"/>
              <w:right w:val="nil"/>
            </w:tcBorders>
            <w:shd w:val="clear" w:color="auto" w:fill="auto"/>
          </w:tcPr>
          <w:p w14:paraId="4F8CD83E" w14:textId="77777777" w:rsidR="006F412E" w:rsidRPr="00085DAB" w:rsidRDefault="006F412E" w:rsidP="002E329D">
            <w:pPr>
              <w:jc w:val="center"/>
              <w:rPr>
                <w:rFonts w:ascii="Times New Roman" w:hAnsi="Times New Roman" w:cs="Times New Roman"/>
              </w:rPr>
            </w:pPr>
          </w:p>
        </w:tc>
        <w:tc>
          <w:tcPr>
            <w:tcW w:w="1160" w:type="dxa"/>
            <w:tcBorders>
              <w:top w:val="nil"/>
              <w:left w:val="nil"/>
              <w:bottom w:val="nil"/>
              <w:right w:val="nil"/>
            </w:tcBorders>
            <w:shd w:val="clear" w:color="auto" w:fill="auto"/>
          </w:tcPr>
          <w:p w14:paraId="69509F48" w14:textId="77777777" w:rsidR="006F412E" w:rsidRPr="00085DAB" w:rsidRDefault="006F412E" w:rsidP="002E329D">
            <w:pPr>
              <w:jc w:val="center"/>
              <w:rPr>
                <w:rFonts w:ascii="Times New Roman" w:hAnsi="Times New Roman" w:cs="Times New Roman"/>
              </w:rPr>
            </w:pPr>
          </w:p>
        </w:tc>
        <w:tc>
          <w:tcPr>
            <w:tcW w:w="1187" w:type="dxa"/>
            <w:tcBorders>
              <w:top w:val="nil"/>
              <w:left w:val="nil"/>
              <w:bottom w:val="nil"/>
              <w:right w:val="nil"/>
            </w:tcBorders>
            <w:shd w:val="clear" w:color="auto" w:fill="auto"/>
          </w:tcPr>
          <w:p w14:paraId="54FB886A" w14:textId="77777777" w:rsidR="006F412E" w:rsidRPr="00085DAB" w:rsidRDefault="006F412E" w:rsidP="002E329D">
            <w:pPr>
              <w:jc w:val="center"/>
              <w:rPr>
                <w:rFonts w:ascii="Times New Roman" w:hAnsi="Times New Roman" w:cs="Times New Roman"/>
              </w:rPr>
            </w:pPr>
          </w:p>
        </w:tc>
        <w:tc>
          <w:tcPr>
            <w:tcW w:w="1253" w:type="dxa"/>
            <w:tcBorders>
              <w:top w:val="nil"/>
              <w:left w:val="nil"/>
              <w:bottom w:val="nil"/>
              <w:right w:val="nil"/>
            </w:tcBorders>
            <w:shd w:val="clear" w:color="auto" w:fill="auto"/>
          </w:tcPr>
          <w:p w14:paraId="50AD1CA1" w14:textId="77777777" w:rsidR="006F412E" w:rsidRPr="00085DAB" w:rsidRDefault="006F412E" w:rsidP="002E329D">
            <w:pPr>
              <w:jc w:val="center"/>
              <w:rPr>
                <w:rFonts w:ascii="Times New Roman" w:hAnsi="Times New Roman" w:cs="Times New Roman"/>
              </w:rPr>
            </w:pPr>
          </w:p>
        </w:tc>
      </w:tr>
      <w:tr w:rsidR="006F412E" w:rsidRPr="00085DAB" w14:paraId="68176ADD" w14:textId="77777777" w:rsidTr="0083704C">
        <w:trPr>
          <w:gridAfter w:val="1"/>
          <w:wAfter w:w="216" w:type="dxa"/>
        </w:trPr>
        <w:tc>
          <w:tcPr>
            <w:tcW w:w="4320" w:type="dxa"/>
            <w:tcBorders>
              <w:top w:val="nil"/>
              <w:left w:val="nil"/>
              <w:bottom w:val="nil"/>
              <w:right w:val="nil"/>
            </w:tcBorders>
            <w:shd w:val="clear" w:color="auto" w:fill="auto"/>
          </w:tcPr>
          <w:p w14:paraId="7EAE3103" w14:textId="77777777" w:rsidR="006F412E" w:rsidRPr="00085DAB" w:rsidRDefault="006F412E" w:rsidP="002E329D">
            <w:pPr>
              <w:rPr>
                <w:rFonts w:ascii="Times New Roman" w:hAnsi="Times New Roman" w:cs="Times New Roman"/>
              </w:rPr>
            </w:pPr>
            <w:r w:rsidRPr="00085DAB">
              <w:rPr>
                <w:rFonts w:ascii="Times New Roman" w:hAnsi="Times New Roman" w:cs="Times New Roman"/>
              </w:rPr>
              <w:t>Sites not detecting Rif resistance (%)</w:t>
            </w:r>
          </w:p>
        </w:tc>
        <w:tc>
          <w:tcPr>
            <w:tcW w:w="1080" w:type="dxa"/>
            <w:tcBorders>
              <w:top w:val="nil"/>
              <w:left w:val="nil"/>
              <w:bottom w:val="nil"/>
              <w:right w:val="nil"/>
            </w:tcBorders>
            <w:shd w:val="clear" w:color="auto" w:fill="auto"/>
          </w:tcPr>
          <w:p w14:paraId="7B9B3473" w14:textId="77777777" w:rsidR="006F412E" w:rsidRPr="00085DAB" w:rsidRDefault="006F412E" w:rsidP="002E329D">
            <w:pPr>
              <w:jc w:val="center"/>
              <w:rPr>
                <w:rFonts w:ascii="Times New Roman" w:hAnsi="Times New Roman" w:cs="Times New Roman"/>
              </w:rPr>
            </w:pPr>
          </w:p>
        </w:tc>
        <w:tc>
          <w:tcPr>
            <w:tcW w:w="1080" w:type="dxa"/>
            <w:tcBorders>
              <w:top w:val="nil"/>
              <w:left w:val="nil"/>
              <w:bottom w:val="nil"/>
              <w:right w:val="nil"/>
            </w:tcBorders>
            <w:shd w:val="clear" w:color="auto" w:fill="auto"/>
          </w:tcPr>
          <w:p w14:paraId="0C38236E" w14:textId="77777777" w:rsidR="006F412E" w:rsidRPr="00085DAB" w:rsidRDefault="006F412E" w:rsidP="002E329D">
            <w:pPr>
              <w:jc w:val="center"/>
              <w:rPr>
                <w:rFonts w:ascii="Times New Roman" w:hAnsi="Times New Roman" w:cs="Times New Roman"/>
              </w:rPr>
            </w:pPr>
          </w:p>
        </w:tc>
        <w:tc>
          <w:tcPr>
            <w:tcW w:w="1160" w:type="dxa"/>
            <w:tcBorders>
              <w:top w:val="nil"/>
              <w:left w:val="nil"/>
              <w:bottom w:val="nil"/>
              <w:right w:val="nil"/>
            </w:tcBorders>
            <w:shd w:val="clear" w:color="auto" w:fill="auto"/>
          </w:tcPr>
          <w:p w14:paraId="60B3EBFB" w14:textId="77777777" w:rsidR="006F412E" w:rsidRPr="00085DAB" w:rsidRDefault="006F412E" w:rsidP="002E329D">
            <w:pPr>
              <w:jc w:val="center"/>
              <w:rPr>
                <w:rFonts w:ascii="Times New Roman" w:hAnsi="Times New Roman" w:cs="Times New Roman"/>
              </w:rPr>
            </w:pPr>
          </w:p>
        </w:tc>
        <w:tc>
          <w:tcPr>
            <w:tcW w:w="1187" w:type="dxa"/>
            <w:tcBorders>
              <w:top w:val="nil"/>
              <w:left w:val="nil"/>
              <w:bottom w:val="nil"/>
              <w:right w:val="nil"/>
            </w:tcBorders>
            <w:shd w:val="clear" w:color="auto" w:fill="auto"/>
          </w:tcPr>
          <w:p w14:paraId="7170DEC9" w14:textId="77777777" w:rsidR="006F412E" w:rsidRPr="00085DAB" w:rsidRDefault="006F412E" w:rsidP="002E329D">
            <w:pPr>
              <w:jc w:val="center"/>
              <w:rPr>
                <w:rFonts w:ascii="Times New Roman" w:hAnsi="Times New Roman" w:cs="Times New Roman"/>
              </w:rPr>
            </w:pPr>
          </w:p>
        </w:tc>
        <w:tc>
          <w:tcPr>
            <w:tcW w:w="1253" w:type="dxa"/>
            <w:tcBorders>
              <w:top w:val="nil"/>
              <w:left w:val="nil"/>
              <w:bottom w:val="nil"/>
              <w:right w:val="nil"/>
            </w:tcBorders>
            <w:shd w:val="clear" w:color="auto" w:fill="auto"/>
          </w:tcPr>
          <w:p w14:paraId="121FC6B9" w14:textId="77777777" w:rsidR="006F412E" w:rsidRPr="00085DAB" w:rsidRDefault="006F412E" w:rsidP="002E329D">
            <w:pPr>
              <w:jc w:val="center"/>
              <w:rPr>
                <w:rFonts w:ascii="Times New Roman" w:hAnsi="Times New Roman" w:cs="Times New Roman"/>
              </w:rPr>
            </w:pPr>
          </w:p>
        </w:tc>
      </w:tr>
      <w:tr w:rsidR="006F412E" w:rsidRPr="00085DAB" w14:paraId="4C908627" w14:textId="77777777" w:rsidTr="0083704C">
        <w:trPr>
          <w:gridAfter w:val="1"/>
          <w:wAfter w:w="216" w:type="dxa"/>
        </w:trPr>
        <w:tc>
          <w:tcPr>
            <w:tcW w:w="4320" w:type="dxa"/>
            <w:tcBorders>
              <w:top w:val="nil"/>
              <w:left w:val="nil"/>
              <w:bottom w:val="nil"/>
              <w:right w:val="nil"/>
            </w:tcBorders>
            <w:shd w:val="clear" w:color="auto" w:fill="auto"/>
          </w:tcPr>
          <w:p w14:paraId="656BA14F" w14:textId="77777777" w:rsidR="006F412E" w:rsidRPr="00085DAB" w:rsidRDefault="006F412E" w:rsidP="002E329D">
            <w:pPr>
              <w:rPr>
                <w:rFonts w:ascii="Times New Roman" w:hAnsi="Times New Roman" w:cs="Times New Roman"/>
              </w:rPr>
            </w:pPr>
            <w:r w:rsidRPr="00085DAB">
              <w:rPr>
                <w:rFonts w:ascii="Times New Roman" w:hAnsi="Times New Roman" w:cs="Times New Roman"/>
              </w:rPr>
              <w:t>Sites reporting indeterminate Rif result (%)</w:t>
            </w:r>
          </w:p>
        </w:tc>
        <w:tc>
          <w:tcPr>
            <w:tcW w:w="1080" w:type="dxa"/>
            <w:tcBorders>
              <w:top w:val="nil"/>
              <w:left w:val="nil"/>
              <w:bottom w:val="nil"/>
              <w:right w:val="nil"/>
            </w:tcBorders>
            <w:shd w:val="clear" w:color="auto" w:fill="auto"/>
          </w:tcPr>
          <w:p w14:paraId="6D184BA8" w14:textId="77777777" w:rsidR="006F412E" w:rsidRPr="00085DAB" w:rsidRDefault="006F412E" w:rsidP="002E329D">
            <w:pPr>
              <w:jc w:val="center"/>
              <w:rPr>
                <w:rFonts w:ascii="Times New Roman" w:hAnsi="Times New Roman" w:cs="Times New Roman"/>
              </w:rPr>
            </w:pPr>
          </w:p>
        </w:tc>
        <w:tc>
          <w:tcPr>
            <w:tcW w:w="1080" w:type="dxa"/>
            <w:tcBorders>
              <w:top w:val="nil"/>
              <w:left w:val="nil"/>
              <w:bottom w:val="nil"/>
              <w:right w:val="nil"/>
            </w:tcBorders>
            <w:shd w:val="clear" w:color="auto" w:fill="auto"/>
          </w:tcPr>
          <w:p w14:paraId="581B64D1" w14:textId="77777777" w:rsidR="006F412E" w:rsidRPr="00085DAB" w:rsidRDefault="006F412E" w:rsidP="002E329D">
            <w:pPr>
              <w:jc w:val="center"/>
              <w:rPr>
                <w:rFonts w:ascii="Times New Roman" w:hAnsi="Times New Roman" w:cs="Times New Roman"/>
              </w:rPr>
            </w:pPr>
          </w:p>
        </w:tc>
        <w:tc>
          <w:tcPr>
            <w:tcW w:w="1160" w:type="dxa"/>
            <w:tcBorders>
              <w:top w:val="nil"/>
              <w:left w:val="nil"/>
              <w:bottom w:val="nil"/>
              <w:right w:val="nil"/>
            </w:tcBorders>
            <w:shd w:val="clear" w:color="auto" w:fill="auto"/>
          </w:tcPr>
          <w:p w14:paraId="2DF77846" w14:textId="77777777" w:rsidR="006F412E" w:rsidRPr="00085DAB" w:rsidRDefault="006F412E" w:rsidP="002E329D">
            <w:pPr>
              <w:jc w:val="center"/>
              <w:rPr>
                <w:rFonts w:ascii="Times New Roman" w:hAnsi="Times New Roman" w:cs="Times New Roman"/>
              </w:rPr>
            </w:pPr>
          </w:p>
        </w:tc>
        <w:tc>
          <w:tcPr>
            <w:tcW w:w="1187" w:type="dxa"/>
            <w:tcBorders>
              <w:top w:val="nil"/>
              <w:left w:val="nil"/>
              <w:bottom w:val="nil"/>
              <w:right w:val="nil"/>
            </w:tcBorders>
            <w:shd w:val="clear" w:color="auto" w:fill="auto"/>
          </w:tcPr>
          <w:p w14:paraId="09CDE0D0" w14:textId="77777777" w:rsidR="006F412E" w:rsidRPr="00085DAB" w:rsidRDefault="006F412E" w:rsidP="002E329D">
            <w:pPr>
              <w:jc w:val="center"/>
              <w:rPr>
                <w:rFonts w:ascii="Times New Roman" w:hAnsi="Times New Roman" w:cs="Times New Roman"/>
              </w:rPr>
            </w:pPr>
          </w:p>
        </w:tc>
        <w:tc>
          <w:tcPr>
            <w:tcW w:w="1253" w:type="dxa"/>
            <w:tcBorders>
              <w:top w:val="nil"/>
              <w:left w:val="nil"/>
              <w:bottom w:val="nil"/>
              <w:right w:val="nil"/>
            </w:tcBorders>
            <w:shd w:val="clear" w:color="auto" w:fill="auto"/>
          </w:tcPr>
          <w:p w14:paraId="3A3634B3" w14:textId="77777777" w:rsidR="006F412E" w:rsidRPr="00085DAB" w:rsidRDefault="006F412E" w:rsidP="002E329D">
            <w:pPr>
              <w:jc w:val="center"/>
              <w:rPr>
                <w:rFonts w:ascii="Times New Roman" w:hAnsi="Times New Roman" w:cs="Times New Roman"/>
              </w:rPr>
            </w:pPr>
          </w:p>
        </w:tc>
      </w:tr>
      <w:tr w:rsidR="006F412E" w:rsidRPr="00085DAB" w14:paraId="35D442E3" w14:textId="77777777" w:rsidTr="0083704C">
        <w:trPr>
          <w:gridAfter w:val="1"/>
          <w:wAfter w:w="216" w:type="dxa"/>
        </w:trPr>
        <w:tc>
          <w:tcPr>
            <w:tcW w:w="4320" w:type="dxa"/>
            <w:tcBorders>
              <w:top w:val="nil"/>
              <w:left w:val="nil"/>
              <w:bottom w:val="nil"/>
              <w:right w:val="nil"/>
            </w:tcBorders>
            <w:shd w:val="clear" w:color="auto" w:fill="auto"/>
          </w:tcPr>
          <w:p w14:paraId="5F7758D0" w14:textId="77777777" w:rsidR="006F412E" w:rsidRPr="00085DAB" w:rsidRDefault="006F412E" w:rsidP="002E329D">
            <w:pPr>
              <w:rPr>
                <w:rFonts w:ascii="Times New Roman" w:hAnsi="Times New Roman" w:cs="Times New Roman"/>
              </w:rPr>
            </w:pPr>
            <w:r w:rsidRPr="00085DAB">
              <w:rPr>
                <w:rFonts w:ascii="Times New Roman" w:hAnsi="Times New Roman" w:cs="Times New Roman"/>
              </w:rPr>
              <w:t>Sites reporting uninterpretable Rif result*(%)</w:t>
            </w:r>
          </w:p>
        </w:tc>
        <w:tc>
          <w:tcPr>
            <w:tcW w:w="1080" w:type="dxa"/>
            <w:tcBorders>
              <w:top w:val="nil"/>
              <w:left w:val="nil"/>
              <w:bottom w:val="nil"/>
              <w:right w:val="nil"/>
            </w:tcBorders>
            <w:shd w:val="clear" w:color="auto" w:fill="auto"/>
          </w:tcPr>
          <w:p w14:paraId="00970AD1" w14:textId="77777777" w:rsidR="006F412E" w:rsidRPr="00085DAB" w:rsidRDefault="006F412E" w:rsidP="002E329D">
            <w:pPr>
              <w:jc w:val="center"/>
              <w:rPr>
                <w:rFonts w:ascii="Times New Roman" w:hAnsi="Times New Roman" w:cs="Times New Roman"/>
              </w:rPr>
            </w:pPr>
          </w:p>
        </w:tc>
        <w:tc>
          <w:tcPr>
            <w:tcW w:w="1080" w:type="dxa"/>
            <w:tcBorders>
              <w:top w:val="nil"/>
              <w:left w:val="nil"/>
              <w:bottom w:val="nil"/>
              <w:right w:val="nil"/>
            </w:tcBorders>
            <w:shd w:val="clear" w:color="auto" w:fill="auto"/>
          </w:tcPr>
          <w:p w14:paraId="3D86B2F1" w14:textId="77777777" w:rsidR="006F412E" w:rsidRPr="00085DAB" w:rsidRDefault="006F412E" w:rsidP="002E329D">
            <w:pPr>
              <w:jc w:val="center"/>
              <w:rPr>
                <w:rFonts w:ascii="Times New Roman" w:hAnsi="Times New Roman" w:cs="Times New Roman"/>
              </w:rPr>
            </w:pPr>
          </w:p>
        </w:tc>
        <w:tc>
          <w:tcPr>
            <w:tcW w:w="1160" w:type="dxa"/>
            <w:tcBorders>
              <w:top w:val="nil"/>
              <w:left w:val="nil"/>
              <w:bottom w:val="nil"/>
              <w:right w:val="nil"/>
            </w:tcBorders>
            <w:shd w:val="clear" w:color="auto" w:fill="auto"/>
          </w:tcPr>
          <w:p w14:paraId="738B982C" w14:textId="77777777" w:rsidR="006F412E" w:rsidRPr="00085DAB" w:rsidRDefault="006F412E" w:rsidP="002E329D">
            <w:pPr>
              <w:jc w:val="center"/>
              <w:rPr>
                <w:rFonts w:ascii="Times New Roman" w:hAnsi="Times New Roman" w:cs="Times New Roman"/>
              </w:rPr>
            </w:pPr>
          </w:p>
        </w:tc>
        <w:tc>
          <w:tcPr>
            <w:tcW w:w="1187" w:type="dxa"/>
            <w:tcBorders>
              <w:top w:val="nil"/>
              <w:left w:val="nil"/>
              <w:bottom w:val="nil"/>
              <w:right w:val="nil"/>
            </w:tcBorders>
            <w:shd w:val="clear" w:color="auto" w:fill="auto"/>
          </w:tcPr>
          <w:p w14:paraId="4D59C65F" w14:textId="77777777" w:rsidR="006F412E" w:rsidRPr="00085DAB" w:rsidRDefault="006F412E" w:rsidP="002E329D">
            <w:pPr>
              <w:jc w:val="center"/>
              <w:rPr>
                <w:rFonts w:ascii="Times New Roman" w:hAnsi="Times New Roman" w:cs="Times New Roman"/>
              </w:rPr>
            </w:pPr>
          </w:p>
        </w:tc>
        <w:tc>
          <w:tcPr>
            <w:tcW w:w="1253" w:type="dxa"/>
            <w:tcBorders>
              <w:top w:val="nil"/>
              <w:left w:val="nil"/>
              <w:bottom w:val="nil"/>
              <w:right w:val="nil"/>
            </w:tcBorders>
            <w:shd w:val="clear" w:color="auto" w:fill="auto"/>
          </w:tcPr>
          <w:p w14:paraId="081C040E" w14:textId="77777777" w:rsidR="006F412E" w:rsidRPr="00085DAB" w:rsidRDefault="006F412E" w:rsidP="002E329D">
            <w:pPr>
              <w:jc w:val="center"/>
              <w:rPr>
                <w:rFonts w:ascii="Times New Roman" w:hAnsi="Times New Roman" w:cs="Times New Roman"/>
              </w:rPr>
            </w:pPr>
          </w:p>
        </w:tc>
      </w:tr>
      <w:tr w:rsidR="006F412E" w:rsidRPr="00085DAB" w14:paraId="332BD9D6" w14:textId="77777777" w:rsidTr="0083704C">
        <w:trPr>
          <w:gridAfter w:val="1"/>
          <w:wAfter w:w="216" w:type="dxa"/>
          <w:trHeight w:val="68"/>
        </w:trPr>
        <w:tc>
          <w:tcPr>
            <w:tcW w:w="4320" w:type="dxa"/>
            <w:tcBorders>
              <w:top w:val="nil"/>
              <w:left w:val="nil"/>
              <w:bottom w:val="single" w:sz="12" w:space="0" w:color="auto"/>
              <w:right w:val="nil"/>
            </w:tcBorders>
            <w:shd w:val="clear" w:color="auto" w:fill="auto"/>
          </w:tcPr>
          <w:p w14:paraId="2B16C1FA" w14:textId="77777777" w:rsidR="006F412E" w:rsidRPr="00085DAB" w:rsidRDefault="006F412E" w:rsidP="002E329D">
            <w:pPr>
              <w:rPr>
                <w:rFonts w:ascii="Times New Roman" w:hAnsi="Times New Roman" w:cs="Times New Roman"/>
              </w:rPr>
            </w:pPr>
            <w:r w:rsidRPr="00085DAB">
              <w:rPr>
                <w:rFonts w:ascii="Times New Roman" w:hAnsi="Times New Roman" w:cs="Times New Roman"/>
              </w:rPr>
              <w:t>Sites not reporting Rif detection result (%)</w:t>
            </w:r>
          </w:p>
        </w:tc>
        <w:tc>
          <w:tcPr>
            <w:tcW w:w="1080" w:type="dxa"/>
            <w:tcBorders>
              <w:top w:val="nil"/>
              <w:left w:val="nil"/>
              <w:bottom w:val="single" w:sz="12" w:space="0" w:color="auto"/>
              <w:right w:val="nil"/>
            </w:tcBorders>
            <w:shd w:val="clear" w:color="auto" w:fill="auto"/>
          </w:tcPr>
          <w:p w14:paraId="231C608D" w14:textId="77777777" w:rsidR="006F412E" w:rsidRPr="00085DAB" w:rsidRDefault="006F412E" w:rsidP="002E329D">
            <w:pPr>
              <w:jc w:val="center"/>
              <w:rPr>
                <w:rFonts w:ascii="Times New Roman" w:hAnsi="Times New Roman" w:cs="Times New Roman"/>
              </w:rPr>
            </w:pPr>
          </w:p>
        </w:tc>
        <w:tc>
          <w:tcPr>
            <w:tcW w:w="1080" w:type="dxa"/>
            <w:tcBorders>
              <w:top w:val="nil"/>
              <w:left w:val="nil"/>
              <w:bottom w:val="single" w:sz="12" w:space="0" w:color="auto"/>
              <w:right w:val="nil"/>
            </w:tcBorders>
            <w:shd w:val="clear" w:color="auto" w:fill="auto"/>
          </w:tcPr>
          <w:p w14:paraId="12B0B4B4" w14:textId="77777777" w:rsidR="006F412E" w:rsidRPr="00085DAB" w:rsidRDefault="006F412E" w:rsidP="002E329D">
            <w:pPr>
              <w:jc w:val="center"/>
              <w:rPr>
                <w:rFonts w:ascii="Times New Roman" w:hAnsi="Times New Roman" w:cs="Times New Roman"/>
              </w:rPr>
            </w:pPr>
          </w:p>
        </w:tc>
        <w:tc>
          <w:tcPr>
            <w:tcW w:w="1160" w:type="dxa"/>
            <w:tcBorders>
              <w:top w:val="nil"/>
              <w:left w:val="nil"/>
              <w:bottom w:val="single" w:sz="12" w:space="0" w:color="auto"/>
              <w:right w:val="nil"/>
            </w:tcBorders>
            <w:shd w:val="clear" w:color="auto" w:fill="auto"/>
          </w:tcPr>
          <w:p w14:paraId="201108B4" w14:textId="77777777" w:rsidR="006F412E" w:rsidRPr="00085DAB" w:rsidRDefault="006F412E" w:rsidP="002E329D">
            <w:pPr>
              <w:jc w:val="center"/>
              <w:rPr>
                <w:rFonts w:ascii="Times New Roman" w:hAnsi="Times New Roman" w:cs="Times New Roman"/>
              </w:rPr>
            </w:pPr>
          </w:p>
        </w:tc>
        <w:tc>
          <w:tcPr>
            <w:tcW w:w="1187" w:type="dxa"/>
            <w:tcBorders>
              <w:top w:val="nil"/>
              <w:left w:val="nil"/>
              <w:bottom w:val="single" w:sz="12" w:space="0" w:color="auto"/>
              <w:right w:val="nil"/>
            </w:tcBorders>
            <w:shd w:val="clear" w:color="auto" w:fill="auto"/>
          </w:tcPr>
          <w:p w14:paraId="4887946B" w14:textId="77777777" w:rsidR="006F412E" w:rsidRPr="00085DAB" w:rsidRDefault="006F412E" w:rsidP="002E329D">
            <w:pPr>
              <w:jc w:val="center"/>
              <w:rPr>
                <w:rFonts w:ascii="Times New Roman" w:hAnsi="Times New Roman" w:cs="Times New Roman"/>
              </w:rPr>
            </w:pPr>
          </w:p>
        </w:tc>
        <w:tc>
          <w:tcPr>
            <w:tcW w:w="1253" w:type="dxa"/>
            <w:tcBorders>
              <w:top w:val="nil"/>
              <w:left w:val="nil"/>
              <w:bottom w:val="single" w:sz="12" w:space="0" w:color="auto"/>
              <w:right w:val="nil"/>
            </w:tcBorders>
            <w:shd w:val="clear" w:color="auto" w:fill="auto"/>
          </w:tcPr>
          <w:p w14:paraId="14559B19" w14:textId="77777777" w:rsidR="006F412E" w:rsidRPr="00085DAB" w:rsidRDefault="006F412E" w:rsidP="002E329D">
            <w:pPr>
              <w:jc w:val="center"/>
              <w:rPr>
                <w:rFonts w:ascii="Times New Roman" w:hAnsi="Times New Roman" w:cs="Times New Roman"/>
              </w:rPr>
            </w:pPr>
          </w:p>
        </w:tc>
      </w:tr>
      <w:tr w:rsidR="006F412E" w:rsidRPr="00085DAB" w14:paraId="4D470E8A" w14:textId="77777777" w:rsidTr="0083704C">
        <w:tblPrEx>
          <w:tblBorders>
            <w:top w:val="none" w:sz="0" w:space="0" w:color="auto"/>
            <w:left w:val="none" w:sz="0" w:space="0" w:color="auto"/>
            <w:bottom w:val="single" w:sz="12" w:space="0" w:color="auto"/>
            <w:right w:val="none" w:sz="0" w:space="0" w:color="auto"/>
            <w:insideH w:val="single" w:sz="12" w:space="0" w:color="auto"/>
            <w:insideV w:val="single" w:sz="12" w:space="0" w:color="auto"/>
          </w:tblBorders>
        </w:tblPrEx>
        <w:trPr>
          <w:trHeight w:val="423"/>
        </w:trPr>
        <w:tc>
          <w:tcPr>
            <w:tcW w:w="10296" w:type="dxa"/>
            <w:gridSpan w:val="7"/>
            <w:shd w:val="clear" w:color="auto" w:fill="auto"/>
          </w:tcPr>
          <w:p w14:paraId="16E51DBB" w14:textId="77777777" w:rsidR="006F412E" w:rsidRPr="00085DAB" w:rsidRDefault="006F412E" w:rsidP="002E329D">
            <w:pPr>
              <w:rPr>
                <w:rFonts w:ascii="Times New Roman" w:hAnsi="Times New Roman" w:cs="Times New Roman"/>
              </w:rPr>
            </w:pPr>
            <w:r w:rsidRPr="00085DAB">
              <w:rPr>
                <w:rFonts w:ascii="Times New Roman" w:hAnsi="Times New Roman" w:cs="Times New Roman"/>
              </w:rPr>
              <w:t>* Uninterpretable result = invalid, error, or no result</w:t>
            </w:r>
          </w:p>
          <w:p w14:paraId="6EB23D16" w14:textId="77777777" w:rsidR="006F412E" w:rsidRPr="00085DAB" w:rsidRDefault="006F412E" w:rsidP="002E329D">
            <w:pPr>
              <w:rPr>
                <w:rFonts w:ascii="Times New Roman" w:hAnsi="Times New Roman" w:cs="Times New Roman"/>
              </w:rPr>
            </w:pPr>
          </w:p>
          <w:tbl>
            <w:tblPr>
              <w:tblpPr w:leftFromText="180" w:rightFromText="180" w:vertAnchor="text" w:horzAnchor="margin" w:tblpY="90"/>
              <w:tblOverlap w:val="neve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5"/>
              <w:gridCol w:w="1570"/>
              <w:gridCol w:w="2770"/>
              <w:gridCol w:w="1115"/>
            </w:tblGrid>
            <w:tr w:rsidR="006F412E" w:rsidRPr="00085DAB" w14:paraId="5EA1D827" w14:textId="77777777" w:rsidTr="00085DAB">
              <w:trPr>
                <w:trHeight w:val="428"/>
              </w:trPr>
              <w:tc>
                <w:tcPr>
                  <w:tcW w:w="10080" w:type="dxa"/>
                  <w:gridSpan w:val="4"/>
                  <w:tcBorders>
                    <w:top w:val="nil"/>
                    <w:left w:val="nil"/>
                    <w:bottom w:val="nil"/>
                    <w:right w:val="nil"/>
                  </w:tcBorders>
                  <w:shd w:val="clear" w:color="auto" w:fill="1CACCD"/>
                  <w:vAlign w:val="center"/>
                </w:tcPr>
                <w:p w14:paraId="46DE7100" w14:textId="77777777" w:rsidR="006F412E" w:rsidRPr="00085DAB" w:rsidRDefault="006F412E" w:rsidP="002E329D">
                  <w:pPr>
                    <w:jc w:val="center"/>
                    <w:rPr>
                      <w:rFonts w:ascii="Times New Roman" w:hAnsi="Times New Roman" w:cs="Times New Roman"/>
                      <w:b/>
                      <w:color w:val="FFFFFF"/>
                    </w:rPr>
                  </w:pPr>
                  <w:r w:rsidRPr="00085DAB">
                    <w:rPr>
                      <w:rFonts w:ascii="Times New Roman" w:hAnsi="Times New Roman" w:cs="Times New Roman"/>
                      <w:b/>
                      <w:color w:val="FFFFFF"/>
                    </w:rPr>
                    <w:t>Site Results</w:t>
                  </w:r>
                </w:p>
              </w:tc>
            </w:tr>
            <w:tr w:rsidR="006F412E" w:rsidRPr="00085DAB" w14:paraId="710DCCD4" w14:textId="77777777" w:rsidTr="00085DAB">
              <w:tc>
                <w:tcPr>
                  <w:tcW w:w="4673" w:type="dxa"/>
                  <w:tcBorders>
                    <w:top w:val="nil"/>
                    <w:left w:val="nil"/>
                    <w:bottom w:val="single" w:sz="12" w:space="0" w:color="auto"/>
                    <w:right w:val="nil"/>
                  </w:tcBorders>
                  <w:shd w:val="clear" w:color="auto" w:fill="FFFFFF"/>
                </w:tcPr>
                <w:p w14:paraId="01EE3121" w14:textId="77777777" w:rsidR="006F412E" w:rsidRPr="00085DAB" w:rsidRDefault="006F412E" w:rsidP="002E329D">
                  <w:pPr>
                    <w:rPr>
                      <w:rFonts w:ascii="Times New Roman" w:hAnsi="Times New Roman" w:cs="Times New Roman"/>
                      <w:b/>
                    </w:rPr>
                  </w:pPr>
                </w:p>
              </w:tc>
              <w:tc>
                <w:tcPr>
                  <w:tcW w:w="1575" w:type="dxa"/>
                  <w:tcBorders>
                    <w:top w:val="nil"/>
                    <w:left w:val="nil"/>
                    <w:bottom w:val="single" w:sz="12" w:space="0" w:color="auto"/>
                    <w:right w:val="nil"/>
                  </w:tcBorders>
                  <w:shd w:val="clear" w:color="auto" w:fill="FFFFFF"/>
                  <w:vAlign w:val="bottom"/>
                </w:tcPr>
                <w:p w14:paraId="29DF741D" w14:textId="77777777" w:rsidR="006F412E" w:rsidRPr="00085DAB" w:rsidRDefault="006F412E" w:rsidP="002E329D">
                  <w:pPr>
                    <w:jc w:val="center"/>
                    <w:rPr>
                      <w:rFonts w:ascii="Times New Roman" w:hAnsi="Times New Roman" w:cs="Times New Roman"/>
                      <w:b/>
                    </w:rPr>
                  </w:pPr>
                  <w:r w:rsidRPr="00085DAB">
                    <w:rPr>
                      <w:rFonts w:ascii="Times New Roman" w:hAnsi="Times New Roman" w:cs="Times New Roman"/>
                      <w:b/>
                    </w:rPr>
                    <w:t>MTB Detected</w:t>
                  </w:r>
                </w:p>
              </w:tc>
              <w:tc>
                <w:tcPr>
                  <w:tcW w:w="2712" w:type="dxa"/>
                  <w:tcBorders>
                    <w:top w:val="nil"/>
                    <w:left w:val="nil"/>
                    <w:bottom w:val="single" w:sz="12" w:space="0" w:color="auto"/>
                    <w:right w:val="nil"/>
                  </w:tcBorders>
                  <w:shd w:val="clear" w:color="auto" w:fill="FFFFFF"/>
                  <w:vAlign w:val="bottom"/>
                </w:tcPr>
                <w:p w14:paraId="7C764E0E" w14:textId="77777777" w:rsidR="006F412E" w:rsidRPr="00085DAB" w:rsidRDefault="006F412E" w:rsidP="002E329D">
                  <w:pPr>
                    <w:jc w:val="center"/>
                    <w:rPr>
                      <w:rFonts w:ascii="Times New Roman" w:hAnsi="Times New Roman" w:cs="Times New Roman"/>
                      <w:b/>
                    </w:rPr>
                  </w:pPr>
                  <w:r w:rsidRPr="00085DAB">
                    <w:rPr>
                      <w:rFonts w:ascii="Times New Roman" w:hAnsi="Times New Roman" w:cs="Times New Roman"/>
                      <w:b/>
                    </w:rPr>
                    <w:t>Rif Resistance</w:t>
                  </w:r>
                </w:p>
              </w:tc>
              <w:tc>
                <w:tcPr>
                  <w:tcW w:w="1120" w:type="dxa"/>
                  <w:tcBorders>
                    <w:top w:val="nil"/>
                    <w:left w:val="nil"/>
                    <w:bottom w:val="single" w:sz="12" w:space="0" w:color="auto"/>
                    <w:right w:val="nil"/>
                  </w:tcBorders>
                  <w:shd w:val="clear" w:color="auto" w:fill="FFFFFF"/>
                  <w:vAlign w:val="bottom"/>
                </w:tcPr>
                <w:p w14:paraId="619D77E7" w14:textId="77777777" w:rsidR="006F412E" w:rsidRPr="00085DAB" w:rsidRDefault="006F412E" w:rsidP="002E329D">
                  <w:pPr>
                    <w:jc w:val="center"/>
                    <w:rPr>
                      <w:rFonts w:ascii="Times New Roman" w:hAnsi="Times New Roman" w:cs="Times New Roman"/>
                      <w:b/>
                    </w:rPr>
                  </w:pPr>
                  <w:r w:rsidRPr="00085DAB">
                    <w:rPr>
                      <w:rFonts w:ascii="Times New Roman" w:hAnsi="Times New Roman" w:cs="Times New Roman"/>
                      <w:b/>
                    </w:rPr>
                    <w:t>Score</w:t>
                  </w:r>
                </w:p>
              </w:tc>
            </w:tr>
            <w:tr w:rsidR="006F412E" w:rsidRPr="00085DAB" w14:paraId="49C87E74" w14:textId="77777777" w:rsidTr="002E329D">
              <w:tc>
                <w:tcPr>
                  <w:tcW w:w="4673" w:type="dxa"/>
                  <w:tcBorders>
                    <w:top w:val="single" w:sz="12" w:space="0" w:color="auto"/>
                    <w:left w:val="nil"/>
                    <w:bottom w:val="nil"/>
                    <w:right w:val="nil"/>
                  </w:tcBorders>
                  <w:shd w:val="clear" w:color="auto" w:fill="D9D9D9"/>
                </w:tcPr>
                <w:p w14:paraId="3977E125" w14:textId="29433487" w:rsidR="006F412E" w:rsidRPr="00085DAB" w:rsidRDefault="006F412E" w:rsidP="002E329D">
                  <w:pPr>
                    <w:rPr>
                      <w:rFonts w:ascii="Times New Roman" w:hAnsi="Times New Roman" w:cs="Times New Roman"/>
                    </w:rPr>
                  </w:pPr>
                  <w:r w:rsidRPr="00085DAB">
                    <w:rPr>
                      <w:rFonts w:ascii="Times New Roman" w:hAnsi="Times New Roman" w:cs="Times New Roman"/>
                      <w:b/>
                    </w:rPr>
                    <w:t>Sample ID: 2018-A-1</w:t>
                  </w:r>
                </w:p>
              </w:tc>
              <w:tc>
                <w:tcPr>
                  <w:tcW w:w="1575" w:type="dxa"/>
                  <w:tcBorders>
                    <w:top w:val="single" w:sz="12" w:space="0" w:color="auto"/>
                    <w:left w:val="nil"/>
                    <w:bottom w:val="nil"/>
                    <w:right w:val="nil"/>
                  </w:tcBorders>
                  <w:shd w:val="clear" w:color="auto" w:fill="D9D9D9"/>
                </w:tcPr>
                <w:p w14:paraId="4705134B" w14:textId="77777777" w:rsidR="006F412E" w:rsidRPr="00085DAB" w:rsidRDefault="006F412E" w:rsidP="002E329D">
                  <w:pPr>
                    <w:jc w:val="center"/>
                    <w:rPr>
                      <w:rFonts w:ascii="Times New Roman" w:hAnsi="Times New Roman" w:cs="Times New Roman"/>
                    </w:rPr>
                  </w:pPr>
                </w:p>
              </w:tc>
              <w:tc>
                <w:tcPr>
                  <w:tcW w:w="2712" w:type="dxa"/>
                  <w:tcBorders>
                    <w:top w:val="single" w:sz="12" w:space="0" w:color="auto"/>
                    <w:left w:val="nil"/>
                    <w:bottom w:val="nil"/>
                    <w:right w:val="nil"/>
                  </w:tcBorders>
                  <w:shd w:val="clear" w:color="auto" w:fill="D9D9D9"/>
                </w:tcPr>
                <w:p w14:paraId="28C20FB2" w14:textId="77777777" w:rsidR="006F412E" w:rsidRPr="00085DAB" w:rsidRDefault="006F412E" w:rsidP="002E329D">
                  <w:pPr>
                    <w:jc w:val="center"/>
                    <w:rPr>
                      <w:rFonts w:ascii="Times New Roman" w:hAnsi="Times New Roman" w:cs="Times New Roman"/>
                    </w:rPr>
                  </w:pPr>
                </w:p>
              </w:tc>
              <w:tc>
                <w:tcPr>
                  <w:tcW w:w="1120" w:type="dxa"/>
                  <w:tcBorders>
                    <w:top w:val="single" w:sz="12" w:space="0" w:color="auto"/>
                    <w:left w:val="nil"/>
                    <w:bottom w:val="nil"/>
                    <w:right w:val="nil"/>
                  </w:tcBorders>
                  <w:shd w:val="clear" w:color="auto" w:fill="D9D9D9"/>
                </w:tcPr>
                <w:p w14:paraId="37E0E546" w14:textId="77777777" w:rsidR="006F412E" w:rsidRPr="00085DAB" w:rsidRDefault="006F412E" w:rsidP="002E329D">
                  <w:pPr>
                    <w:jc w:val="center"/>
                    <w:rPr>
                      <w:rFonts w:ascii="Times New Roman" w:hAnsi="Times New Roman" w:cs="Times New Roman"/>
                    </w:rPr>
                  </w:pPr>
                </w:p>
              </w:tc>
            </w:tr>
            <w:tr w:rsidR="006F412E" w:rsidRPr="00085DAB" w14:paraId="07A68C25" w14:textId="77777777" w:rsidTr="002E329D">
              <w:tc>
                <w:tcPr>
                  <w:tcW w:w="4673" w:type="dxa"/>
                  <w:tcBorders>
                    <w:top w:val="nil"/>
                    <w:left w:val="nil"/>
                    <w:bottom w:val="nil"/>
                    <w:right w:val="nil"/>
                  </w:tcBorders>
                  <w:shd w:val="clear" w:color="auto" w:fill="auto"/>
                </w:tcPr>
                <w:p w14:paraId="2BA801AE" w14:textId="77777777" w:rsidR="006F412E" w:rsidRPr="00085DAB" w:rsidRDefault="006F412E" w:rsidP="002E329D">
                  <w:pPr>
                    <w:rPr>
                      <w:rFonts w:ascii="Times New Roman" w:hAnsi="Times New Roman" w:cs="Times New Roman"/>
                    </w:rPr>
                  </w:pPr>
                  <w:r w:rsidRPr="00085DAB">
                    <w:rPr>
                      <w:rFonts w:ascii="Times New Roman" w:hAnsi="Times New Roman" w:cs="Times New Roman"/>
                    </w:rPr>
                    <w:t>Expected Results</w:t>
                  </w:r>
                </w:p>
              </w:tc>
              <w:tc>
                <w:tcPr>
                  <w:tcW w:w="1575" w:type="dxa"/>
                  <w:tcBorders>
                    <w:top w:val="nil"/>
                    <w:left w:val="nil"/>
                    <w:bottom w:val="nil"/>
                    <w:right w:val="nil"/>
                  </w:tcBorders>
                  <w:shd w:val="clear" w:color="auto" w:fill="auto"/>
                </w:tcPr>
                <w:p w14:paraId="67554C5F" w14:textId="77777777" w:rsidR="006F412E" w:rsidRPr="00085DAB" w:rsidRDefault="006F412E" w:rsidP="002E329D">
                  <w:pPr>
                    <w:jc w:val="center"/>
                    <w:rPr>
                      <w:rFonts w:ascii="Times New Roman" w:hAnsi="Times New Roman" w:cs="Times New Roman"/>
                    </w:rPr>
                  </w:pPr>
                </w:p>
              </w:tc>
              <w:tc>
                <w:tcPr>
                  <w:tcW w:w="2712" w:type="dxa"/>
                  <w:tcBorders>
                    <w:top w:val="nil"/>
                    <w:left w:val="nil"/>
                    <w:bottom w:val="nil"/>
                    <w:right w:val="nil"/>
                  </w:tcBorders>
                  <w:shd w:val="clear" w:color="auto" w:fill="auto"/>
                </w:tcPr>
                <w:p w14:paraId="4E5FC263" w14:textId="77777777" w:rsidR="006F412E" w:rsidRPr="00085DAB" w:rsidRDefault="006F412E" w:rsidP="002E329D">
                  <w:pPr>
                    <w:jc w:val="center"/>
                    <w:rPr>
                      <w:rFonts w:ascii="Times New Roman" w:hAnsi="Times New Roman" w:cs="Times New Roman"/>
                    </w:rPr>
                  </w:pPr>
                </w:p>
              </w:tc>
              <w:tc>
                <w:tcPr>
                  <w:tcW w:w="1120" w:type="dxa"/>
                  <w:tcBorders>
                    <w:top w:val="nil"/>
                    <w:left w:val="nil"/>
                    <w:bottom w:val="nil"/>
                    <w:right w:val="nil"/>
                  </w:tcBorders>
                  <w:shd w:val="clear" w:color="auto" w:fill="auto"/>
                </w:tcPr>
                <w:p w14:paraId="4AB11CB1" w14:textId="77777777" w:rsidR="006F412E" w:rsidRPr="00085DAB" w:rsidRDefault="006F412E" w:rsidP="002E329D">
                  <w:pPr>
                    <w:jc w:val="center"/>
                    <w:rPr>
                      <w:rFonts w:ascii="Times New Roman" w:hAnsi="Times New Roman" w:cs="Times New Roman"/>
                    </w:rPr>
                  </w:pPr>
                </w:p>
              </w:tc>
            </w:tr>
            <w:tr w:rsidR="006F412E" w:rsidRPr="00085DAB" w14:paraId="25EE2256" w14:textId="77777777" w:rsidTr="002E329D">
              <w:tc>
                <w:tcPr>
                  <w:tcW w:w="4673" w:type="dxa"/>
                  <w:tcBorders>
                    <w:top w:val="nil"/>
                    <w:left w:val="nil"/>
                    <w:bottom w:val="nil"/>
                    <w:right w:val="nil"/>
                  </w:tcBorders>
                  <w:shd w:val="clear" w:color="auto" w:fill="auto"/>
                </w:tcPr>
                <w:p w14:paraId="1B5B12C1" w14:textId="77777777" w:rsidR="006F412E" w:rsidRPr="00085DAB" w:rsidRDefault="006F412E" w:rsidP="002E329D">
                  <w:pPr>
                    <w:rPr>
                      <w:rFonts w:ascii="Times New Roman" w:hAnsi="Times New Roman" w:cs="Times New Roman"/>
                    </w:rPr>
                  </w:pPr>
                  <w:r w:rsidRPr="00085DAB">
                    <w:rPr>
                      <w:rFonts w:ascii="Times New Roman" w:hAnsi="Times New Roman" w:cs="Times New Roman"/>
                    </w:rPr>
                    <w:t>All Participating Sites’ Consensus Results</w:t>
                  </w:r>
                </w:p>
              </w:tc>
              <w:tc>
                <w:tcPr>
                  <w:tcW w:w="1575" w:type="dxa"/>
                  <w:tcBorders>
                    <w:top w:val="nil"/>
                    <w:left w:val="nil"/>
                    <w:bottom w:val="nil"/>
                    <w:right w:val="nil"/>
                  </w:tcBorders>
                  <w:shd w:val="clear" w:color="auto" w:fill="auto"/>
                </w:tcPr>
                <w:p w14:paraId="0FEB2925" w14:textId="77777777" w:rsidR="006F412E" w:rsidRPr="00085DAB" w:rsidRDefault="006F412E" w:rsidP="002E329D">
                  <w:pPr>
                    <w:jc w:val="center"/>
                    <w:rPr>
                      <w:rFonts w:ascii="Times New Roman" w:hAnsi="Times New Roman" w:cs="Times New Roman"/>
                    </w:rPr>
                  </w:pPr>
                </w:p>
              </w:tc>
              <w:tc>
                <w:tcPr>
                  <w:tcW w:w="2712" w:type="dxa"/>
                  <w:tcBorders>
                    <w:top w:val="nil"/>
                    <w:left w:val="nil"/>
                    <w:bottom w:val="nil"/>
                    <w:right w:val="nil"/>
                  </w:tcBorders>
                  <w:shd w:val="clear" w:color="auto" w:fill="auto"/>
                </w:tcPr>
                <w:p w14:paraId="4B96184E" w14:textId="77777777" w:rsidR="006F412E" w:rsidRPr="00085DAB" w:rsidRDefault="006F412E" w:rsidP="002E329D">
                  <w:pPr>
                    <w:jc w:val="center"/>
                    <w:rPr>
                      <w:rFonts w:ascii="Times New Roman" w:hAnsi="Times New Roman" w:cs="Times New Roman"/>
                    </w:rPr>
                  </w:pPr>
                </w:p>
              </w:tc>
              <w:tc>
                <w:tcPr>
                  <w:tcW w:w="1120" w:type="dxa"/>
                  <w:tcBorders>
                    <w:top w:val="nil"/>
                    <w:left w:val="nil"/>
                    <w:bottom w:val="nil"/>
                    <w:right w:val="nil"/>
                  </w:tcBorders>
                  <w:shd w:val="clear" w:color="auto" w:fill="auto"/>
                </w:tcPr>
                <w:p w14:paraId="582F3416" w14:textId="77777777" w:rsidR="006F412E" w:rsidRPr="00085DAB" w:rsidRDefault="006F412E" w:rsidP="002E329D">
                  <w:pPr>
                    <w:jc w:val="center"/>
                    <w:rPr>
                      <w:rFonts w:ascii="Times New Roman" w:hAnsi="Times New Roman" w:cs="Times New Roman"/>
                    </w:rPr>
                  </w:pPr>
                </w:p>
              </w:tc>
            </w:tr>
            <w:tr w:rsidR="006F412E" w:rsidRPr="00085DAB" w14:paraId="0858F19B" w14:textId="77777777" w:rsidTr="002E329D">
              <w:tc>
                <w:tcPr>
                  <w:tcW w:w="4673" w:type="dxa"/>
                  <w:tcBorders>
                    <w:top w:val="nil"/>
                    <w:left w:val="nil"/>
                    <w:bottom w:val="nil"/>
                    <w:right w:val="nil"/>
                  </w:tcBorders>
                  <w:shd w:val="clear" w:color="auto" w:fill="auto"/>
                </w:tcPr>
                <w:p w14:paraId="3BA7F7C3" w14:textId="77777777" w:rsidR="006F412E" w:rsidRPr="00085DAB" w:rsidRDefault="006F412E" w:rsidP="002E329D">
                  <w:pPr>
                    <w:rPr>
                      <w:rFonts w:ascii="Times New Roman" w:hAnsi="Times New Roman" w:cs="Times New Roman"/>
                      <w:b/>
                    </w:rPr>
                  </w:pPr>
                  <w:r w:rsidRPr="00085DAB">
                    <w:rPr>
                      <w:rFonts w:ascii="Times New Roman" w:hAnsi="Times New Roman" w:cs="Times New Roman"/>
                      <w:b/>
                    </w:rPr>
                    <w:t>Testing Site’s Result</w:t>
                  </w:r>
                </w:p>
              </w:tc>
              <w:tc>
                <w:tcPr>
                  <w:tcW w:w="1575" w:type="dxa"/>
                  <w:tcBorders>
                    <w:top w:val="nil"/>
                    <w:left w:val="nil"/>
                    <w:bottom w:val="nil"/>
                    <w:right w:val="nil"/>
                  </w:tcBorders>
                  <w:shd w:val="clear" w:color="auto" w:fill="auto"/>
                </w:tcPr>
                <w:p w14:paraId="35D8C85C" w14:textId="77777777" w:rsidR="006F412E" w:rsidRPr="00085DAB" w:rsidRDefault="006F412E" w:rsidP="002E329D">
                  <w:pPr>
                    <w:jc w:val="center"/>
                    <w:rPr>
                      <w:rFonts w:ascii="Times New Roman" w:hAnsi="Times New Roman" w:cs="Times New Roman"/>
                      <w:b/>
                    </w:rPr>
                  </w:pPr>
                </w:p>
              </w:tc>
              <w:tc>
                <w:tcPr>
                  <w:tcW w:w="2712" w:type="dxa"/>
                  <w:tcBorders>
                    <w:top w:val="nil"/>
                    <w:left w:val="nil"/>
                    <w:bottom w:val="nil"/>
                    <w:right w:val="nil"/>
                  </w:tcBorders>
                  <w:shd w:val="clear" w:color="auto" w:fill="auto"/>
                </w:tcPr>
                <w:p w14:paraId="588B4710" w14:textId="77777777" w:rsidR="006F412E" w:rsidRPr="00085DAB" w:rsidRDefault="006F412E" w:rsidP="002E329D">
                  <w:pPr>
                    <w:jc w:val="center"/>
                    <w:rPr>
                      <w:rFonts w:ascii="Times New Roman" w:hAnsi="Times New Roman" w:cs="Times New Roman"/>
                      <w:b/>
                    </w:rPr>
                  </w:pPr>
                </w:p>
              </w:tc>
              <w:tc>
                <w:tcPr>
                  <w:tcW w:w="1120" w:type="dxa"/>
                  <w:tcBorders>
                    <w:top w:val="nil"/>
                    <w:left w:val="nil"/>
                    <w:bottom w:val="nil"/>
                    <w:right w:val="nil"/>
                  </w:tcBorders>
                  <w:shd w:val="clear" w:color="auto" w:fill="auto"/>
                </w:tcPr>
                <w:p w14:paraId="72322240" w14:textId="77777777" w:rsidR="006F412E" w:rsidRPr="00085DAB" w:rsidRDefault="006F412E" w:rsidP="002E329D">
                  <w:pPr>
                    <w:jc w:val="center"/>
                    <w:rPr>
                      <w:rFonts w:ascii="Times New Roman" w:hAnsi="Times New Roman" w:cs="Times New Roman"/>
                      <w:b/>
                    </w:rPr>
                  </w:pPr>
                </w:p>
              </w:tc>
            </w:tr>
            <w:tr w:rsidR="006F412E" w:rsidRPr="00085DAB" w14:paraId="114A0A95" w14:textId="77777777" w:rsidTr="002E329D">
              <w:tc>
                <w:tcPr>
                  <w:tcW w:w="4673" w:type="dxa"/>
                  <w:tcBorders>
                    <w:top w:val="nil"/>
                    <w:left w:val="nil"/>
                    <w:bottom w:val="nil"/>
                    <w:right w:val="nil"/>
                  </w:tcBorders>
                  <w:shd w:val="clear" w:color="auto" w:fill="D9D9D9"/>
                </w:tcPr>
                <w:p w14:paraId="573980A1" w14:textId="1242F1FE" w:rsidR="006F412E" w:rsidRPr="00085DAB" w:rsidRDefault="006F412E" w:rsidP="002E329D">
                  <w:pPr>
                    <w:rPr>
                      <w:rFonts w:ascii="Times New Roman" w:hAnsi="Times New Roman" w:cs="Times New Roman"/>
                    </w:rPr>
                  </w:pPr>
                  <w:r w:rsidRPr="00085DAB">
                    <w:rPr>
                      <w:rFonts w:ascii="Times New Roman" w:hAnsi="Times New Roman" w:cs="Times New Roman"/>
                      <w:b/>
                    </w:rPr>
                    <w:t>Sample ID: 2018-A-2</w:t>
                  </w:r>
                </w:p>
              </w:tc>
              <w:tc>
                <w:tcPr>
                  <w:tcW w:w="1575" w:type="dxa"/>
                  <w:tcBorders>
                    <w:top w:val="nil"/>
                    <w:left w:val="nil"/>
                    <w:bottom w:val="nil"/>
                    <w:right w:val="nil"/>
                  </w:tcBorders>
                  <w:shd w:val="clear" w:color="auto" w:fill="D9D9D9"/>
                </w:tcPr>
                <w:p w14:paraId="5408789A" w14:textId="77777777" w:rsidR="006F412E" w:rsidRPr="00085DAB" w:rsidRDefault="006F412E" w:rsidP="002E329D">
                  <w:pPr>
                    <w:jc w:val="center"/>
                    <w:rPr>
                      <w:rFonts w:ascii="Times New Roman" w:hAnsi="Times New Roman" w:cs="Times New Roman"/>
                    </w:rPr>
                  </w:pPr>
                </w:p>
              </w:tc>
              <w:tc>
                <w:tcPr>
                  <w:tcW w:w="2712" w:type="dxa"/>
                  <w:tcBorders>
                    <w:top w:val="nil"/>
                    <w:left w:val="nil"/>
                    <w:bottom w:val="nil"/>
                    <w:right w:val="nil"/>
                  </w:tcBorders>
                  <w:shd w:val="clear" w:color="auto" w:fill="D9D9D9"/>
                </w:tcPr>
                <w:p w14:paraId="64079D29" w14:textId="77777777" w:rsidR="006F412E" w:rsidRPr="00085DAB" w:rsidRDefault="006F412E" w:rsidP="002E329D">
                  <w:pPr>
                    <w:jc w:val="center"/>
                    <w:rPr>
                      <w:rFonts w:ascii="Times New Roman" w:hAnsi="Times New Roman" w:cs="Times New Roman"/>
                    </w:rPr>
                  </w:pPr>
                </w:p>
              </w:tc>
              <w:tc>
                <w:tcPr>
                  <w:tcW w:w="1120" w:type="dxa"/>
                  <w:tcBorders>
                    <w:top w:val="nil"/>
                    <w:left w:val="nil"/>
                    <w:bottom w:val="nil"/>
                    <w:right w:val="nil"/>
                  </w:tcBorders>
                  <w:shd w:val="clear" w:color="auto" w:fill="D9D9D9"/>
                </w:tcPr>
                <w:p w14:paraId="13251958" w14:textId="77777777" w:rsidR="006F412E" w:rsidRPr="00085DAB" w:rsidRDefault="006F412E" w:rsidP="002E329D">
                  <w:pPr>
                    <w:jc w:val="center"/>
                    <w:rPr>
                      <w:rFonts w:ascii="Times New Roman" w:hAnsi="Times New Roman" w:cs="Times New Roman"/>
                    </w:rPr>
                  </w:pPr>
                </w:p>
              </w:tc>
            </w:tr>
            <w:tr w:rsidR="006F412E" w:rsidRPr="00085DAB" w14:paraId="7171EDE6" w14:textId="77777777" w:rsidTr="002E329D">
              <w:tc>
                <w:tcPr>
                  <w:tcW w:w="4673" w:type="dxa"/>
                  <w:tcBorders>
                    <w:top w:val="nil"/>
                    <w:left w:val="nil"/>
                    <w:bottom w:val="nil"/>
                    <w:right w:val="nil"/>
                  </w:tcBorders>
                  <w:shd w:val="clear" w:color="auto" w:fill="auto"/>
                </w:tcPr>
                <w:p w14:paraId="60849FCA" w14:textId="77777777" w:rsidR="006F412E" w:rsidRPr="00085DAB" w:rsidRDefault="006F412E" w:rsidP="002E329D">
                  <w:pPr>
                    <w:rPr>
                      <w:rFonts w:ascii="Times New Roman" w:hAnsi="Times New Roman" w:cs="Times New Roman"/>
                    </w:rPr>
                  </w:pPr>
                  <w:r w:rsidRPr="00085DAB">
                    <w:rPr>
                      <w:rFonts w:ascii="Times New Roman" w:hAnsi="Times New Roman" w:cs="Times New Roman"/>
                    </w:rPr>
                    <w:t>Expected Results</w:t>
                  </w:r>
                </w:p>
              </w:tc>
              <w:tc>
                <w:tcPr>
                  <w:tcW w:w="1575" w:type="dxa"/>
                  <w:tcBorders>
                    <w:top w:val="nil"/>
                    <w:left w:val="nil"/>
                    <w:bottom w:val="nil"/>
                    <w:right w:val="nil"/>
                  </w:tcBorders>
                  <w:shd w:val="clear" w:color="auto" w:fill="auto"/>
                </w:tcPr>
                <w:p w14:paraId="5AF2E1EC" w14:textId="77777777" w:rsidR="006F412E" w:rsidRPr="00085DAB" w:rsidRDefault="006F412E" w:rsidP="002E329D">
                  <w:pPr>
                    <w:jc w:val="center"/>
                    <w:rPr>
                      <w:rFonts w:ascii="Times New Roman" w:hAnsi="Times New Roman" w:cs="Times New Roman"/>
                    </w:rPr>
                  </w:pPr>
                </w:p>
              </w:tc>
              <w:tc>
                <w:tcPr>
                  <w:tcW w:w="2712" w:type="dxa"/>
                  <w:tcBorders>
                    <w:top w:val="nil"/>
                    <w:left w:val="nil"/>
                    <w:bottom w:val="nil"/>
                    <w:right w:val="nil"/>
                  </w:tcBorders>
                  <w:shd w:val="clear" w:color="auto" w:fill="auto"/>
                </w:tcPr>
                <w:p w14:paraId="32D1F6E6" w14:textId="77777777" w:rsidR="006F412E" w:rsidRPr="00085DAB" w:rsidRDefault="006F412E" w:rsidP="002E329D">
                  <w:pPr>
                    <w:jc w:val="center"/>
                    <w:rPr>
                      <w:rFonts w:ascii="Times New Roman" w:hAnsi="Times New Roman" w:cs="Times New Roman"/>
                    </w:rPr>
                  </w:pPr>
                </w:p>
              </w:tc>
              <w:tc>
                <w:tcPr>
                  <w:tcW w:w="1120" w:type="dxa"/>
                  <w:tcBorders>
                    <w:top w:val="nil"/>
                    <w:left w:val="nil"/>
                    <w:bottom w:val="nil"/>
                    <w:right w:val="nil"/>
                  </w:tcBorders>
                  <w:shd w:val="clear" w:color="auto" w:fill="auto"/>
                </w:tcPr>
                <w:p w14:paraId="3BF99911" w14:textId="77777777" w:rsidR="006F412E" w:rsidRPr="00085DAB" w:rsidRDefault="006F412E" w:rsidP="002E329D">
                  <w:pPr>
                    <w:jc w:val="center"/>
                    <w:rPr>
                      <w:rFonts w:ascii="Times New Roman" w:hAnsi="Times New Roman" w:cs="Times New Roman"/>
                    </w:rPr>
                  </w:pPr>
                </w:p>
              </w:tc>
            </w:tr>
            <w:tr w:rsidR="006F412E" w:rsidRPr="00085DAB" w14:paraId="3E54DB5C" w14:textId="77777777" w:rsidTr="002E329D">
              <w:tc>
                <w:tcPr>
                  <w:tcW w:w="4673" w:type="dxa"/>
                  <w:tcBorders>
                    <w:top w:val="nil"/>
                    <w:left w:val="nil"/>
                    <w:bottom w:val="nil"/>
                    <w:right w:val="nil"/>
                  </w:tcBorders>
                  <w:shd w:val="clear" w:color="auto" w:fill="auto"/>
                </w:tcPr>
                <w:p w14:paraId="3AC090C2" w14:textId="77777777" w:rsidR="006F412E" w:rsidRPr="00085DAB" w:rsidRDefault="006F412E" w:rsidP="002E329D">
                  <w:pPr>
                    <w:rPr>
                      <w:rFonts w:ascii="Times New Roman" w:hAnsi="Times New Roman" w:cs="Times New Roman"/>
                    </w:rPr>
                  </w:pPr>
                  <w:r w:rsidRPr="00085DAB">
                    <w:rPr>
                      <w:rFonts w:ascii="Times New Roman" w:hAnsi="Times New Roman" w:cs="Times New Roman"/>
                    </w:rPr>
                    <w:t>All Participating Sites’ Consensus Results</w:t>
                  </w:r>
                </w:p>
              </w:tc>
              <w:tc>
                <w:tcPr>
                  <w:tcW w:w="1575" w:type="dxa"/>
                  <w:tcBorders>
                    <w:top w:val="nil"/>
                    <w:left w:val="nil"/>
                    <w:bottom w:val="nil"/>
                    <w:right w:val="nil"/>
                  </w:tcBorders>
                  <w:shd w:val="clear" w:color="auto" w:fill="auto"/>
                </w:tcPr>
                <w:p w14:paraId="087E343A" w14:textId="77777777" w:rsidR="006F412E" w:rsidRPr="00085DAB" w:rsidRDefault="006F412E" w:rsidP="002E329D">
                  <w:pPr>
                    <w:jc w:val="center"/>
                    <w:rPr>
                      <w:rFonts w:ascii="Times New Roman" w:hAnsi="Times New Roman" w:cs="Times New Roman"/>
                    </w:rPr>
                  </w:pPr>
                </w:p>
              </w:tc>
              <w:tc>
                <w:tcPr>
                  <w:tcW w:w="2712" w:type="dxa"/>
                  <w:tcBorders>
                    <w:top w:val="nil"/>
                    <w:left w:val="nil"/>
                    <w:bottom w:val="nil"/>
                    <w:right w:val="nil"/>
                  </w:tcBorders>
                  <w:shd w:val="clear" w:color="auto" w:fill="auto"/>
                </w:tcPr>
                <w:p w14:paraId="6CA64F10" w14:textId="77777777" w:rsidR="006F412E" w:rsidRPr="00085DAB" w:rsidRDefault="006F412E" w:rsidP="002E329D">
                  <w:pPr>
                    <w:jc w:val="center"/>
                    <w:rPr>
                      <w:rFonts w:ascii="Times New Roman" w:hAnsi="Times New Roman" w:cs="Times New Roman"/>
                    </w:rPr>
                  </w:pPr>
                </w:p>
              </w:tc>
              <w:tc>
                <w:tcPr>
                  <w:tcW w:w="1120" w:type="dxa"/>
                  <w:tcBorders>
                    <w:top w:val="nil"/>
                    <w:left w:val="nil"/>
                    <w:bottom w:val="nil"/>
                    <w:right w:val="nil"/>
                  </w:tcBorders>
                  <w:shd w:val="clear" w:color="auto" w:fill="auto"/>
                </w:tcPr>
                <w:p w14:paraId="43340948" w14:textId="77777777" w:rsidR="006F412E" w:rsidRPr="00085DAB" w:rsidRDefault="006F412E" w:rsidP="002E329D">
                  <w:pPr>
                    <w:jc w:val="center"/>
                    <w:rPr>
                      <w:rFonts w:ascii="Times New Roman" w:hAnsi="Times New Roman" w:cs="Times New Roman"/>
                    </w:rPr>
                  </w:pPr>
                </w:p>
              </w:tc>
            </w:tr>
            <w:tr w:rsidR="006F412E" w:rsidRPr="00085DAB" w14:paraId="10B15C1C" w14:textId="77777777" w:rsidTr="002E329D">
              <w:tc>
                <w:tcPr>
                  <w:tcW w:w="4673" w:type="dxa"/>
                  <w:tcBorders>
                    <w:top w:val="nil"/>
                    <w:left w:val="nil"/>
                    <w:bottom w:val="nil"/>
                    <w:right w:val="nil"/>
                  </w:tcBorders>
                  <w:shd w:val="clear" w:color="auto" w:fill="auto"/>
                </w:tcPr>
                <w:p w14:paraId="587027D8" w14:textId="77777777" w:rsidR="006F412E" w:rsidRPr="00085DAB" w:rsidRDefault="006F412E" w:rsidP="002E329D">
                  <w:pPr>
                    <w:rPr>
                      <w:rFonts w:ascii="Times New Roman" w:hAnsi="Times New Roman" w:cs="Times New Roman"/>
                      <w:b/>
                    </w:rPr>
                  </w:pPr>
                  <w:r w:rsidRPr="00085DAB">
                    <w:rPr>
                      <w:rFonts w:ascii="Times New Roman" w:hAnsi="Times New Roman" w:cs="Times New Roman"/>
                      <w:b/>
                    </w:rPr>
                    <w:t>Testing Site’s Result</w:t>
                  </w:r>
                </w:p>
              </w:tc>
              <w:tc>
                <w:tcPr>
                  <w:tcW w:w="1575" w:type="dxa"/>
                  <w:tcBorders>
                    <w:top w:val="nil"/>
                    <w:left w:val="nil"/>
                    <w:bottom w:val="nil"/>
                    <w:right w:val="nil"/>
                  </w:tcBorders>
                  <w:shd w:val="clear" w:color="auto" w:fill="auto"/>
                </w:tcPr>
                <w:p w14:paraId="61B577FC" w14:textId="77777777" w:rsidR="006F412E" w:rsidRPr="00085DAB" w:rsidRDefault="006F412E" w:rsidP="002E329D">
                  <w:pPr>
                    <w:jc w:val="center"/>
                    <w:rPr>
                      <w:rFonts w:ascii="Times New Roman" w:hAnsi="Times New Roman" w:cs="Times New Roman"/>
                      <w:b/>
                    </w:rPr>
                  </w:pPr>
                </w:p>
              </w:tc>
              <w:tc>
                <w:tcPr>
                  <w:tcW w:w="2712" w:type="dxa"/>
                  <w:tcBorders>
                    <w:top w:val="nil"/>
                    <w:left w:val="nil"/>
                    <w:bottom w:val="nil"/>
                    <w:right w:val="nil"/>
                  </w:tcBorders>
                  <w:shd w:val="clear" w:color="auto" w:fill="auto"/>
                </w:tcPr>
                <w:p w14:paraId="09C8FBAE" w14:textId="77777777" w:rsidR="006F412E" w:rsidRPr="00085DAB" w:rsidRDefault="006F412E" w:rsidP="002E329D">
                  <w:pPr>
                    <w:jc w:val="center"/>
                    <w:rPr>
                      <w:rFonts w:ascii="Times New Roman" w:hAnsi="Times New Roman" w:cs="Times New Roman"/>
                      <w:b/>
                    </w:rPr>
                  </w:pPr>
                </w:p>
              </w:tc>
              <w:tc>
                <w:tcPr>
                  <w:tcW w:w="1120" w:type="dxa"/>
                  <w:tcBorders>
                    <w:top w:val="nil"/>
                    <w:left w:val="nil"/>
                    <w:bottom w:val="nil"/>
                    <w:right w:val="nil"/>
                  </w:tcBorders>
                  <w:shd w:val="clear" w:color="auto" w:fill="auto"/>
                </w:tcPr>
                <w:p w14:paraId="7E6C02B9" w14:textId="77777777" w:rsidR="006F412E" w:rsidRPr="00085DAB" w:rsidRDefault="006F412E" w:rsidP="002E329D">
                  <w:pPr>
                    <w:jc w:val="center"/>
                    <w:rPr>
                      <w:rFonts w:ascii="Times New Roman" w:hAnsi="Times New Roman" w:cs="Times New Roman"/>
                      <w:b/>
                    </w:rPr>
                  </w:pPr>
                </w:p>
              </w:tc>
            </w:tr>
            <w:tr w:rsidR="006F412E" w:rsidRPr="00085DAB" w14:paraId="25147518" w14:textId="77777777" w:rsidTr="002E329D">
              <w:tc>
                <w:tcPr>
                  <w:tcW w:w="4673" w:type="dxa"/>
                  <w:tcBorders>
                    <w:top w:val="nil"/>
                    <w:left w:val="nil"/>
                    <w:bottom w:val="nil"/>
                    <w:right w:val="nil"/>
                  </w:tcBorders>
                  <w:shd w:val="clear" w:color="auto" w:fill="D9D9D9"/>
                </w:tcPr>
                <w:p w14:paraId="7F275D08" w14:textId="2D4A53AC" w:rsidR="006F412E" w:rsidRPr="00085DAB" w:rsidRDefault="006F412E" w:rsidP="002E329D">
                  <w:pPr>
                    <w:rPr>
                      <w:rFonts w:ascii="Times New Roman" w:hAnsi="Times New Roman" w:cs="Times New Roman"/>
                    </w:rPr>
                  </w:pPr>
                  <w:r w:rsidRPr="00085DAB">
                    <w:rPr>
                      <w:rFonts w:ascii="Times New Roman" w:hAnsi="Times New Roman" w:cs="Times New Roman"/>
                      <w:b/>
                    </w:rPr>
                    <w:t>Sample ID: 2018-A-3</w:t>
                  </w:r>
                </w:p>
              </w:tc>
              <w:tc>
                <w:tcPr>
                  <w:tcW w:w="1575" w:type="dxa"/>
                  <w:tcBorders>
                    <w:top w:val="nil"/>
                    <w:left w:val="nil"/>
                    <w:bottom w:val="nil"/>
                    <w:right w:val="nil"/>
                  </w:tcBorders>
                  <w:shd w:val="clear" w:color="auto" w:fill="D9D9D9"/>
                </w:tcPr>
                <w:p w14:paraId="24290B52" w14:textId="77777777" w:rsidR="006F412E" w:rsidRPr="00085DAB" w:rsidRDefault="006F412E" w:rsidP="002E329D">
                  <w:pPr>
                    <w:jc w:val="center"/>
                    <w:rPr>
                      <w:rFonts w:ascii="Times New Roman" w:hAnsi="Times New Roman" w:cs="Times New Roman"/>
                    </w:rPr>
                  </w:pPr>
                </w:p>
              </w:tc>
              <w:tc>
                <w:tcPr>
                  <w:tcW w:w="2712" w:type="dxa"/>
                  <w:tcBorders>
                    <w:top w:val="nil"/>
                    <w:left w:val="nil"/>
                    <w:bottom w:val="nil"/>
                    <w:right w:val="nil"/>
                  </w:tcBorders>
                  <w:shd w:val="clear" w:color="auto" w:fill="D9D9D9"/>
                </w:tcPr>
                <w:p w14:paraId="55A415BD" w14:textId="77777777" w:rsidR="006F412E" w:rsidRPr="00085DAB" w:rsidRDefault="006F412E" w:rsidP="002E329D">
                  <w:pPr>
                    <w:jc w:val="center"/>
                    <w:rPr>
                      <w:rFonts w:ascii="Times New Roman" w:hAnsi="Times New Roman" w:cs="Times New Roman"/>
                    </w:rPr>
                  </w:pPr>
                </w:p>
              </w:tc>
              <w:tc>
                <w:tcPr>
                  <w:tcW w:w="1120" w:type="dxa"/>
                  <w:tcBorders>
                    <w:top w:val="nil"/>
                    <w:left w:val="nil"/>
                    <w:bottom w:val="nil"/>
                    <w:right w:val="nil"/>
                  </w:tcBorders>
                  <w:shd w:val="clear" w:color="auto" w:fill="D9D9D9"/>
                </w:tcPr>
                <w:p w14:paraId="12E2E268" w14:textId="77777777" w:rsidR="006F412E" w:rsidRPr="00085DAB" w:rsidRDefault="006F412E" w:rsidP="002E329D">
                  <w:pPr>
                    <w:jc w:val="center"/>
                    <w:rPr>
                      <w:rFonts w:ascii="Times New Roman" w:hAnsi="Times New Roman" w:cs="Times New Roman"/>
                    </w:rPr>
                  </w:pPr>
                </w:p>
              </w:tc>
            </w:tr>
            <w:tr w:rsidR="006F412E" w:rsidRPr="00085DAB" w14:paraId="320E84EA" w14:textId="77777777" w:rsidTr="002E329D">
              <w:tc>
                <w:tcPr>
                  <w:tcW w:w="4673" w:type="dxa"/>
                  <w:tcBorders>
                    <w:top w:val="nil"/>
                    <w:left w:val="nil"/>
                    <w:bottom w:val="nil"/>
                    <w:right w:val="nil"/>
                  </w:tcBorders>
                  <w:shd w:val="clear" w:color="auto" w:fill="auto"/>
                </w:tcPr>
                <w:p w14:paraId="1CDCCDDF" w14:textId="77777777" w:rsidR="006F412E" w:rsidRPr="00085DAB" w:rsidRDefault="006F412E" w:rsidP="002E329D">
                  <w:pPr>
                    <w:rPr>
                      <w:rFonts w:ascii="Times New Roman" w:hAnsi="Times New Roman" w:cs="Times New Roman"/>
                    </w:rPr>
                  </w:pPr>
                  <w:r w:rsidRPr="00085DAB">
                    <w:rPr>
                      <w:rFonts w:ascii="Times New Roman" w:hAnsi="Times New Roman" w:cs="Times New Roman"/>
                    </w:rPr>
                    <w:t>Expected Results</w:t>
                  </w:r>
                </w:p>
              </w:tc>
              <w:tc>
                <w:tcPr>
                  <w:tcW w:w="1575" w:type="dxa"/>
                  <w:tcBorders>
                    <w:top w:val="nil"/>
                    <w:left w:val="nil"/>
                    <w:bottom w:val="nil"/>
                    <w:right w:val="nil"/>
                  </w:tcBorders>
                  <w:shd w:val="clear" w:color="auto" w:fill="auto"/>
                </w:tcPr>
                <w:p w14:paraId="5DD2A7AC" w14:textId="77777777" w:rsidR="006F412E" w:rsidRPr="00085DAB" w:rsidRDefault="006F412E" w:rsidP="002E329D">
                  <w:pPr>
                    <w:jc w:val="center"/>
                    <w:rPr>
                      <w:rFonts w:ascii="Times New Roman" w:hAnsi="Times New Roman" w:cs="Times New Roman"/>
                    </w:rPr>
                  </w:pPr>
                </w:p>
              </w:tc>
              <w:tc>
                <w:tcPr>
                  <w:tcW w:w="2712" w:type="dxa"/>
                  <w:tcBorders>
                    <w:top w:val="nil"/>
                    <w:left w:val="nil"/>
                    <w:bottom w:val="nil"/>
                    <w:right w:val="nil"/>
                  </w:tcBorders>
                  <w:shd w:val="clear" w:color="auto" w:fill="auto"/>
                </w:tcPr>
                <w:p w14:paraId="75774C25" w14:textId="77777777" w:rsidR="006F412E" w:rsidRPr="00085DAB" w:rsidRDefault="006F412E" w:rsidP="002E329D">
                  <w:pPr>
                    <w:jc w:val="center"/>
                    <w:rPr>
                      <w:rFonts w:ascii="Times New Roman" w:hAnsi="Times New Roman" w:cs="Times New Roman"/>
                    </w:rPr>
                  </w:pPr>
                </w:p>
              </w:tc>
              <w:tc>
                <w:tcPr>
                  <w:tcW w:w="1120" w:type="dxa"/>
                  <w:tcBorders>
                    <w:top w:val="nil"/>
                    <w:left w:val="nil"/>
                    <w:bottom w:val="nil"/>
                    <w:right w:val="nil"/>
                  </w:tcBorders>
                  <w:shd w:val="clear" w:color="auto" w:fill="auto"/>
                </w:tcPr>
                <w:p w14:paraId="7CB11F66" w14:textId="77777777" w:rsidR="006F412E" w:rsidRPr="00085DAB" w:rsidRDefault="006F412E" w:rsidP="002E329D">
                  <w:pPr>
                    <w:jc w:val="center"/>
                    <w:rPr>
                      <w:rFonts w:ascii="Times New Roman" w:hAnsi="Times New Roman" w:cs="Times New Roman"/>
                    </w:rPr>
                  </w:pPr>
                </w:p>
              </w:tc>
            </w:tr>
            <w:tr w:rsidR="006F412E" w:rsidRPr="00085DAB" w14:paraId="4A2B80A5" w14:textId="77777777" w:rsidTr="002E329D">
              <w:tc>
                <w:tcPr>
                  <w:tcW w:w="4673" w:type="dxa"/>
                  <w:tcBorders>
                    <w:top w:val="nil"/>
                    <w:left w:val="nil"/>
                    <w:bottom w:val="nil"/>
                    <w:right w:val="nil"/>
                  </w:tcBorders>
                  <w:shd w:val="clear" w:color="auto" w:fill="auto"/>
                </w:tcPr>
                <w:p w14:paraId="720DDE65" w14:textId="77777777" w:rsidR="006F412E" w:rsidRPr="00085DAB" w:rsidRDefault="006F412E" w:rsidP="002E329D">
                  <w:pPr>
                    <w:rPr>
                      <w:rFonts w:ascii="Times New Roman" w:hAnsi="Times New Roman" w:cs="Times New Roman"/>
                    </w:rPr>
                  </w:pPr>
                  <w:r w:rsidRPr="00085DAB">
                    <w:rPr>
                      <w:rFonts w:ascii="Times New Roman" w:hAnsi="Times New Roman" w:cs="Times New Roman"/>
                    </w:rPr>
                    <w:t>All Participating Sites’ Consensus Results</w:t>
                  </w:r>
                </w:p>
              </w:tc>
              <w:tc>
                <w:tcPr>
                  <w:tcW w:w="1575" w:type="dxa"/>
                  <w:tcBorders>
                    <w:top w:val="nil"/>
                    <w:left w:val="nil"/>
                    <w:bottom w:val="nil"/>
                    <w:right w:val="nil"/>
                  </w:tcBorders>
                  <w:shd w:val="clear" w:color="auto" w:fill="auto"/>
                </w:tcPr>
                <w:p w14:paraId="1919BD48" w14:textId="77777777" w:rsidR="006F412E" w:rsidRPr="00085DAB" w:rsidRDefault="006F412E" w:rsidP="002E329D">
                  <w:pPr>
                    <w:jc w:val="center"/>
                    <w:rPr>
                      <w:rFonts w:ascii="Times New Roman" w:hAnsi="Times New Roman" w:cs="Times New Roman"/>
                    </w:rPr>
                  </w:pPr>
                </w:p>
              </w:tc>
              <w:tc>
                <w:tcPr>
                  <w:tcW w:w="2712" w:type="dxa"/>
                  <w:tcBorders>
                    <w:top w:val="nil"/>
                    <w:left w:val="nil"/>
                    <w:bottom w:val="nil"/>
                    <w:right w:val="nil"/>
                  </w:tcBorders>
                  <w:shd w:val="clear" w:color="auto" w:fill="auto"/>
                </w:tcPr>
                <w:p w14:paraId="0B7F3EEA" w14:textId="77777777" w:rsidR="006F412E" w:rsidRPr="00085DAB" w:rsidRDefault="006F412E" w:rsidP="002E329D">
                  <w:pPr>
                    <w:jc w:val="center"/>
                    <w:rPr>
                      <w:rFonts w:ascii="Times New Roman" w:hAnsi="Times New Roman" w:cs="Times New Roman"/>
                    </w:rPr>
                  </w:pPr>
                </w:p>
              </w:tc>
              <w:tc>
                <w:tcPr>
                  <w:tcW w:w="1120" w:type="dxa"/>
                  <w:tcBorders>
                    <w:top w:val="nil"/>
                    <w:left w:val="nil"/>
                    <w:bottom w:val="nil"/>
                    <w:right w:val="nil"/>
                  </w:tcBorders>
                  <w:shd w:val="clear" w:color="auto" w:fill="auto"/>
                </w:tcPr>
                <w:p w14:paraId="2B9D3CA0" w14:textId="77777777" w:rsidR="006F412E" w:rsidRPr="00085DAB" w:rsidRDefault="006F412E" w:rsidP="002E329D">
                  <w:pPr>
                    <w:jc w:val="center"/>
                    <w:rPr>
                      <w:rFonts w:ascii="Times New Roman" w:hAnsi="Times New Roman" w:cs="Times New Roman"/>
                    </w:rPr>
                  </w:pPr>
                </w:p>
              </w:tc>
            </w:tr>
            <w:tr w:rsidR="006F412E" w:rsidRPr="00085DAB" w14:paraId="4E93AA14" w14:textId="77777777" w:rsidTr="002E329D">
              <w:tc>
                <w:tcPr>
                  <w:tcW w:w="4673" w:type="dxa"/>
                  <w:tcBorders>
                    <w:top w:val="nil"/>
                    <w:left w:val="nil"/>
                    <w:bottom w:val="nil"/>
                    <w:right w:val="nil"/>
                  </w:tcBorders>
                  <w:shd w:val="clear" w:color="auto" w:fill="auto"/>
                </w:tcPr>
                <w:p w14:paraId="01F30E77" w14:textId="77777777" w:rsidR="006F412E" w:rsidRPr="00085DAB" w:rsidRDefault="006F412E" w:rsidP="002E329D">
                  <w:pPr>
                    <w:rPr>
                      <w:rFonts w:ascii="Times New Roman" w:hAnsi="Times New Roman" w:cs="Times New Roman"/>
                      <w:b/>
                    </w:rPr>
                  </w:pPr>
                  <w:r w:rsidRPr="00085DAB">
                    <w:rPr>
                      <w:rFonts w:ascii="Times New Roman" w:hAnsi="Times New Roman" w:cs="Times New Roman"/>
                      <w:b/>
                    </w:rPr>
                    <w:t>Testing Site’s Result</w:t>
                  </w:r>
                </w:p>
              </w:tc>
              <w:tc>
                <w:tcPr>
                  <w:tcW w:w="1575" w:type="dxa"/>
                  <w:tcBorders>
                    <w:top w:val="nil"/>
                    <w:left w:val="nil"/>
                    <w:bottom w:val="nil"/>
                    <w:right w:val="nil"/>
                  </w:tcBorders>
                  <w:shd w:val="clear" w:color="auto" w:fill="auto"/>
                </w:tcPr>
                <w:p w14:paraId="647E9A82" w14:textId="77777777" w:rsidR="006F412E" w:rsidRPr="00085DAB" w:rsidRDefault="006F412E" w:rsidP="002E329D">
                  <w:pPr>
                    <w:jc w:val="center"/>
                    <w:rPr>
                      <w:rFonts w:ascii="Times New Roman" w:hAnsi="Times New Roman" w:cs="Times New Roman"/>
                      <w:b/>
                    </w:rPr>
                  </w:pPr>
                </w:p>
              </w:tc>
              <w:tc>
                <w:tcPr>
                  <w:tcW w:w="2712" w:type="dxa"/>
                  <w:tcBorders>
                    <w:top w:val="nil"/>
                    <w:left w:val="nil"/>
                    <w:bottom w:val="nil"/>
                    <w:right w:val="nil"/>
                  </w:tcBorders>
                  <w:shd w:val="clear" w:color="auto" w:fill="auto"/>
                </w:tcPr>
                <w:p w14:paraId="67FA5EAB" w14:textId="77777777" w:rsidR="006F412E" w:rsidRPr="00085DAB" w:rsidRDefault="006F412E" w:rsidP="002E329D">
                  <w:pPr>
                    <w:jc w:val="center"/>
                    <w:rPr>
                      <w:rFonts w:ascii="Times New Roman" w:hAnsi="Times New Roman" w:cs="Times New Roman"/>
                      <w:b/>
                    </w:rPr>
                  </w:pPr>
                </w:p>
              </w:tc>
              <w:tc>
                <w:tcPr>
                  <w:tcW w:w="1120" w:type="dxa"/>
                  <w:tcBorders>
                    <w:top w:val="nil"/>
                    <w:left w:val="nil"/>
                    <w:bottom w:val="nil"/>
                    <w:right w:val="nil"/>
                  </w:tcBorders>
                  <w:shd w:val="clear" w:color="auto" w:fill="auto"/>
                </w:tcPr>
                <w:p w14:paraId="0B0EB71E" w14:textId="77777777" w:rsidR="006F412E" w:rsidRPr="00085DAB" w:rsidRDefault="006F412E" w:rsidP="002E329D">
                  <w:pPr>
                    <w:jc w:val="center"/>
                    <w:rPr>
                      <w:rFonts w:ascii="Times New Roman" w:hAnsi="Times New Roman" w:cs="Times New Roman"/>
                      <w:b/>
                    </w:rPr>
                  </w:pPr>
                </w:p>
              </w:tc>
            </w:tr>
            <w:tr w:rsidR="006F412E" w:rsidRPr="00085DAB" w14:paraId="551276FF" w14:textId="77777777" w:rsidTr="002E329D">
              <w:tc>
                <w:tcPr>
                  <w:tcW w:w="4673" w:type="dxa"/>
                  <w:tcBorders>
                    <w:top w:val="nil"/>
                    <w:left w:val="nil"/>
                    <w:bottom w:val="nil"/>
                    <w:right w:val="nil"/>
                  </w:tcBorders>
                  <w:shd w:val="clear" w:color="auto" w:fill="D9D9D9"/>
                </w:tcPr>
                <w:p w14:paraId="11F0933E" w14:textId="1778C262" w:rsidR="006F412E" w:rsidRPr="00085DAB" w:rsidRDefault="006F412E" w:rsidP="002E329D">
                  <w:pPr>
                    <w:rPr>
                      <w:rFonts w:ascii="Times New Roman" w:hAnsi="Times New Roman" w:cs="Times New Roman"/>
                    </w:rPr>
                  </w:pPr>
                  <w:r w:rsidRPr="00085DAB">
                    <w:rPr>
                      <w:rFonts w:ascii="Times New Roman" w:hAnsi="Times New Roman" w:cs="Times New Roman"/>
                      <w:b/>
                    </w:rPr>
                    <w:t>Sample ID: 2018-A-4</w:t>
                  </w:r>
                </w:p>
              </w:tc>
              <w:tc>
                <w:tcPr>
                  <w:tcW w:w="1575" w:type="dxa"/>
                  <w:tcBorders>
                    <w:top w:val="nil"/>
                    <w:left w:val="nil"/>
                    <w:bottom w:val="nil"/>
                    <w:right w:val="nil"/>
                  </w:tcBorders>
                  <w:shd w:val="clear" w:color="auto" w:fill="D9D9D9"/>
                </w:tcPr>
                <w:p w14:paraId="554D5A0F" w14:textId="77777777" w:rsidR="006F412E" w:rsidRPr="00085DAB" w:rsidRDefault="006F412E" w:rsidP="002E329D">
                  <w:pPr>
                    <w:jc w:val="center"/>
                    <w:rPr>
                      <w:rFonts w:ascii="Times New Roman" w:hAnsi="Times New Roman" w:cs="Times New Roman"/>
                    </w:rPr>
                  </w:pPr>
                </w:p>
              </w:tc>
              <w:tc>
                <w:tcPr>
                  <w:tcW w:w="2712" w:type="dxa"/>
                  <w:tcBorders>
                    <w:top w:val="nil"/>
                    <w:left w:val="nil"/>
                    <w:bottom w:val="nil"/>
                    <w:right w:val="nil"/>
                  </w:tcBorders>
                  <w:shd w:val="clear" w:color="auto" w:fill="D9D9D9"/>
                </w:tcPr>
                <w:p w14:paraId="1384D58E" w14:textId="77777777" w:rsidR="006F412E" w:rsidRPr="00085DAB" w:rsidRDefault="006F412E" w:rsidP="002E329D">
                  <w:pPr>
                    <w:jc w:val="center"/>
                    <w:rPr>
                      <w:rFonts w:ascii="Times New Roman" w:hAnsi="Times New Roman" w:cs="Times New Roman"/>
                    </w:rPr>
                  </w:pPr>
                </w:p>
              </w:tc>
              <w:tc>
                <w:tcPr>
                  <w:tcW w:w="1120" w:type="dxa"/>
                  <w:tcBorders>
                    <w:top w:val="nil"/>
                    <w:left w:val="nil"/>
                    <w:bottom w:val="nil"/>
                    <w:right w:val="nil"/>
                  </w:tcBorders>
                  <w:shd w:val="clear" w:color="auto" w:fill="D9D9D9"/>
                </w:tcPr>
                <w:p w14:paraId="6A0175D6" w14:textId="77777777" w:rsidR="006F412E" w:rsidRPr="00085DAB" w:rsidRDefault="006F412E" w:rsidP="002E329D">
                  <w:pPr>
                    <w:jc w:val="center"/>
                    <w:rPr>
                      <w:rFonts w:ascii="Times New Roman" w:hAnsi="Times New Roman" w:cs="Times New Roman"/>
                    </w:rPr>
                  </w:pPr>
                </w:p>
              </w:tc>
            </w:tr>
            <w:tr w:rsidR="006F412E" w:rsidRPr="00085DAB" w14:paraId="18F43AF2" w14:textId="77777777" w:rsidTr="002E329D">
              <w:tc>
                <w:tcPr>
                  <w:tcW w:w="4673" w:type="dxa"/>
                  <w:tcBorders>
                    <w:top w:val="nil"/>
                    <w:left w:val="nil"/>
                    <w:bottom w:val="nil"/>
                    <w:right w:val="nil"/>
                  </w:tcBorders>
                  <w:shd w:val="clear" w:color="auto" w:fill="auto"/>
                </w:tcPr>
                <w:p w14:paraId="406BEFD3" w14:textId="77777777" w:rsidR="006F412E" w:rsidRPr="00085DAB" w:rsidRDefault="006F412E" w:rsidP="002E329D">
                  <w:pPr>
                    <w:rPr>
                      <w:rFonts w:ascii="Times New Roman" w:hAnsi="Times New Roman" w:cs="Times New Roman"/>
                    </w:rPr>
                  </w:pPr>
                  <w:r w:rsidRPr="00085DAB">
                    <w:rPr>
                      <w:rFonts w:ascii="Times New Roman" w:hAnsi="Times New Roman" w:cs="Times New Roman"/>
                    </w:rPr>
                    <w:t>Expected Results</w:t>
                  </w:r>
                </w:p>
              </w:tc>
              <w:tc>
                <w:tcPr>
                  <w:tcW w:w="1575" w:type="dxa"/>
                  <w:tcBorders>
                    <w:top w:val="nil"/>
                    <w:left w:val="nil"/>
                    <w:bottom w:val="nil"/>
                    <w:right w:val="nil"/>
                  </w:tcBorders>
                  <w:shd w:val="clear" w:color="auto" w:fill="auto"/>
                </w:tcPr>
                <w:p w14:paraId="07DC4DAB" w14:textId="77777777" w:rsidR="006F412E" w:rsidRPr="00085DAB" w:rsidRDefault="006F412E" w:rsidP="002E329D">
                  <w:pPr>
                    <w:jc w:val="center"/>
                    <w:rPr>
                      <w:rFonts w:ascii="Times New Roman" w:hAnsi="Times New Roman" w:cs="Times New Roman"/>
                    </w:rPr>
                  </w:pPr>
                </w:p>
              </w:tc>
              <w:tc>
                <w:tcPr>
                  <w:tcW w:w="2712" w:type="dxa"/>
                  <w:tcBorders>
                    <w:top w:val="nil"/>
                    <w:left w:val="nil"/>
                    <w:bottom w:val="nil"/>
                    <w:right w:val="nil"/>
                  </w:tcBorders>
                  <w:shd w:val="clear" w:color="auto" w:fill="auto"/>
                </w:tcPr>
                <w:p w14:paraId="299C4EB2" w14:textId="77777777" w:rsidR="006F412E" w:rsidRPr="00085DAB" w:rsidRDefault="006F412E" w:rsidP="002E329D">
                  <w:pPr>
                    <w:jc w:val="center"/>
                    <w:rPr>
                      <w:rFonts w:ascii="Times New Roman" w:hAnsi="Times New Roman" w:cs="Times New Roman"/>
                    </w:rPr>
                  </w:pPr>
                </w:p>
              </w:tc>
              <w:tc>
                <w:tcPr>
                  <w:tcW w:w="1120" w:type="dxa"/>
                  <w:tcBorders>
                    <w:top w:val="nil"/>
                    <w:left w:val="nil"/>
                    <w:bottom w:val="nil"/>
                    <w:right w:val="nil"/>
                  </w:tcBorders>
                  <w:shd w:val="clear" w:color="auto" w:fill="auto"/>
                </w:tcPr>
                <w:p w14:paraId="6C83D7A1" w14:textId="77777777" w:rsidR="006F412E" w:rsidRPr="00085DAB" w:rsidRDefault="006F412E" w:rsidP="002E329D">
                  <w:pPr>
                    <w:jc w:val="center"/>
                    <w:rPr>
                      <w:rFonts w:ascii="Times New Roman" w:hAnsi="Times New Roman" w:cs="Times New Roman"/>
                    </w:rPr>
                  </w:pPr>
                </w:p>
              </w:tc>
            </w:tr>
            <w:tr w:rsidR="006F412E" w:rsidRPr="00085DAB" w14:paraId="09404E1F" w14:textId="77777777" w:rsidTr="002E329D">
              <w:tc>
                <w:tcPr>
                  <w:tcW w:w="4673" w:type="dxa"/>
                  <w:tcBorders>
                    <w:top w:val="nil"/>
                    <w:left w:val="nil"/>
                    <w:bottom w:val="nil"/>
                    <w:right w:val="nil"/>
                  </w:tcBorders>
                  <w:shd w:val="clear" w:color="auto" w:fill="auto"/>
                </w:tcPr>
                <w:p w14:paraId="6C860857" w14:textId="77777777" w:rsidR="006F412E" w:rsidRPr="00085DAB" w:rsidRDefault="006F412E" w:rsidP="002E329D">
                  <w:pPr>
                    <w:rPr>
                      <w:rFonts w:ascii="Times New Roman" w:hAnsi="Times New Roman" w:cs="Times New Roman"/>
                    </w:rPr>
                  </w:pPr>
                  <w:r w:rsidRPr="00085DAB">
                    <w:rPr>
                      <w:rFonts w:ascii="Times New Roman" w:hAnsi="Times New Roman" w:cs="Times New Roman"/>
                    </w:rPr>
                    <w:t>All Participating Sites’ Consensus Results</w:t>
                  </w:r>
                </w:p>
              </w:tc>
              <w:tc>
                <w:tcPr>
                  <w:tcW w:w="1575" w:type="dxa"/>
                  <w:tcBorders>
                    <w:top w:val="nil"/>
                    <w:left w:val="nil"/>
                    <w:bottom w:val="nil"/>
                    <w:right w:val="nil"/>
                  </w:tcBorders>
                  <w:shd w:val="clear" w:color="auto" w:fill="auto"/>
                </w:tcPr>
                <w:p w14:paraId="6CFAD4CF" w14:textId="77777777" w:rsidR="006F412E" w:rsidRPr="00085DAB" w:rsidRDefault="006F412E" w:rsidP="002E329D">
                  <w:pPr>
                    <w:jc w:val="center"/>
                    <w:rPr>
                      <w:rFonts w:ascii="Times New Roman" w:hAnsi="Times New Roman" w:cs="Times New Roman"/>
                    </w:rPr>
                  </w:pPr>
                </w:p>
              </w:tc>
              <w:tc>
                <w:tcPr>
                  <w:tcW w:w="2712" w:type="dxa"/>
                  <w:tcBorders>
                    <w:top w:val="nil"/>
                    <w:left w:val="nil"/>
                    <w:bottom w:val="nil"/>
                    <w:right w:val="nil"/>
                  </w:tcBorders>
                  <w:shd w:val="clear" w:color="auto" w:fill="auto"/>
                </w:tcPr>
                <w:p w14:paraId="6DC2F5EB" w14:textId="77777777" w:rsidR="006F412E" w:rsidRPr="00085DAB" w:rsidRDefault="006F412E" w:rsidP="002E329D">
                  <w:pPr>
                    <w:jc w:val="center"/>
                    <w:rPr>
                      <w:rFonts w:ascii="Times New Roman" w:hAnsi="Times New Roman" w:cs="Times New Roman"/>
                    </w:rPr>
                  </w:pPr>
                </w:p>
              </w:tc>
              <w:tc>
                <w:tcPr>
                  <w:tcW w:w="1120" w:type="dxa"/>
                  <w:tcBorders>
                    <w:top w:val="nil"/>
                    <w:left w:val="nil"/>
                    <w:bottom w:val="nil"/>
                    <w:right w:val="nil"/>
                  </w:tcBorders>
                  <w:shd w:val="clear" w:color="auto" w:fill="auto"/>
                </w:tcPr>
                <w:p w14:paraId="6B6127CA" w14:textId="77777777" w:rsidR="006F412E" w:rsidRPr="00085DAB" w:rsidRDefault="006F412E" w:rsidP="002E329D">
                  <w:pPr>
                    <w:jc w:val="center"/>
                    <w:rPr>
                      <w:rFonts w:ascii="Times New Roman" w:hAnsi="Times New Roman" w:cs="Times New Roman"/>
                    </w:rPr>
                  </w:pPr>
                </w:p>
              </w:tc>
            </w:tr>
            <w:tr w:rsidR="006F412E" w:rsidRPr="00085DAB" w14:paraId="4EF96E93" w14:textId="77777777" w:rsidTr="002E329D">
              <w:tc>
                <w:tcPr>
                  <w:tcW w:w="4673" w:type="dxa"/>
                  <w:tcBorders>
                    <w:top w:val="nil"/>
                    <w:left w:val="nil"/>
                    <w:bottom w:val="nil"/>
                    <w:right w:val="nil"/>
                  </w:tcBorders>
                  <w:shd w:val="clear" w:color="auto" w:fill="auto"/>
                </w:tcPr>
                <w:p w14:paraId="0301B7BC" w14:textId="77777777" w:rsidR="006F412E" w:rsidRPr="00085DAB" w:rsidRDefault="006F412E" w:rsidP="002E329D">
                  <w:pPr>
                    <w:rPr>
                      <w:rFonts w:ascii="Times New Roman" w:hAnsi="Times New Roman" w:cs="Times New Roman"/>
                      <w:b/>
                    </w:rPr>
                  </w:pPr>
                  <w:r w:rsidRPr="00085DAB">
                    <w:rPr>
                      <w:rFonts w:ascii="Times New Roman" w:hAnsi="Times New Roman" w:cs="Times New Roman"/>
                      <w:b/>
                    </w:rPr>
                    <w:t>Testing Site’s Result</w:t>
                  </w:r>
                </w:p>
              </w:tc>
              <w:tc>
                <w:tcPr>
                  <w:tcW w:w="1575" w:type="dxa"/>
                  <w:tcBorders>
                    <w:top w:val="nil"/>
                    <w:left w:val="nil"/>
                    <w:bottom w:val="nil"/>
                    <w:right w:val="nil"/>
                  </w:tcBorders>
                  <w:shd w:val="clear" w:color="auto" w:fill="auto"/>
                </w:tcPr>
                <w:p w14:paraId="73F24ACF" w14:textId="77777777" w:rsidR="006F412E" w:rsidRPr="00085DAB" w:rsidRDefault="006F412E" w:rsidP="002E329D">
                  <w:pPr>
                    <w:jc w:val="center"/>
                    <w:rPr>
                      <w:rFonts w:ascii="Times New Roman" w:hAnsi="Times New Roman" w:cs="Times New Roman"/>
                      <w:b/>
                    </w:rPr>
                  </w:pPr>
                </w:p>
              </w:tc>
              <w:tc>
                <w:tcPr>
                  <w:tcW w:w="2712" w:type="dxa"/>
                  <w:tcBorders>
                    <w:top w:val="nil"/>
                    <w:left w:val="nil"/>
                    <w:bottom w:val="nil"/>
                    <w:right w:val="nil"/>
                  </w:tcBorders>
                  <w:shd w:val="clear" w:color="auto" w:fill="auto"/>
                </w:tcPr>
                <w:p w14:paraId="312CEB27" w14:textId="77777777" w:rsidR="006F412E" w:rsidRPr="00085DAB" w:rsidRDefault="006F412E" w:rsidP="002E329D">
                  <w:pPr>
                    <w:jc w:val="center"/>
                    <w:rPr>
                      <w:rFonts w:ascii="Times New Roman" w:hAnsi="Times New Roman" w:cs="Times New Roman"/>
                      <w:b/>
                    </w:rPr>
                  </w:pPr>
                </w:p>
              </w:tc>
              <w:tc>
                <w:tcPr>
                  <w:tcW w:w="1120" w:type="dxa"/>
                  <w:tcBorders>
                    <w:top w:val="nil"/>
                    <w:left w:val="nil"/>
                    <w:bottom w:val="nil"/>
                    <w:right w:val="nil"/>
                  </w:tcBorders>
                  <w:shd w:val="clear" w:color="auto" w:fill="auto"/>
                </w:tcPr>
                <w:p w14:paraId="2345FCA1" w14:textId="77777777" w:rsidR="006F412E" w:rsidRPr="00085DAB" w:rsidRDefault="006F412E" w:rsidP="002E329D">
                  <w:pPr>
                    <w:jc w:val="center"/>
                    <w:rPr>
                      <w:rFonts w:ascii="Times New Roman" w:hAnsi="Times New Roman" w:cs="Times New Roman"/>
                      <w:b/>
                    </w:rPr>
                  </w:pPr>
                </w:p>
              </w:tc>
            </w:tr>
            <w:tr w:rsidR="006F412E" w:rsidRPr="00085DAB" w14:paraId="337A276E" w14:textId="77777777" w:rsidTr="002E329D">
              <w:tc>
                <w:tcPr>
                  <w:tcW w:w="4673" w:type="dxa"/>
                  <w:tcBorders>
                    <w:top w:val="nil"/>
                    <w:left w:val="nil"/>
                    <w:bottom w:val="nil"/>
                    <w:right w:val="nil"/>
                  </w:tcBorders>
                  <w:shd w:val="clear" w:color="auto" w:fill="D9D9D9"/>
                </w:tcPr>
                <w:p w14:paraId="5213DF2F" w14:textId="0EC5D55D" w:rsidR="006F412E" w:rsidRPr="00085DAB" w:rsidRDefault="006F412E" w:rsidP="002E329D">
                  <w:pPr>
                    <w:rPr>
                      <w:rFonts w:ascii="Times New Roman" w:hAnsi="Times New Roman" w:cs="Times New Roman"/>
                    </w:rPr>
                  </w:pPr>
                  <w:r w:rsidRPr="00085DAB">
                    <w:rPr>
                      <w:rFonts w:ascii="Times New Roman" w:hAnsi="Times New Roman" w:cs="Times New Roman"/>
                      <w:b/>
                    </w:rPr>
                    <w:t>Sample ID: 2018-A-5</w:t>
                  </w:r>
                </w:p>
              </w:tc>
              <w:tc>
                <w:tcPr>
                  <w:tcW w:w="1575" w:type="dxa"/>
                  <w:tcBorders>
                    <w:top w:val="nil"/>
                    <w:left w:val="nil"/>
                    <w:bottom w:val="nil"/>
                    <w:right w:val="nil"/>
                  </w:tcBorders>
                  <w:shd w:val="clear" w:color="auto" w:fill="D9D9D9"/>
                </w:tcPr>
                <w:p w14:paraId="5F65E97C" w14:textId="77777777" w:rsidR="006F412E" w:rsidRPr="00085DAB" w:rsidRDefault="006F412E" w:rsidP="002E329D">
                  <w:pPr>
                    <w:jc w:val="center"/>
                    <w:rPr>
                      <w:rFonts w:ascii="Times New Roman" w:hAnsi="Times New Roman" w:cs="Times New Roman"/>
                    </w:rPr>
                  </w:pPr>
                </w:p>
              </w:tc>
              <w:tc>
                <w:tcPr>
                  <w:tcW w:w="2712" w:type="dxa"/>
                  <w:tcBorders>
                    <w:top w:val="nil"/>
                    <w:left w:val="nil"/>
                    <w:bottom w:val="nil"/>
                    <w:right w:val="nil"/>
                  </w:tcBorders>
                  <w:shd w:val="clear" w:color="auto" w:fill="D9D9D9"/>
                </w:tcPr>
                <w:p w14:paraId="63BB2AF6" w14:textId="77777777" w:rsidR="006F412E" w:rsidRPr="00085DAB" w:rsidRDefault="006F412E" w:rsidP="002E329D">
                  <w:pPr>
                    <w:jc w:val="center"/>
                    <w:rPr>
                      <w:rFonts w:ascii="Times New Roman" w:hAnsi="Times New Roman" w:cs="Times New Roman"/>
                    </w:rPr>
                  </w:pPr>
                </w:p>
              </w:tc>
              <w:tc>
                <w:tcPr>
                  <w:tcW w:w="1120" w:type="dxa"/>
                  <w:tcBorders>
                    <w:top w:val="nil"/>
                    <w:left w:val="nil"/>
                    <w:bottom w:val="nil"/>
                    <w:right w:val="nil"/>
                  </w:tcBorders>
                  <w:shd w:val="clear" w:color="auto" w:fill="D9D9D9"/>
                </w:tcPr>
                <w:p w14:paraId="1E6C154F" w14:textId="77777777" w:rsidR="006F412E" w:rsidRPr="00085DAB" w:rsidRDefault="006F412E" w:rsidP="002E329D">
                  <w:pPr>
                    <w:jc w:val="center"/>
                    <w:rPr>
                      <w:rFonts w:ascii="Times New Roman" w:hAnsi="Times New Roman" w:cs="Times New Roman"/>
                    </w:rPr>
                  </w:pPr>
                </w:p>
              </w:tc>
            </w:tr>
            <w:tr w:rsidR="006F412E" w:rsidRPr="00085DAB" w14:paraId="4D0E5DB2" w14:textId="77777777" w:rsidTr="002E329D">
              <w:tc>
                <w:tcPr>
                  <w:tcW w:w="4673" w:type="dxa"/>
                  <w:tcBorders>
                    <w:top w:val="nil"/>
                    <w:left w:val="nil"/>
                    <w:bottom w:val="nil"/>
                    <w:right w:val="nil"/>
                  </w:tcBorders>
                  <w:shd w:val="clear" w:color="auto" w:fill="auto"/>
                </w:tcPr>
                <w:p w14:paraId="7047757C" w14:textId="77777777" w:rsidR="006F412E" w:rsidRPr="00085DAB" w:rsidRDefault="006F412E" w:rsidP="002E329D">
                  <w:pPr>
                    <w:rPr>
                      <w:rFonts w:ascii="Times New Roman" w:hAnsi="Times New Roman" w:cs="Times New Roman"/>
                    </w:rPr>
                  </w:pPr>
                  <w:r w:rsidRPr="00085DAB">
                    <w:rPr>
                      <w:rFonts w:ascii="Times New Roman" w:hAnsi="Times New Roman" w:cs="Times New Roman"/>
                    </w:rPr>
                    <w:t>Expected Results</w:t>
                  </w:r>
                </w:p>
              </w:tc>
              <w:tc>
                <w:tcPr>
                  <w:tcW w:w="1575" w:type="dxa"/>
                  <w:tcBorders>
                    <w:top w:val="nil"/>
                    <w:left w:val="nil"/>
                    <w:bottom w:val="nil"/>
                    <w:right w:val="nil"/>
                  </w:tcBorders>
                  <w:shd w:val="clear" w:color="auto" w:fill="auto"/>
                </w:tcPr>
                <w:p w14:paraId="0072FDAD" w14:textId="77777777" w:rsidR="006F412E" w:rsidRPr="00085DAB" w:rsidRDefault="006F412E" w:rsidP="002E329D">
                  <w:pPr>
                    <w:jc w:val="center"/>
                    <w:rPr>
                      <w:rFonts w:ascii="Times New Roman" w:hAnsi="Times New Roman" w:cs="Times New Roman"/>
                    </w:rPr>
                  </w:pPr>
                </w:p>
              </w:tc>
              <w:tc>
                <w:tcPr>
                  <w:tcW w:w="2712" w:type="dxa"/>
                  <w:tcBorders>
                    <w:top w:val="nil"/>
                    <w:left w:val="nil"/>
                    <w:bottom w:val="nil"/>
                    <w:right w:val="nil"/>
                  </w:tcBorders>
                  <w:shd w:val="clear" w:color="auto" w:fill="auto"/>
                </w:tcPr>
                <w:p w14:paraId="567A916A" w14:textId="77777777" w:rsidR="006F412E" w:rsidRPr="00085DAB" w:rsidRDefault="006F412E" w:rsidP="002E329D">
                  <w:pPr>
                    <w:jc w:val="center"/>
                    <w:rPr>
                      <w:rFonts w:ascii="Times New Roman" w:hAnsi="Times New Roman" w:cs="Times New Roman"/>
                    </w:rPr>
                  </w:pPr>
                </w:p>
              </w:tc>
              <w:tc>
                <w:tcPr>
                  <w:tcW w:w="1120" w:type="dxa"/>
                  <w:tcBorders>
                    <w:top w:val="nil"/>
                    <w:left w:val="nil"/>
                    <w:bottom w:val="nil"/>
                    <w:right w:val="nil"/>
                  </w:tcBorders>
                  <w:shd w:val="clear" w:color="auto" w:fill="auto"/>
                </w:tcPr>
                <w:p w14:paraId="372978DC" w14:textId="77777777" w:rsidR="006F412E" w:rsidRPr="00085DAB" w:rsidRDefault="006F412E" w:rsidP="002E329D">
                  <w:pPr>
                    <w:jc w:val="center"/>
                    <w:rPr>
                      <w:rFonts w:ascii="Times New Roman" w:hAnsi="Times New Roman" w:cs="Times New Roman"/>
                    </w:rPr>
                  </w:pPr>
                </w:p>
              </w:tc>
            </w:tr>
            <w:tr w:rsidR="006F412E" w:rsidRPr="00085DAB" w14:paraId="2698FE99" w14:textId="77777777" w:rsidTr="002E329D">
              <w:tc>
                <w:tcPr>
                  <w:tcW w:w="4673" w:type="dxa"/>
                  <w:tcBorders>
                    <w:top w:val="nil"/>
                    <w:left w:val="nil"/>
                    <w:bottom w:val="nil"/>
                    <w:right w:val="nil"/>
                  </w:tcBorders>
                  <w:shd w:val="clear" w:color="auto" w:fill="auto"/>
                </w:tcPr>
                <w:p w14:paraId="3B2D6455" w14:textId="77777777" w:rsidR="006F412E" w:rsidRPr="00085DAB" w:rsidRDefault="006F412E" w:rsidP="002E329D">
                  <w:pPr>
                    <w:rPr>
                      <w:rFonts w:ascii="Times New Roman" w:hAnsi="Times New Roman" w:cs="Times New Roman"/>
                    </w:rPr>
                  </w:pPr>
                  <w:r w:rsidRPr="00085DAB">
                    <w:rPr>
                      <w:rFonts w:ascii="Times New Roman" w:hAnsi="Times New Roman" w:cs="Times New Roman"/>
                    </w:rPr>
                    <w:t>All Participating Sites’ Consensus Results</w:t>
                  </w:r>
                </w:p>
              </w:tc>
              <w:tc>
                <w:tcPr>
                  <w:tcW w:w="1575" w:type="dxa"/>
                  <w:tcBorders>
                    <w:top w:val="nil"/>
                    <w:left w:val="nil"/>
                    <w:bottom w:val="nil"/>
                    <w:right w:val="nil"/>
                  </w:tcBorders>
                  <w:shd w:val="clear" w:color="auto" w:fill="auto"/>
                </w:tcPr>
                <w:p w14:paraId="576EF595" w14:textId="77777777" w:rsidR="006F412E" w:rsidRPr="00085DAB" w:rsidRDefault="006F412E" w:rsidP="002E329D">
                  <w:pPr>
                    <w:jc w:val="center"/>
                    <w:rPr>
                      <w:rFonts w:ascii="Times New Roman" w:hAnsi="Times New Roman" w:cs="Times New Roman"/>
                    </w:rPr>
                  </w:pPr>
                </w:p>
              </w:tc>
              <w:tc>
                <w:tcPr>
                  <w:tcW w:w="2712" w:type="dxa"/>
                  <w:tcBorders>
                    <w:top w:val="nil"/>
                    <w:left w:val="nil"/>
                    <w:bottom w:val="nil"/>
                    <w:right w:val="nil"/>
                  </w:tcBorders>
                  <w:shd w:val="clear" w:color="auto" w:fill="auto"/>
                </w:tcPr>
                <w:p w14:paraId="56D033C3" w14:textId="77777777" w:rsidR="006F412E" w:rsidRPr="00085DAB" w:rsidRDefault="006F412E" w:rsidP="002E329D">
                  <w:pPr>
                    <w:jc w:val="center"/>
                    <w:rPr>
                      <w:rFonts w:ascii="Times New Roman" w:hAnsi="Times New Roman" w:cs="Times New Roman"/>
                    </w:rPr>
                  </w:pPr>
                </w:p>
              </w:tc>
              <w:tc>
                <w:tcPr>
                  <w:tcW w:w="1120" w:type="dxa"/>
                  <w:tcBorders>
                    <w:top w:val="nil"/>
                    <w:left w:val="nil"/>
                    <w:bottom w:val="nil"/>
                    <w:right w:val="nil"/>
                  </w:tcBorders>
                  <w:shd w:val="clear" w:color="auto" w:fill="auto"/>
                </w:tcPr>
                <w:p w14:paraId="0C5EA97E" w14:textId="77777777" w:rsidR="006F412E" w:rsidRPr="00085DAB" w:rsidRDefault="006F412E" w:rsidP="002E329D">
                  <w:pPr>
                    <w:jc w:val="center"/>
                    <w:rPr>
                      <w:rFonts w:ascii="Times New Roman" w:hAnsi="Times New Roman" w:cs="Times New Roman"/>
                    </w:rPr>
                  </w:pPr>
                </w:p>
              </w:tc>
            </w:tr>
            <w:tr w:rsidR="006F412E" w:rsidRPr="00085DAB" w14:paraId="2F6DCAD4" w14:textId="77777777" w:rsidTr="00085DAB">
              <w:tc>
                <w:tcPr>
                  <w:tcW w:w="4673" w:type="dxa"/>
                  <w:tcBorders>
                    <w:top w:val="nil"/>
                    <w:left w:val="nil"/>
                    <w:bottom w:val="single" w:sz="12" w:space="0" w:color="auto"/>
                    <w:right w:val="nil"/>
                  </w:tcBorders>
                  <w:shd w:val="clear" w:color="auto" w:fill="auto"/>
                </w:tcPr>
                <w:p w14:paraId="566BF36B" w14:textId="77777777" w:rsidR="006F412E" w:rsidRPr="00085DAB" w:rsidRDefault="006F412E" w:rsidP="002E329D">
                  <w:pPr>
                    <w:rPr>
                      <w:rFonts w:ascii="Times New Roman" w:hAnsi="Times New Roman" w:cs="Times New Roman"/>
                      <w:b/>
                    </w:rPr>
                  </w:pPr>
                  <w:r w:rsidRPr="00085DAB">
                    <w:rPr>
                      <w:rFonts w:ascii="Times New Roman" w:hAnsi="Times New Roman" w:cs="Times New Roman"/>
                      <w:b/>
                    </w:rPr>
                    <w:t>Testing Site’s Result</w:t>
                  </w:r>
                </w:p>
              </w:tc>
              <w:tc>
                <w:tcPr>
                  <w:tcW w:w="1575" w:type="dxa"/>
                  <w:tcBorders>
                    <w:top w:val="nil"/>
                    <w:left w:val="nil"/>
                    <w:bottom w:val="single" w:sz="12" w:space="0" w:color="auto"/>
                    <w:right w:val="nil"/>
                  </w:tcBorders>
                  <w:shd w:val="clear" w:color="auto" w:fill="auto"/>
                </w:tcPr>
                <w:p w14:paraId="066646C9" w14:textId="77777777" w:rsidR="006F412E" w:rsidRPr="00085DAB" w:rsidRDefault="006F412E" w:rsidP="002E329D">
                  <w:pPr>
                    <w:jc w:val="center"/>
                    <w:rPr>
                      <w:rFonts w:ascii="Times New Roman" w:hAnsi="Times New Roman" w:cs="Times New Roman"/>
                      <w:b/>
                    </w:rPr>
                  </w:pPr>
                </w:p>
              </w:tc>
              <w:tc>
                <w:tcPr>
                  <w:tcW w:w="2712" w:type="dxa"/>
                  <w:tcBorders>
                    <w:top w:val="nil"/>
                    <w:left w:val="nil"/>
                    <w:bottom w:val="single" w:sz="12" w:space="0" w:color="auto"/>
                    <w:right w:val="nil"/>
                  </w:tcBorders>
                  <w:shd w:val="clear" w:color="auto" w:fill="auto"/>
                </w:tcPr>
                <w:p w14:paraId="1CB64A9D" w14:textId="77777777" w:rsidR="006F412E" w:rsidRPr="00085DAB" w:rsidRDefault="006F412E" w:rsidP="002E329D">
                  <w:pPr>
                    <w:jc w:val="center"/>
                    <w:rPr>
                      <w:rFonts w:ascii="Times New Roman" w:hAnsi="Times New Roman" w:cs="Times New Roman"/>
                      <w:b/>
                    </w:rPr>
                  </w:pPr>
                </w:p>
              </w:tc>
              <w:tc>
                <w:tcPr>
                  <w:tcW w:w="1120" w:type="dxa"/>
                  <w:tcBorders>
                    <w:top w:val="nil"/>
                    <w:left w:val="nil"/>
                    <w:bottom w:val="single" w:sz="12" w:space="0" w:color="auto"/>
                    <w:right w:val="nil"/>
                  </w:tcBorders>
                  <w:shd w:val="clear" w:color="auto" w:fill="auto"/>
                </w:tcPr>
                <w:p w14:paraId="1859285A" w14:textId="77777777" w:rsidR="006F412E" w:rsidRPr="00085DAB" w:rsidRDefault="006F412E" w:rsidP="002E329D">
                  <w:pPr>
                    <w:jc w:val="center"/>
                    <w:rPr>
                      <w:rFonts w:ascii="Times New Roman" w:hAnsi="Times New Roman" w:cs="Times New Roman"/>
                      <w:b/>
                    </w:rPr>
                  </w:pPr>
                </w:p>
              </w:tc>
            </w:tr>
            <w:tr w:rsidR="006F412E" w:rsidRPr="00085DAB" w14:paraId="1E8ED972" w14:textId="77777777" w:rsidTr="00085DAB">
              <w:tc>
                <w:tcPr>
                  <w:tcW w:w="4673" w:type="dxa"/>
                  <w:tcBorders>
                    <w:top w:val="single" w:sz="12" w:space="0" w:color="auto"/>
                    <w:left w:val="nil"/>
                    <w:bottom w:val="nil"/>
                    <w:right w:val="nil"/>
                  </w:tcBorders>
                  <w:shd w:val="clear" w:color="auto" w:fill="auto"/>
                </w:tcPr>
                <w:p w14:paraId="220B0175" w14:textId="77777777" w:rsidR="006F412E" w:rsidRPr="00085DAB" w:rsidRDefault="006F412E" w:rsidP="002E329D">
                  <w:pPr>
                    <w:rPr>
                      <w:rFonts w:ascii="Times New Roman" w:hAnsi="Times New Roman" w:cs="Times New Roman"/>
                      <w:b/>
                    </w:rPr>
                  </w:pPr>
                </w:p>
              </w:tc>
              <w:tc>
                <w:tcPr>
                  <w:tcW w:w="1575" w:type="dxa"/>
                  <w:tcBorders>
                    <w:top w:val="single" w:sz="12" w:space="0" w:color="auto"/>
                    <w:left w:val="nil"/>
                    <w:bottom w:val="nil"/>
                    <w:right w:val="nil"/>
                  </w:tcBorders>
                  <w:shd w:val="clear" w:color="auto" w:fill="auto"/>
                  <w:vAlign w:val="center"/>
                </w:tcPr>
                <w:p w14:paraId="1B43A233" w14:textId="77777777" w:rsidR="006F412E" w:rsidRPr="00085DAB" w:rsidRDefault="006F412E" w:rsidP="002E329D">
                  <w:pPr>
                    <w:jc w:val="center"/>
                    <w:rPr>
                      <w:rFonts w:ascii="Times New Roman" w:hAnsi="Times New Roman" w:cs="Times New Roman"/>
                      <w:b/>
                    </w:rPr>
                  </w:pPr>
                  <w:r w:rsidRPr="00085DAB">
                    <w:rPr>
                      <w:rFonts w:ascii="Times New Roman" w:hAnsi="Times New Roman" w:cs="Times New Roman"/>
                      <w:b/>
                    </w:rPr>
                    <w:t>Percentage</w:t>
                  </w:r>
                </w:p>
              </w:tc>
              <w:tc>
                <w:tcPr>
                  <w:tcW w:w="2712" w:type="dxa"/>
                  <w:tcBorders>
                    <w:top w:val="single" w:sz="12" w:space="0" w:color="auto"/>
                    <w:left w:val="nil"/>
                    <w:bottom w:val="nil"/>
                    <w:right w:val="nil"/>
                  </w:tcBorders>
                  <w:shd w:val="clear" w:color="auto" w:fill="auto"/>
                  <w:vAlign w:val="center"/>
                </w:tcPr>
                <w:p w14:paraId="0CB236F4" w14:textId="77777777" w:rsidR="006F412E" w:rsidRPr="00085DAB" w:rsidRDefault="006F412E" w:rsidP="002E329D">
                  <w:pPr>
                    <w:jc w:val="center"/>
                    <w:rPr>
                      <w:rFonts w:ascii="Times New Roman" w:hAnsi="Times New Roman" w:cs="Times New Roman"/>
                      <w:b/>
                    </w:rPr>
                  </w:pPr>
                  <w:r w:rsidRPr="00085DAB">
                    <w:rPr>
                      <w:rFonts w:ascii="Times New Roman" w:hAnsi="Times New Roman" w:cs="Times New Roman"/>
                      <w:b/>
                    </w:rPr>
                    <w:t>Satisfactory/Unsatisfactory</w:t>
                  </w:r>
                </w:p>
              </w:tc>
              <w:tc>
                <w:tcPr>
                  <w:tcW w:w="1120" w:type="dxa"/>
                  <w:tcBorders>
                    <w:top w:val="single" w:sz="12" w:space="0" w:color="auto"/>
                    <w:left w:val="nil"/>
                    <w:bottom w:val="nil"/>
                    <w:right w:val="nil"/>
                  </w:tcBorders>
                  <w:shd w:val="clear" w:color="auto" w:fill="auto"/>
                </w:tcPr>
                <w:p w14:paraId="2BF2D980" w14:textId="77777777" w:rsidR="006F412E" w:rsidRPr="00085DAB" w:rsidRDefault="006F412E" w:rsidP="002E329D">
                  <w:pPr>
                    <w:jc w:val="center"/>
                    <w:rPr>
                      <w:rFonts w:ascii="Times New Roman" w:hAnsi="Times New Roman" w:cs="Times New Roman"/>
                      <w:b/>
                    </w:rPr>
                  </w:pPr>
                </w:p>
              </w:tc>
            </w:tr>
            <w:tr w:rsidR="006F412E" w:rsidRPr="00085DAB" w14:paraId="65872B69" w14:textId="77777777" w:rsidTr="00085DAB">
              <w:trPr>
                <w:trHeight w:val="240"/>
              </w:trPr>
              <w:tc>
                <w:tcPr>
                  <w:tcW w:w="4673" w:type="dxa"/>
                  <w:tcBorders>
                    <w:top w:val="nil"/>
                    <w:left w:val="nil"/>
                    <w:bottom w:val="nil"/>
                    <w:right w:val="nil"/>
                  </w:tcBorders>
                  <w:shd w:val="clear" w:color="auto" w:fill="1CACCD"/>
                </w:tcPr>
                <w:p w14:paraId="6938AB00" w14:textId="77777777" w:rsidR="006F412E" w:rsidRPr="00085DAB" w:rsidRDefault="006F412E" w:rsidP="002E329D">
                  <w:pPr>
                    <w:rPr>
                      <w:rFonts w:ascii="Times New Roman" w:hAnsi="Times New Roman" w:cs="Times New Roman"/>
                      <w:b/>
                      <w:color w:val="FFFFFF" w:themeColor="background1"/>
                    </w:rPr>
                  </w:pPr>
                  <w:r w:rsidRPr="00085DAB">
                    <w:rPr>
                      <w:rFonts w:ascii="Times New Roman" w:hAnsi="Times New Roman" w:cs="Times New Roman"/>
                      <w:b/>
                      <w:color w:val="FFFFFF" w:themeColor="background1"/>
                    </w:rPr>
                    <w:t>FINAL SCORE for Testing Site</w:t>
                  </w:r>
                </w:p>
              </w:tc>
              <w:tc>
                <w:tcPr>
                  <w:tcW w:w="1575" w:type="dxa"/>
                  <w:tcBorders>
                    <w:top w:val="nil"/>
                    <w:left w:val="nil"/>
                    <w:bottom w:val="nil"/>
                    <w:right w:val="nil"/>
                  </w:tcBorders>
                  <w:shd w:val="clear" w:color="auto" w:fill="1CACCD"/>
                  <w:vAlign w:val="center"/>
                </w:tcPr>
                <w:p w14:paraId="3E050EDE" w14:textId="77777777" w:rsidR="006F412E" w:rsidRPr="00085DAB" w:rsidRDefault="006F412E" w:rsidP="002E329D">
                  <w:pPr>
                    <w:jc w:val="center"/>
                    <w:rPr>
                      <w:rFonts w:ascii="Times New Roman" w:hAnsi="Times New Roman" w:cs="Times New Roman"/>
                      <w:b/>
                      <w:color w:val="FFFFFF" w:themeColor="background1"/>
                    </w:rPr>
                  </w:pPr>
                </w:p>
              </w:tc>
              <w:tc>
                <w:tcPr>
                  <w:tcW w:w="2712" w:type="dxa"/>
                  <w:tcBorders>
                    <w:top w:val="nil"/>
                    <w:left w:val="nil"/>
                    <w:bottom w:val="nil"/>
                    <w:right w:val="nil"/>
                  </w:tcBorders>
                  <w:shd w:val="clear" w:color="auto" w:fill="1CACCD"/>
                  <w:vAlign w:val="center"/>
                </w:tcPr>
                <w:p w14:paraId="63183BC1" w14:textId="77777777" w:rsidR="006F412E" w:rsidRPr="00085DAB" w:rsidRDefault="006F412E" w:rsidP="002E329D">
                  <w:pPr>
                    <w:jc w:val="center"/>
                    <w:rPr>
                      <w:rFonts w:ascii="Times New Roman" w:hAnsi="Times New Roman" w:cs="Times New Roman"/>
                      <w:b/>
                      <w:color w:val="FFFFFF" w:themeColor="background1"/>
                    </w:rPr>
                  </w:pPr>
                </w:p>
              </w:tc>
              <w:tc>
                <w:tcPr>
                  <w:tcW w:w="1120" w:type="dxa"/>
                  <w:tcBorders>
                    <w:top w:val="nil"/>
                    <w:left w:val="nil"/>
                    <w:bottom w:val="nil"/>
                    <w:right w:val="nil"/>
                  </w:tcBorders>
                  <w:shd w:val="clear" w:color="auto" w:fill="auto"/>
                </w:tcPr>
                <w:p w14:paraId="33B9448A" w14:textId="77777777" w:rsidR="006F412E" w:rsidRPr="00085DAB" w:rsidRDefault="006F412E" w:rsidP="002E329D">
                  <w:pPr>
                    <w:jc w:val="center"/>
                    <w:rPr>
                      <w:rFonts w:ascii="Times New Roman" w:hAnsi="Times New Roman" w:cs="Times New Roman"/>
                      <w:b/>
                    </w:rPr>
                  </w:pPr>
                </w:p>
              </w:tc>
            </w:tr>
          </w:tbl>
          <w:p w14:paraId="0D994DB7" w14:textId="77777777" w:rsidR="006F412E" w:rsidRPr="00085DAB" w:rsidRDefault="006F412E" w:rsidP="002E329D">
            <w:pPr>
              <w:rPr>
                <w:rFonts w:ascii="Times New Roman" w:hAnsi="Times New Roman" w:cs="Times New Roman"/>
              </w:rPr>
            </w:pPr>
          </w:p>
        </w:tc>
      </w:tr>
    </w:tbl>
    <w:p w14:paraId="4F4F8476" w14:textId="4BDCDF8A" w:rsidR="00E726F4" w:rsidRDefault="00BC6195" w:rsidP="002E329D">
      <w:pPr>
        <w:jc w:val="center"/>
        <w:rPr>
          <w:b/>
          <w:sz w:val="28"/>
          <w:szCs w:val="28"/>
        </w:rPr>
      </w:pPr>
      <w:r>
        <w:rPr>
          <w:rFonts w:ascii="Calibri" w:hAnsi="Calibri"/>
          <w:noProof/>
        </w:rPr>
        <mc:AlternateContent>
          <mc:Choice Requires="wps">
            <w:drawing>
              <wp:anchor distT="45720" distB="45720" distL="114300" distR="114300" simplePos="0" relativeHeight="503273360" behindDoc="0" locked="0" layoutInCell="1" allowOverlap="1" wp14:anchorId="563EEE90" wp14:editId="73787D8F">
                <wp:simplePos x="0" y="0"/>
                <wp:positionH relativeFrom="column">
                  <wp:posOffset>-27305</wp:posOffset>
                </wp:positionH>
                <wp:positionV relativeFrom="paragraph">
                  <wp:posOffset>401320</wp:posOffset>
                </wp:positionV>
                <wp:extent cx="963930" cy="231775"/>
                <wp:effectExtent l="0" t="0" r="0" b="0"/>
                <wp:wrapSquare wrapText="bothSides"/>
                <wp:docPr id="3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3930" cy="231775"/>
                        </a:xfrm>
                        <a:prstGeom prst="rect">
                          <a:avLst/>
                        </a:prstGeom>
                        <a:noFill/>
                        <a:ln w="9525">
                          <a:noFill/>
                          <a:miter lim="800000"/>
                          <a:headEnd/>
                          <a:tailEnd/>
                        </a:ln>
                      </wps:spPr>
                      <wps:txbx>
                        <w:txbxContent>
                          <w:p w14:paraId="3667B08D" w14:textId="77777777" w:rsidR="00111B4E" w:rsidRPr="00BC6195" w:rsidRDefault="00111B4E" w:rsidP="002E329D">
                            <w:pPr>
                              <w:rPr>
                                <w:rFonts w:ascii="Arial" w:hAnsi="Arial" w:cs="Arial"/>
                                <w:color w:val="AEAAAA"/>
                                <w:sz w:val="18"/>
                                <w:szCs w:val="18"/>
                              </w:rPr>
                            </w:pPr>
                            <w:r w:rsidRPr="00BC6195">
                              <w:rPr>
                                <w:rFonts w:ascii="Arial" w:hAnsi="Arial" w:cs="Arial"/>
                                <w:color w:val="AEAAAA"/>
                                <w:sz w:val="18"/>
                                <w:szCs w:val="18"/>
                              </w:rPr>
                              <w:t>Page 1 of 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0" o:spid="_x0000_s1030" type="#_x0000_t202" style="position:absolute;left:0;text-align:left;margin-left:-2.1pt;margin-top:31.6pt;width:75.9pt;height:18.25pt;z-index:50327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" filled="f" stroked="f">
                <v:textbox style="mso-fit-shape-to-text:t">
                  <w:txbxContent>
                    <w:p w14:paraId="3667B08D" w14:textId="77777777" w:rsidR="00111B4E" w:rsidRPr="00BC6195" w:rsidRDefault="00111B4E" w:rsidP="002E329D">
                      <w:pPr>
                        <w:rPr>
                          <w:rFonts w:ascii="Arial" w:hAnsi="Arial" w:cs="Arial"/>
                          <w:color w:val="AEAAAA"/>
                          <w:sz w:val="18"/>
                          <w:szCs w:val="18"/>
                        </w:rPr>
                      </w:pPr>
                      <w:r w:rsidRPr="00BC6195">
                        <w:rPr>
                          <w:rFonts w:ascii="Arial" w:hAnsi="Arial" w:cs="Arial"/>
                          <w:color w:val="AEAAAA"/>
                          <w:sz w:val="18"/>
                          <w:szCs w:val="18"/>
                        </w:rPr>
                        <w:t>Page 1 of 2</w:t>
                      </w:r>
                    </w:p>
                  </w:txbxContent>
                </v:textbox>
                <w10:wrap type="square"/>
              </v:shape>
            </w:pict>
          </mc:Fallback>
        </mc:AlternateContent>
      </w:r>
    </w:p>
    <w:p w14:paraId="06FA748D" w14:textId="77777777" w:rsidR="0083704C" w:rsidRDefault="0083704C" w:rsidP="002E329D">
      <w:pPr>
        <w:jc w:val="center"/>
        <w:rPr>
          <w:rFonts w:ascii="Arial" w:hAnsi="Arial" w:cs="Arial"/>
          <w:b/>
        </w:rPr>
        <w:sectPr w:rsidR="0083704C" w:rsidSect="002E329D">
          <w:pgSz w:w="12240" w:h="15840"/>
          <w:pgMar w:top="1440" w:right="1080" w:bottom="1440" w:left="1080" w:header="720" w:footer="720" w:gutter="0"/>
          <w:cols w:space="720"/>
          <w:docGrid w:linePitch="360"/>
        </w:sectPr>
      </w:pPr>
    </w:p>
    <w:p w14:paraId="3A05B2A7" w14:textId="12634FD6" w:rsidR="006F412E" w:rsidRPr="00BC6195" w:rsidRDefault="006F412E" w:rsidP="00BC6195">
      <w:pPr>
        <w:rPr>
          <w:rFonts w:ascii="Arial" w:hAnsi="Arial" w:cs="Arial"/>
        </w:rPr>
      </w:pPr>
      <w:r w:rsidRPr="00BC6195">
        <w:rPr>
          <w:rFonts w:ascii="Arial" w:hAnsi="Arial" w:cs="Arial"/>
          <w:b/>
        </w:rPr>
        <w:lastRenderedPageBreak/>
        <w:t>Proficiency testing evaluation report</w:t>
      </w:r>
    </w:p>
    <w:p w14:paraId="278F9434" w14:textId="77777777" w:rsidR="006F412E" w:rsidRDefault="006F412E"/>
    <w:tbl>
      <w:tblPr>
        <w:tblW w:w="10296" w:type="dxa"/>
        <w:tblBorders>
          <w:bottom w:val="single" w:sz="12" w:space="0" w:color="auto"/>
          <w:insideH w:val="single" w:sz="12" w:space="0" w:color="auto"/>
          <w:insideV w:val="single" w:sz="12" w:space="0" w:color="auto"/>
        </w:tblBorders>
        <w:shd w:val="clear" w:color="auto" w:fill="1CACBE"/>
        <w:tblLook w:val="04A0" w:firstRow="1" w:lastRow="0" w:firstColumn="1" w:lastColumn="0" w:noHBand="0" w:noVBand="1"/>
      </w:tblPr>
      <w:tblGrid>
        <w:gridCol w:w="10296"/>
      </w:tblGrid>
      <w:tr w:rsidR="006F412E" w:rsidRPr="00BC6195" w14:paraId="7A81A7D3" w14:textId="77777777" w:rsidTr="00BC6195">
        <w:tc>
          <w:tcPr>
            <w:tcW w:w="10296" w:type="dxa"/>
            <w:shd w:val="clear" w:color="auto" w:fill="1CACCD"/>
          </w:tcPr>
          <w:p w14:paraId="4A35516D" w14:textId="5155F45A" w:rsidR="006F412E" w:rsidRPr="00BC6195" w:rsidRDefault="0083704C" w:rsidP="0083704C">
            <w:pPr>
              <w:tabs>
                <w:tab w:val="center" w:pos="5040"/>
              </w:tabs>
              <w:rPr>
                <w:rFonts w:ascii="Times New Roman" w:hAnsi="Times New Roman" w:cs="Times New Roman"/>
                <w:b/>
              </w:rPr>
            </w:pPr>
            <w:r w:rsidRPr="00BC6195">
              <w:rPr>
                <w:rFonts w:ascii="Times New Roman" w:hAnsi="Times New Roman" w:cs="Times New Roman"/>
                <w:b/>
                <w:color w:val="FFFFFF"/>
              </w:rPr>
              <w:tab/>
            </w:r>
            <w:r w:rsidR="006F412E" w:rsidRPr="00BC6195">
              <w:rPr>
                <w:rFonts w:ascii="Times New Roman" w:hAnsi="Times New Roman" w:cs="Times New Roman"/>
                <w:b/>
                <w:color w:val="FFFFFF"/>
              </w:rPr>
              <w:t>Comments</w:t>
            </w:r>
          </w:p>
        </w:tc>
      </w:tr>
    </w:tbl>
    <w:p w14:paraId="5B1032B3" w14:textId="77777777" w:rsidR="006F412E" w:rsidRPr="00BC6195" w:rsidRDefault="006F412E" w:rsidP="002E329D">
      <w:pPr>
        <w:rPr>
          <w:rFonts w:ascii="Times New Roman" w:hAnsi="Times New Roman" w:cs="Times New Roman"/>
        </w:rPr>
      </w:pPr>
      <w:r w:rsidRPr="00BC6195">
        <w:rPr>
          <w:rFonts w:ascii="Times New Roman" w:hAnsi="Times New Roman" w:cs="Times New Roman"/>
        </w:rPr>
        <w:t xml:space="preserve">  </w:t>
      </w: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6932"/>
      </w:tblGrid>
      <w:tr w:rsidR="006F412E" w:rsidRPr="00BC6195" w14:paraId="5C22CA01" w14:textId="77777777" w:rsidTr="002E329D">
        <w:trPr>
          <w:trHeight w:hRule="exact" w:val="288"/>
        </w:trPr>
        <w:tc>
          <w:tcPr>
            <w:tcW w:w="10790" w:type="dxa"/>
            <w:gridSpan w:val="2"/>
            <w:shd w:val="clear" w:color="auto" w:fill="auto"/>
          </w:tcPr>
          <w:p w14:paraId="1775F058" w14:textId="77777777" w:rsidR="006F412E" w:rsidRPr="00BC6195" w:rsidRDefault="006F412E" w:rsidP="002E329D">
            <w:pPr>
              <w:jc w:val="center"/>
              <w:rPr>
                <w:rFonts w:ascii="Times New Roman" w:hAnsi="Times New Roman" w:cs="Times New Roman"/>
                <w:b/>
              </w:rPr>
            </w:pPr>
            <w:r w:rsidRPr="00BC6195">
              <w:rPr>
                <w:rFonts w:ascii="Times New Roman" w:hAnsi="Times New Roman" w:cs="Times New Roman"/>
                <w:b/>
              </w:rPr>
              <w:t>2018 Panel A</w:t>
            </w:r>
          </w:p>
          <w:p w14:paraId="2292285A" w14:textId="77777777" w:rsidR="006F412E" w:rsidRPr="00BC6195" w:rsidRDefault="006F412E" w:rsidP="002E329D">
            <w:pPr>
              <w:rPr>
                <w:rFonts w:ascii="Times New Roman" w:hAnsi="Times New Roman" w:cs="Times New Roman"/>
                <w:i/>
              </w:rPr>
            </w:pPr>
          </w:p>
        </w:tc>
      </w:tr>
      <w:tr w:rsidR="006F412E" w:rsidRPr="00BC6195" w14:paraId="2FF3C4B8" w14:textId="77777777" w:rsidTr="002E329D">
        <w:tc>
          <w:tcPr>
            <w:tcW w:w="3325" w:type="dxa"/>
            <w:shd w:val="clear" w:color="auto" w:fill="auto"/>
          </w:tcPr>
          <w:p w14:paraId="3DAC62E1" w14:textId="77777777" w:rsidR="006F412E" w:rsidRPr="00BC6195" w:rsidRDefault="006F412E" w:rsidP="002E329D">
            <w:pPr>
              <w:rPr>
                <w:rFonts w:ascii="Times New Roman" w:hAnsi="Times New Roman" w:cs="Times New Roman"/>
              </w:rPr>
            </w:pPr>
            <w:r w:rsidRPr="00BC6195">
              <w:rPr>
                <w:rFonts w:ascii="Times New Roman" w:hAnsi="Times New Roman" w:cs="Times New Roman"/>
              </w:rPr>
              <w:t>Name of Testing Site:</w:t>
            </w:r>
          </w:p>
        </w:tc>
        <w:tc>
          <w:tcPr>
            <w:tcW w:w="7465" w:type="dxa"/>
            <w:shd w:val="clear" w:color="auto" w:fill="auto"/>
          </w:tcPr>
          <w:p w14:paraId="195A1567" w14:textId="77777777" w:rsidR="006F412E" w:rsidRPr="00BC6195" w:rsidRDefault="006F412E" w:rsidP="002E329D">
            <w:pPr>
              <w:rPr>
                <w:rFonts w:ascii="Times New Roman" w:hAnsi="Times New Roman" w:cs="Times New Roman"/>
                <w:i/>
              </w:rPr>
            </w:pPr>
            <w:r w:rsidRPr="00BC6195">
              <w:rPr>
                <w:rFonts w:ascii="Times New Roman" w:hAnsi="Times New Roman" w:cs="Times New Roman"/>
                <w:i/>
              </w:rPr>
              <w:t>PT provider will provide this information on this report</w:t>
            </w:r>
          </w:p>
        </w:tc>
      </w:tr>
      <w:tr w:rsidR="006F412E" w:rsidRPr="00BC6195" w14:paraId="0D01694F" w14:textId="77777777" w:rsidTr="002E329D">
        <w:tc>
          <w:tcPr>
            <w:tcW w:w="3325" w:type="dxa"/>
            <w:shd w:val="clear" w:color="auto" w:fill="auto"/>
          </w:tcPr>
          <w:p w14:paraId="35CE9871" w14:textId="77777777" w:rsidR="006F412E" w:rsidRPr="00BC6195" w:rsidRDefault="006F412E" w:rsidP="002E329D">
            <w:pPr>
              <w:rPr>
                <w:rFonts w:ascii="Times New Roman" w:hAnsi="Times New Roman" w:cs="Times New Roman"/>
              </w:rPr>
            </w:pPr>
            <w:r w:rsidRPr="00BC6195">
              <w:rPr>
                <w:rFonts w:ascii="Times New Roman" w:hAnsi="Times New Roman" w:cs="Times New Roman"/>
              </w:rPr>
              <w:t>Testing Site PT ID Number:</w:t>
            </w:r>
          </w:p>
        </w:tc>
        <w:tc>
          <w:tcPr>
            <w:tcW w:w="7465" w:type="dxa"/>
            <w:shd w:val="clear" w:color="auto" w:fill="auto"/>
          </w:tcPr>
          <w:p w14:paraId="51BAF979" w14:textId="77777777" w:rsidR="006F412E" w:rsidRPr="00BC6195" w:rsidRDefault="006F412E" w:rsidP="002E329D">
            <w:pPr>
              <w:rPr>
                <w:rFonts w:ascii="Times New Roman" w:hAnsi="Times New Roman" w:cs="Times New Roman"/>
                <w:i/>
              </w:rPr>
            </w:pPr>
            <w:r w:rsidRPr="00BC6195">
              <w:rPr>
                <w:rFonts w:ascii="Times New Roman" w:hAnsi="Times New Roman" w:cs="Times New Roman"/>
                <w:i/>
              </w:rPr>
              <w:t>PT provider will provide this information on this report</w:t>
            </w:r>
          </w:p>
        </w:tc>
      </w:tr>
      <w:tr w:rsidR="006F412E" w:rsidRPr="00BC6195" w14:paraId="75A87B4E" w14:textId="77777777" w:rsidTr="002E329D">
        <w:tc>
          <w:tcPr>
            <w:tcW w:w="3325" w:type="dxa"/>
            <w:shd w:val="clear" w:color="auto" w:fill="auto"/>
          </w:tcPr>
          <w:p w14:paraId="0A31A0B8" w14:textId="77777777" w:rsidR="006F412E" w:rsidRPr="00BC6195" w:rsidRDefault="006F412E" w:rsidP="002E329D">
            <w:pPr>
              <w:rPr>
                <w:rFonts w:ascii="Times New Roman" w:hAnsi="Times New Roman" w:cs="Times New Roman"/>
              </w:rPr>
            </w:pPr>
            <w:r w:rsidRPr="00BC6195">
              <w:rPr>
                <w:rFonts w:ascii="Times New Roman" w:hAnsi="Times New Roman" w:cs="Times New Roman"/>
              </w:rPr>
              <w:t xml:space="preserve">Attention: </w:t>
            </w:r>
          </w:p>
        </w:tc>
        <w:tc>
          <w:tcPr>
            <w:tcW w:w="7465" w:type="dxa"/>
            <w:shd w:val="clear" w:color="auto" w:fill="auto"/>
          </w:tcPr>
          <w:p w14:paraId="2CEF5BFB" w14:textId="77777777" w:rsidR="006F412E" w:rsidRPr="00BC6195" w:rsidRDefault="006F412E" w:rsidP="002E329D">
            <w:pPr>
              <w:rPr>
                <w:rFonts w:ascii="Times New Roman" w:hAnsi="Times New Roman" w:cs="Times New Roman"/>
                <w:i/>
              </w:rPr>
            </w:pPr>
            <w:r w:rsidRPr="00BC6195">
              <w:rPr>
                <w:rFonts w:ascii="Times New Roman" w:hAnsi="Times New Roman" w:cs="Times New Roman"/>
                <w:i/>
              </w:rPr>
              <w:t>(Testing site supervisor or Lab Director) PT provider will provide this information on this report</w:t>
            </w:r>
          </w:p>
        </w:tc>
      </w:tr>
      <w:tr w:rsidR="006F412E" w:rsidRPr="00BC6195" w14:paraId="0B043FB9" w14:textId="77777777" w:rsidTr="002E329D">
        <w:tc>
          <w:tcPr>
            <w:tcW w:w="3325" w:type="dxa"/>
            <w:shd w:val="clear" w:color="auto" w:fill="auto"/>
          </w:tcPr>
          <w:p w14:paraId="5B8F5858" w14:textId="77777777" w:rsidR="006F412E" w:rsidRPr="00BC6195" w:rsidRDefault="006F412E" w:rsidP="002E329D">
            <w:pPr>
              <w:rPr>
                <w:rFonts w:ascii="Times New Roman" w:hAnsi="Times New Roman" w:cs="Times New Roman"/>
              </w:rPr>
            </w:pPr>
            <w:r w:rsidRPr="00BC6195">
              <w:rPr>
                <w:rFonts w:ascii="Times New Roman" w:hAnsi="Times New Roman" w:cs="Times New Roman"/>
              </w:rPr>
              <w:t>Report Reviewed By (Name):</w:t>
            </w:r>
          </w:p>
        </w:tc>
        <w:tc>
          <w:tcPr>
            <w:tcW w:w="7465" w:type="dxa"/>
            <w:shd w:val="clear" w:color="auto" w:fill="auto"/>
          </w:tcPr>
          <w:p w14:paraId="253D0F4C" w14:textId="77777777" w:rsidR="006F412E" w:rsidRPr="00BC6195" w:rsidRDefault="006F412E" w:rsidP="002E329D">
            <w:pPr>
              <w:rPr>
                <w:rFonts w:ascii="Times New Roman" w:hAnsi="Times New Roman" w:cs="Times New Roman"/>
              </w:rPr>
            </w:pPr>
          </w:p>
          <w:p w14:paraId="32809C98" w14:textId="77777777" w:rsidR="006F412E" w:rsidRPr="00BC6195" w:rsidRDefault="006F412E" w:rsidP="002E329D">
            <w:pPr>
              <w:rPr>
                <w:rFonts w:ascii="Times New Roman" w:hAnsi="Times New Roman" w:cs="Times New Roman"/>
                <w:i/>
              </w:rPr>
            </w:pPr>
          </w:p>
        </w:tc>
      </w:tr>
      <w:tr w:rsidR="006F412E" w:rsidRPr="00BC6195" w14:paraId="4F628143" w14:textId="77777777" w:rsidTr="002E329D">
        <w:tc>
          <w:tcPr>
            <w:tcW w:w="3325" w:type="dxa"/>
            <w:shd w:val="clear" w:color="auto" w:fill="auto"/>
          </w:tcPr>
          <w:p w14:paraId="3D0D6124" w14:textId="77777777" w:rsidR="006F412E" w:rsidRPr="00BC6195" w:rsidRDefault="006F412E" w:rsidP="002E329D">
            <w:pPr>
              <w:rPr>
                <w:rFonts w:ascii="Times New Roman" w:hAnsi="Times New Roman" w:cs="Times New Roman"/>
              </w:rPr>
            </w:pPr>
            <w:r w:rsidRPr="00BC6195">
              <w:rPr>
                <w:rFonts w:ascii="Times New Roman" w:hAnsi="Times New Roman" w:cs="Times New Roman"/>
              </w:rPr>
              <w:t>Report Reviewed By (Signature):</w:t>
            </w:r>
          </w:p>
        </w:tc>
        <w:tc>
          <w:tcPr>
            <w:tcW w:w="7465" w:type="dxa"/>
            <w:shd w:val="clear" w:color="auto" w:fill="auto"/>
          </w:tcPr>
          <w:p w14:paraId="4554801D" w14:textId="77777777" w:rsidR="006F412E" w:rsidRPr="00BC6195" w:rsidRDefault="006F412E" w:rsidP="002E329D">
            <w:pPr>
              <w:rPr>
                <w:rFonts w:ascii="Times New Roman" w:hAnsi="Times New Roman" w:cs="Times New Roman"/>
              </w:rPr>
            </w:pPr>
          </w:p>
          <w:p w14:paraId="55C3B0CD" w14:textId="77777777" w:rsidR="006F412E" w:rsidRPr="00BC6195" w:rsidRDefault="006F412E" w:rsidP="002E329D">
            <w:pPr>
              <w:rPr>
                <w:rFonts w:ascii="Times New Roman" w:hAnsi="Times New Roman" w:cs="Times New Roman"/>
              </w:rPr>
            </w:pPr>
          </w:p>
        </w:tc>
      </w:tr>
      <w:tr w:rsidR="006F412E" w:rsidRPr="00BC6195" w14:paraId="27631AD9" w14:textId="77777777" w:rsidTr="002E329D">
        <w:tc>
          <w:tcPr>
            <w:tcW w:w="3325" w:type="dxa"/>
            <w:shd w:val="clear" w:color="auto" w:fill="auto"/>
          </w:tcPr>
          <w:p w14:paraId="1105CA8C" w14:textId="77777777" w:rsidR="006F412E" w:rsidRPr="00BC6195" w:rsidRDefault="006F412E" w:rsidP="002E329D">
            <w:pPr>
              <w:rPr>
                <w:rFonts w:ascii="Times New Roman" w:hAnsi="Times New Roman" w:cs="Times New Roman"/>
              </w:rPr>
            </w:pPr>
            <w:r w:rsidRPr="00BC6195">
              <w:rPr>
                <w:rFonts w:ascii="Times New Roman" w:hAnsi="Times New Roman" w:cs="Times New Roman"/>
              </w:rPr>
              <w:t xml:space="preserve">Review Date: </w:t>
            </w:r>
          </w:p>
        </w:tc>
        <w:tc>
          <w:tcPr>
            <w:tcW w:w="7465" w:type="dxa"/>
            <w:shd w:val="clear" w:color="auto" w:fill="auto"/>
          </w:tcPr>
          <w:p w14:paraId="26382338" w14:textId="77777777" w:rsidR="006F412E" w:rsidRPr="00BC6195" w:rsidRDefault="006F412E" w:rsidP="002E329D">
            <w:pPr>
              <w:rPr>
                <w:rFonts w:ascii="Times New Roman" w:hAnsi="Times New Roman" w:cs="Times New Roman"/>
              </w:rPr>
            </w:pPr>
          </w:p>
          <w:p w14:paraId="52ABE453" w14:textId="77777777" w:rsidR="006F412E" w:rsidRPr="00BC6195" w:rsidRDefault="006F412E" w:rsidP="002E329D">
            <w:pPr>
              <w:rPr>
                <w:rFonts w:ascii="Times New Roman" w:hAnsi="Times New Roman" w:cs="Times New Roman"/>
              </w:rPr>
            </w:pPr>
          </w:p>
        </w:tc>
      </w:tr>
      <w:tr w:rsidR="006F412E" w:rsidRPr="00BC6195" w14:paraId="21ADA792" w14:textId="77777777" w:rsidTr="002E329D">
        <w:tc>
          <w:tcPr>
            <w:tcW w:w="3325" w:type="dxa"/>
            <w:shd w:val="clear" w:color="auto" w:fill="auto"/>
          </w:tcPr>
          <w:p w14:paraId="2009B061" w14:textId="77777777" w:rsidR="006F412E" w:rsidRPr="00BC6195" w:rsidRDefault="006F412E" w:rsidP="002E329D">
            <w:pPr>
              <w:rPr>
                <w:rFonts w:ascii="Times New Roman" w:hAnsi="Times New Roman" w:cs="Times New Roman"/>
              </w:rPr>
            </w:pPr>
            <w:r w:rsidRPr="00BC6195">
              <w:rPr>
                <w:rFonts w:ascii="Times New Roman" w:hAnsi="Times New Roman" w:cs="Times New Roman"/>
              </w:rPr>
              <w:t>Reviewed with the staff on (date):</w:t>
            </w:r>
          </w:p>
          <w:p w14:paraId="2EC03FE6" w14:textId="77777777" w:rsidR="006F412E" w:rsidRPr="00BC6195" w:rsidRDefault="006F412E" w:rsidP="002E329D">
            <w:pPr>
              <w:rPr>
                <w:rFonts w:ascii="Times New Roman" w:hAnsi="Times New Roman" w:cs="Times New Roman"/>
              </w:rPr>
            </w:pPr>
          </w:p>
        </w:tc>
        <w:tc>
          <w:tcPr>
            <w:tcW w:w="7465" w:type="dxa"/>
            <w:shd w:val="clear" w:color="auto" w:fill="auto"/>
          </w:tcPr>
          <w:p w14:paraId="2060190C" w14:textId="77777777" w:rsidR="006F412E" w:rsidRPr="00BC6195" w:rsidRDefault="006F412E" w:rsidP="002E329D">
            <w:pPr>
              <w:rPr>
                <w:rFonts w:ascii="Times New Roman" w:hAnsi="Times New Roman" w:cs="Times New Roman"/>
              </w:rPr>
            </w:pPr>
          </w:p>
        </w:tc>
      </w:tr>
    </w:tbl>
    <w:p w14:paraId="1E024716" w14:textId="77777777" w:rsidR="006F412E" w:rsidRPr="00BC6195" w:rsidRDefault="006F412E" w:rsidP="002E329D">
      <w:pPr>
        <w:rPr>
          <w:rFonts w:ascii="Times New Roman" w:hAnsi="Times New Roman" w:cs="Times New Roman"/>
        </w:rPr>
      </w:pPr>
    </w:p>
    <w:p w14:paraId="586DCF90" w14:textId="77777777" w:rsidR="006F412E" w:rsidRPr="00BC6195" w:rsidRDefault="006F412E" w:rsidP="002E329D">
      <w:pPr>
        <w:rPr>
          <w:rFonts w:ascii="Times New Roman" w:hAnsi="Times New Roman" w:cs="Times New Roman"/>
        </w:rPr>
      </w:pPr>
    </w:p>
    <w:p w14:paraId="07C0A67A" w14:textId="77777777" w:rsidR="006F412E" w:rsidRPr="00BC6195" w:rsidRDefault="006F412E" w:rsidP="002E329D">
      <w:pPr>
        <w:rPr>
          <w:rFonts w:ascii="Times New Roman" w:hAnsi="Times New Roman" w:cs="Times New Roman"/>
        </w:rPr>
      </w:pPr>
    </w:p>
    <w:p w14:paraId="04BF3DA9" w14:textId="77777777" w:rsidR="006F412E" w:rsidRPr="00BC6195" w:rsidRDefault="006F412E" w:rsidP="002E329D">
      <w:pPr>
        <w:rPr>
          <w:rFonts w:ascii="Times New Roman" w:hAnsi="Times New Roman" w:cs="Times New Roman"/>
        </w:rPr>
      </w:pPr>
    </w:p>
    <w:p w14:paraId="296963B7" w14:textId="77777777" w:rsidR="001A2DF6" w:rsidRPr="00BC6195" w:rsidRDefault="001A2DF6" w:rsidP="001A2DF6">
      <w:pPr>
        <w:rPr>
          <w:rFonts w:ascii="Times New Roman" w:hAnsi="Times New Roman" w:cs="Times New Roman"/>
        </w:rPr>
      </w:pPr>
    </w:p>
    <w:p w14:paraId="4B2337A0" w14:textId="77777777" w:rsidR="001A2DF6" w:rsidRDefault="001A2DF6" w:rsidP="001A2DF6">
      <w:pPr>
        <w:rPr>
          <w:sz w:val="20"/>
          <w:szCs w:val="2"/>
        </w:rPr>
      </w:pPr>
    </w:p>
    <w:p w14:paraId="227916F1" w14:textId="77777777" w:rsidR="0071574E" w:rsidRDefault="0071574E" w:rsidP="001A2DF6">
      <w:pPr>
        <w:rPr>
          <w:sz w:val="20"/>
          <w:szCs w:val="2"/>
        </w:rPr>
      </w:pPr>
    </w:p>
    <w:p w14:paraId="1A71F2C5" w14:textId="77777777" w:rsidR="0071574E" w:rsidRDefault="0071574E" w:rsidP="001A2DF6">
      <w:pPr>
        <w:rPr>
          <w:sz w:val="20"/>
          <w:szCs w:val="2"/>
        </w:rPr>
      </w:pPr>
    </w:p>
    <w:p w14:paraId="207B3387" w14:textId="77777777" w:rsidR="0071574E" w:rsidRDefault="0071574E" w:rsidP="001A2DF6">
      <w:pPr>
        <w:rPr>
          <w:sz w:val="20"/>
          <w:szCs w:val="2"/>
        </w:rPr>
      </w:pPr>
    </w:p>
    <w:p w14:paraId="31749238" w14:textId="77777777" w:rsidR="0071574E" w:rsidRDefault="0071574E" w:rsidP="001A2DF6">
      <w:pPr>
        <w:rPr>
          <w:sz w:val="20"/>
          <w:szCs w:val="2"/>
        </w:rPr>
      </w:pPr>
    </w:p>
    <w:p w14:paraId="601A2F74" w14:textId="77777777" w:rsidR="0071574E" w:rsidRDefault="0071574E" w:rsidP="001A2DF6">
      <w:pPr>
        <w:rPr>
          <w:sz w:val="20"/>
          <w:szCs w:val="2"/>
        </w:rPr>
      </w:pPr>
    </w:p>
    <w:p w14:paraId="679B6F6C" w14:textId="77777777" w:rsidR="0071574E" w:rsidRDefault="0071574E" w:rsidP="001A2DF6">
      <w:pPr>
        <w:rPr>
          <w:sz w:val="20"/>
          <w:szCs w:val="2"/>
        </w:rPr>
      </w:pPr>
    </w:p>
    <w:p w14:paraId="510E6CDB" w14:textId="77777777" w:rsidR="0071574E" w:rsidRDefault="0071574E" w:rsidP="001A2DF6">
      <w:pPr>
        <w:rPr>
          <w:sz w:val="20"/>
          <w:szCs w:val="2"/>
        </w:rPr>
      </w:pPr>
    </w:p>
    <w:p w14:paraId="3172F99B" w14:textId="77777777" w:rsidR="0071574E" w:rsidRDefault="0071574E" w:rsidP="001A2DF6">
      <w:pPr>
        <w:rPr>
          <w:sz w:val="20"/>
          <w:szCs w:val="2"/>
        </w:rPr>
      </w:pPr>
    </w:p>
    <w:p w14:paraId="22DE864D" w14:textId="77777777" w:rsidR="0071574E" w:rsidRDefault="0071574E" w:rsidP="001A2DF6">
      <w:pPr>
        <w:rPr>
          <w:sz w:val="20"/>
          <w:szCs w:val="2"/>
        </w:rPr>
      </w:pPr>
    </w:p>
    <w:p w14:paraId="4DD30D64" w14:textId="77777777" w:rsidR="0071574E" w:rsidRDefault="0071574E" w:rsidP="001A2DF6">
      <w:pPr>
        <w:rPr>
          <w:sz w:val="20"/>
          <w:szCs w:val="2"/>
        </w:rPr>
      </w:pPr>
    </w:p>
    <w:p w14:paraId="34B591DE" w14:textId="77777777" w:rsidR="0071574E" w:rsidRDefault="0071574E" w:rsidP="001A2DF6">
      <w:pPr>
        <w:rPr>
          <w:sz w:val="20"/>
          <w:szCs w:val="2"/>
        </w:rPr>
      </w:pPr>
    </w:p>
    <w:p w14:paraId="34A9B1A3" w14:textId="77777777" w:rsidR="0071574E" w:rsidRDefault="0071574E" w:rsidP="001A2DF6">
      <w:pPr>
        <w:rPr>
          <w:sz w:val="20"/>
          <w:szCs w:val="2"/>
        </w:rPr>
      </w:pPr>
    </w:p>
    <w:p w14:paraId="6D1098B2" w14:textId="77777777" w:rsidR="0071574E" w:rsidRDefault="0071574E" w:rsidP="001A2DF6">
      <w:pPr>
        <w:rPr>
          <w:sz w:val="20"/>
          <w:szCs w:val="2"/>
        </w:rPr>
      </w:pPr>
    </w:p>
    <w:p w14:paraId="30BEE6BE" w14:textId="77777777" w:rsidR="0071574E" w:rsidRDefault="0071574E" w:rsidP="001A2DF6">
      <w:pPr>
        <w:rPr>
          <w:sz w:val="20"/>
          <w:szCs w:val="2"/>
        </w:rPr>
      </w:pPr>
    </w:p>
    <w:p w14:paraId="26A6C717" w14:textId="77777777" w:rsidR="0071574E" w:rsidRDefault="0071574E" w:rsidP="001A2DF6">
      <w:pPr>
        <w:rPr>
          <w:sz w:val="20"/>
          <w:szCs w:val="2"/>
        </w:rPr>
      </w:pPr>
    </w:p>
    <w:p w14:paraId="67307C71" w14:textId="77777777" w:rsidR="0071574E" w:rsidRDefault="0071574E" w:rsidP="001A2DF6">
      <w:pPr>
        <w:rPr>
          <w:sz w:val="20"/>
          <w:szCs w:val="2"/>
        </w:rPr>
      </w:pPr>
    </w:p>
    <w:p w14:paraId="4A22F901" w14:textId="77777777" w:rsidR="0071574E" w:rsidRDefault="0071574E" w:rsidP="001A2DF6">
      <w:pPr>
        <w:rPr>
          <w:sz w:val="20"/>
          <w:szCs w:val="2"/>
        </w:rPr>
      </w:pPr>
    </w:p>
    <w:p w14:paraId="3AB7822A" w14:textId="77777777" w:rsidR="0071574E" w:rsidRDefault="0071574E" w:rsidP="001A2DF6">
      <w:pPr>
        <w:rPr>
          <w:sz w:val="20"/>
          <w:szCs w:val="2"/>
        </w:rPr>
      </w:pPr>
    </w:p>
    <w:p w14:paraId="2D096731" w14:textId="77777777" w:rsidR="0071574E" w:rsidRDefault="0071574E" w:rsidP="001A2DF6">
      <w:pPr>
        <w:rPr>
          <w:sz w:val="20"/>
          <w:szCs w:val="2"/>
        </w:rPr>
      </w:pPr>
    </w:p>
    <w:p w14:paraId="5CC885C9" w14:textId="77777777" w:rsidR="0071574E" w:rsidRDefault="0071574E" w:rsidP="001A2DF6">
      <w:pPr>
        <w:rPr>
          <w:sz w:val="20"/>
          <w:szCs w:val="2"/>
        </w:rPr>
      </w:pPr>
    </w:p>
    <w:p w14:paraId="13C158B3" w14:textId="77777777" w:rsidR="0071574E" w:rsidRDefault="0071574E" w:rsidP="001A2DF6">
      <w:pPr>
        <w:rPr>
          <w:sz w:val="20"/>
          <w:szCs w:val="2"/>
        </w:rPr>
      </w:pPr>
    </w:p>
    <w:p w14:paraId="7B7474FC" w14:textId="77777777" w:rsidR="0071574E" w:rsidRDefault="0071574E" w:rsidP="001A2DF6">
      <w:pPr>
        <w:rPr>
          <w:sz w:val="20"/>
          <w:szCs w:val="2"/>
        </w:rPr>
      </w:pPr>
    </w:p>
    <w:p w14:paraId="3DB8DCF6" w14:textId="77777777" w:rsidR="0071574E" w:rsidRDefault="0071574E" w:rsidP="001A2DF6">
      <w:pPr>
        <w:rPr>
          <w:sz w:val="20"/>
          <w:szCs w:val="2"/>
        </w:rPr>
      </w:pPr>
    </w:p>
    <w:p w14:paraId="7801951E" w14:textId="77777777" w:rsidR="0071574E" w:rsidRDefault="0071574E" w:rsidP="001A2DF6">
      <w:pPr>
        <w:rPr>
          <w:sz w:val="20"/>
          <w:szCs w:val="2"/>
        </w:rPr>
      </w:pPr>
    </w:p>
    <w:p w14:paraId="6FC2923D" w14:textId="77777777" w:rsidR="0071574E" w:rsidRDefault="0071574E" w:rsidP="001A2DF6">
      <w:pPr>
        <w:rPr>
          <w:sz w:val="20"/>
          <w:szCs w:val="2"/>
        </w:rPr>
      </w:pPr>
    </w:p>
    <w:p w14:paraId="16710F32" w14:textId="77777777" w:rsidR="0071574E" w:rsidRDefault="0071574E" w:rsidP="001A2DF6">
      <w:pPr>
        <w:rPr>
          <w:sz w:val="20"/>
          <w:szCs w:val="2"/>
        </w:rPr>
      </w:pPr>
    </w:p>
    <w:p w14:paraId="0A60AD56" w14:textId="5E1285E1" w:rsidR="0071574E" w:rsidRDefault="00BC6195" w:rsidP="001A2DF6">
      <w:pPr>
        <w:rPr>
          <w:sz w:val="20"/>
          <w:szCs w:val="2"/>
        </w:rPr>
      </w:pPr>
      <w:r>
        <w:rPr>
          <w:noProof/>
          <w:sz w:val="20"/>
          <w:szCs w:val="2"/>
        </w:rPr>
        <mc:AlternateContent>
          <mc:Choice Requires="wps">
            <w:drawing>
              <wp:anchor distT="45720" distB="45720" distL="114300" distR="114300" simplePos="0" relativeHeight="503274384" behindDoc="0" locked="0" layoutInCell="1" allowOverlap="1" wp14:anchorId="4752F097" wp14:editId="1A44EF96">
                <wp:simplePos x="0" y="0"/>
                <wp:positionH relativeFrom="column">
                  <wp:posOffset>-129540</wp:posOffset>
                </wp:positionH>
                <wp:positionV relativeFrom="paragraph">
                  <wp:posOffset>251460</wp:posOffset>
                </wp:positionV>
                <wp:extent cx="963930" cy="231775"/>
                <wp:effectExtent l="0" t="0" r="26670" b="22225"/>
                <wp:wrapSquare wrapText="bothSides"/>
                <wp:docPr id="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3930" cy="231775"/>
                        </a:xfrm>
                        <a:prstGeom prst="rect">
                          <a:avLst/>
                        </a:prstGeom>
                        <a:solidFill>
                          <a:srgbClr val="FFFFFF"/>
                        </a:solidFill>
                        <a:ln w="9525">
                          <a:solidFill>
                            <a:srgbClr val="FFFFFF"/>
                          </a:solidFill>
                          <a:miter lim="800000"/>
                          <a:headEnd/>
                          <a:tailEnd/>
                        </a:ln>
                      </wps:spPr>
                      <wps:txbx>
                        <w:txbxContent>
                          <w:p w14:paraId="1345360B" w14:textId="77777777" w:rsidR="00111B4E" w:rsidRPr="00BC6195" w:rsidRDefault="00111B4E" w:rsidP="002E329D">
                            <w:pPr>
                              <w:rPr>
                                <w:rFonts w:ascii="Arial" w:hAnsi="Arial" w:cs="Arial"/>
                                <w:color w:val="AEAAAA"/>
                                <w:sz w:val="18"/>
                                <w:szCs w:val="18"/>
                              </w:rPr>
                            </w:pPr>
                            <w:r w:rsidRPr="00BC6195">
                              <w:rPr>
                                <w:rFonts w:ascii="Arial" w:hAnsi="Arial" w:cs="Arial"/>
                                <w:color w:val="AEAAAA"/>
                                <w:sz w:val="18"/>
                                <w:szCs w:val="18"/>
                              </w:rPr>
                              <w:t>Page 2 of 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1" o:spid="_x0000_s1031" type="#_x0000_t202" style="position:absolute;margin-left:-10.15pt;margin-top:19.8pt;width:75.9pt;height:18.25pt;z-index:50327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" strokecolor="white">
                <v:textbox style="mso-fit-shape-to-text:t">
                  <w:txbxContent>
                    <w:p w14:paraId="1345360B" w14:textId="77777777" w:rsidR="00111B4E" w:rsidRPr="00BC6195" w:rsidRDefault="00111B4E" w:rsidP="002E329D">
                      <w:pPr>
                        <w:rPr>
                          <w:rFonts w:ascii="Arial" w:hAnsi="Arial" w:cs="Arial"/>
                          <w:color w:val="AEAAAA"/>
                          <w:sz w:val="18"/>
                          <w:szCs w:val="18"/>
                        </w:rPr>
                      </w:pPr>
                      <w:r w:rsidRPr="00BC6195">
                        <w:rPr>
                          <w:rFonts w:ascii="Arial" w:hAnsi="Arial" w:cs="Arial"/>
                          <w:color w:val="AEAAAA"/>
                          <w:sz w:val="18"/>
                          <w:szCs w:val="18"/>
                        </w:rPr>
                        <w:t>Page 2 of 2</w:t>
                      </w:r>
                    </w:p>
                  </w:txbxContent>
                </v:textbox>
                <w10:wrap type="square"/>
              </v:shape>
            </w:pict>
          </mc:Fallback>
        </mc:AlternateContent>
      </w:r>
    </w:p>
    <w:p w14:paraId="37AD3DBC" w14:textId="63F108D4" w:rsidR="006F412E" w:rsidRPr="00BB0D78" w:rsidRDefault="006F412E" w:rsidP="00394A3E">
      <w:pPr>
        <w:pStyle w:val="Heading2"/>
      </w:pPr>
      <w:bookmarkStart w:id="26" w:name="_Toc513616168"/>
      <w:bookmarkStart w:id="27" w:name="_Toc515983288"/>
      <w:bookmarkStart w:id="28" w:name="_Toc523144854"/>
      <w:r w:rsidRPr="00BB0D78">
        <w:lastRenderedPageBreak/>
        <w:t xml:space="preserve">8.6. DTS Preparation </w:t>
      </w:r>
      <w:r w:rsidR="00A63B4E" w:rsidRPr="00BB0D78">
        <w:t xml:space="preserve">Standard Operating Procedure and </w:t>
      </w:r>
      <w:r w:rsidRPr="00BB0D78">
        <w:t>Worksheets</w:t>
      </w:r>
      <w:bookmarkEnd w:id="26"/>
      <w:bookmarkEnd w:id="27"/>
      <w:bookmarkEnd w:id="28"/>
    </w:p>
    <w:p w14:paraId="0C2617C3" w14:textId="77777777" w:rsidR="006F412E" w:rsidRDefault="006F412E" w:rsidP="00E24CA5">
      <w:pPr>
        <w:spacing w:line="276" w:lineRule="auto"/>
        <w:rPr>
          <w:rFonts w:ascii="Times New Roman" w:hAnsi="Times New Roman" w:cs="Times New Roman"/>
        </w:rPr>
      </w:pPr>
    </w:p>
    <w:p w14:paraId="3E6556B9" w14:textId="77777777" w:rsidR="00A63B4E" w:rsidRPr="00BC6195" w:rsidRDefault="00A63B4E" w:rsidP="00E24CA5">
      <w:pPr>
        <w:spacing w:line="276" w:lineRule="auto"/>
        <w:jc w:val="center"/>
        <w:outlineLvl w:val="3"/>
        <w:rPr>
          <w:rFonts w:ascii="Arial" w:hAnsi="Arial" w:cs="Arial"/>
          <w:b/>
        </w:rPr>
      </w:pPr>
      <w:r w:rsidRPr="00BC6195">
        <w:rPr>
          <w:rFonts w:ascii="Arial" w:hAnsi="Arial" w:cs="Arial"/>
          <w:b/>
        </w:rPr>
        <w:t>STANDARD OPERATING PROCEDURE</w:t>
      </w:r>
    </w:p>
    <w:p w14:paraId="50BCD0F8" w14:textId="77777777" w:rsidR="00A63B4E" w:rsidRPr="00BB0D78" w:rsidRDefault="00A63B4E" w:rsidP="00FB2A19">
      <w:pPr>
        <w:pStyle w:val="ListParagraph"/>
        <w:widowControl/>
        <w:numPr>
          <w:ilvl w:val="0"/>
          <w:numId w:val="73"/>
        </w:numPr>
        <w:spacing w:before="0" w:after="120" w:line="276" w:lineRule="auto"/>
        <w:rPr>
          <w:rFonts w:ascii="Arial" w:hAnsi="Arial" w:cs="Arial"/>
          <w:b/>
        </w:rPr>
      </w:pPr>
      <w:r w:rsidRPr="00BB0D78">
        <w:rPr>
          <w:rFonts w:ascii="Arial" w:hAnsi="Arial" w:cs="Arial"/>
          <w:b/>
        </w:rPr>
        <w:t>TITLE</w:t>
      </w:r>
    </w:p>
    <w:p w14:paraId="76A9AB28" w14:textId="77777777" w:rsidR="00A63B4E" w:rsidRPr="00BC6195" w:rsidRDefault="00A63B4E" w:rsidP="00E24CA5">
      <w:pPr>
        <w:pStyle w:val="ListParagraph"/>
        <w:spacing w:before="0" w:after="120" w:line="276" w:lineRule="auto"/>
        <w:ind w:left="360" w:firstLine="0"/>
        <w:rPr>
          <w:rFonts w:ascii="Times New Roman" w:hAnsi="Times New Roman" w:cs="Times New Roman"/>
        </w:rPr>
      </w:pPr>
      <w:r w:rsidRPr="00BC6195">
        <w:rPr>
          <w:rFonts w:ascii="Times New Roman" w:hAnsi="Times New Roman" w:cs="Times New Roman"/>
        </w:rPr>
        <w:t>Preparation of Dried Tube Specimens (DTS) for Xpert MTB/RIF Proficiency Testing</w:t>
      </w:r>
    </w:p>
    <w:p w14:paraId="66182167" w14:textId="77777777" w:rsidR="00A63B4E" w:rsidRPr="00BB0D78" w:rsidRDefault="00A63B4E" w:rsidP="00FB2A19">
      <w:pPr>
        <w:pStyle w:val="ListParagraph"/>
        <w:widowControl/>
        <w:numPr>
          <w:ilvl w:val="0"/>
          <w:numId w:val="73"/>
        </w:numPr>
        <w:spacing w:before="0" w:after="120" w:line="276" w:lineRule="auto"/>
        <w:rPr>
          <w:rFonts w:ascii="Arial" w:hAnsi="Arial" w:cs="Arial"/>
          <w:b/>
        </w:rPr>
      </w:pPr>
      <w:r w:rsidRPr="00BB0D78">
        <w:rPr>
          <w:rFonts w:ascii="Arial" w:hAnsi="Arial" w:cs="Arial"/>
          <w:b/>
        </w:rPr>
        <w:t>PURPOSE</w:t>
      </w:r>
    </w:p>
    <w:p w14:paraId="46C660A2" w14:textId="77777777" w:rsidR="00A63B4E" w:rsidRPr="00BC6195" w:rsidRDefault="00A63B4E" w:rsidP="00420A35">
      <w:pPr>
        <w:pStyle w:val="ListParagraph"/>
        <w:spacing w:after="120" w:line="276" w:lineRule="auto"/>
        <w:ind w:left="360" w:firstLine="0"/>
        <w:jc w:val="both"/>
        <w:rPr>
          <w:rFonts w:ascii="Times New Roman" w:hAnsi="Times New Roman" w:cs="Times New Roman"/>
        </w:rPr>
      </w:pPr>
      <w:r w:rsidRPr="00BC6195">
        <w:rPr>
          <w:rFonts w:ascii="Times New Roman" w:hAnsi="Times New Roman" w:cs="Times New Roman"/>
        </w:rPr>
        <w:t>Proficiency testing programs are used to monitor and improve the quality of laboratory testing. Dried tube specimens serve as a simple and practical sample type for Xpert MTB/RIF proficiency-testing. DTS can also be used for quality control of Xpert MTB/RIF reagents and verification of GeneXpert instruments used for Xpert MTB/RIF testing.</w:t>
      </w:r>
    </w:p>
    <w:p w14:paraId="4375F620" w14:textId="77777777" w:rsidR="00A63B4E" w:rsidRPr="00BC6195" w:rsidRDefault="00A63B4E" w:rsidP="00420A35">
      <w:pPr>
        <w:pStyle w:val="ListParagraph"/>
        <w:spacing w:after="120" w:line="276" w:lineRule="auto"/>
        <w:ind w:left="360" w:firstLine="0"/>
        <w:jc w:val="both"/>
        <w:rPr>
          <w:rFonts w:ascii="Times New Roman" w:hAnsi="Times New Roman" w:cs="Times New Roman"/>
        </w:rPr>
      </w:pPr>
      <w:r w:rsidRPr="00BC6195">
        <w:rPr>
          <w:rFonts w:ascii="Times New Roman" w:hAnsi="Times New Roman" w:cs="Times New Roman"/>
        </w:rPr>
        <w:t>The DTS preparation process requires a (1) a functional tuberculosis (TB) laboratory facility with infrastructure and equipment that meet international TB containment laboratory safety standards and (2) competent TB laboratory staff trained on successful completion of specimen processing and Xpert MTB/RIF testing procedures. Laboratories planning to produce DTS must first conduct a DTS production readiness assessment to ensure that quality specimens can be produced in a safe work environment.</w:t>
      </w:r>
    </w:p>
    <w:p w14:paraId="1F700A36" w14:textId="77777777" w:rsidR="00A63B4E" w:rsidRPr="00BB0D78" w:rsidRDefault="00A63B4E" w:rsidP="00FB2A19">
      <w:pPr>
        <w:pStyle w:val="ListParagraph"/>
        <w:widowControl/>
        <w:numPr>
          <w:ilvl w:val="0"/>
          <w:numId w:val="73"/>
        </w:numPr>
        <w:spacing w:before="0" w:after="120" w:line="276" w:lineRule="auto"/>
        <w:rPr>
          <w:rFonts w:ascii="Arial" w:hAnsi="Arial" w:cs="Arial"/>
          <w:b/>
        </w:rPr>
      </w:pPr>
      <w:r w:rsidRPr="00BB0D78">
        <w:rPr>
          <w:rFonts w:ascii="Arial" w:hAnsi="Arial" w:cs="Arial"/>
          <w:b/>
        </w:rPr>
        <w:t>SCOPE</w:t>
      </w:r>
    </w:p>
    <w:p w14:paraId="28447244" w14:textId="77777777" w:rsidR="00A63B4E" w:rsidRPr="00BC6195" w:rsidRDefault="00A63B4E" w:rsidP="00E24CA5">
      <w:pPr>
        <w:pStyle w:val="ListParagraph"/>
        <w:spacing w:after="120" w:line="276" w:lineRule="auto"/>
        <w:ind w:left="360" w:firstLine="0"/>
        <w:rPr>
          <w:rFonts w:ascii="Times New Roman" w:hAnsi="Times New Roman" w:cs="Times New Roman"/>
        </w:rPr>
      </w:pPr>
      <w:r w:rsidRPr="00BC6195">
        <w:rPr>
          <w:rFonts w:ascii="Times New Roman" w:hAnsi="Times New Roman" w:cs="Times New Roman"/>
        </w:rPr>
        <w:t xml:space="preserve">This procedure details the production and validation of DTS proficiency testing panels for use with the Xpert MTB/RIF assay. </w:t>
      </w:r>
    </w:p>
    <w:p w14:paraId="64E05A77" w14:textId="77777777" w:rsidR="00A63B4E" w:rsidRPr="00BB0D78" w:rsidRDefault="00A63B4E" w:rsidP="00FB2A19">
      <w:pPr>
        <w:pStyle w:val="ListParagraph"/>
        <w:widowControl/>
        <w:numPr>
          <w:ilvl w:val="0"/>
          <w:numId w:val="73"/>
        </w:numPr>
        <w:spacing w:before="0" w:after="120" w:line="276" w:lineRule="auto"/>
        <w:rPr>
          <w:rFonts w:ascii="Arial" w:hAnsi="Arial" w:cs="Arial"/>
          <w:b/>
        </w:rPr>
      </w:pPr>
      <w:r w:rsidRPr="00BB0D78">
        <w:rPr>
          <w:rFonts w:ascii="Arial" w:hAnsi="Arial" w:cs="Arial"/>
          <w:b/>
        </w:rPr>
        <w:t>RESPONSIBILITIES</w:t>
      </w:r>
    </w:p>
    <w:p w14:paraId="0DFB772D" w14:textId="77777777" w:rsidR="00A63B4E" w:rsidRPr="00BC6195" w:rsidRDefault="00A63B4E" w:rsidP="00FB2A19">
      <w:pPr>
        <w:pStyle w:val="ListParagraph"/>
        <w:widowControl/>
        <w:numPr>
          <w:ilvl w:val="0"/>
          <w:numId w:val="74"/>
        </w:numPr>
        <w:spacing w:before="0" w:after="120" w:line="276" w:lineRule="auto"/>
        <w:contextualSpacing/>
        <w:rPr>
          <w:rFonts w:ascii="Times New Roman" w:hAnsi="Times New Roman" w:cs="Times New Roman"/>
          <w:b/>
        </w:rPr>
      </w:pPr>
      <w:r w:rsidRPr="00BC6195">
        <w:rPr>
          <w:rFonts w:ascii="Times New Roman" w:hAnsi="Times New Roman" w:cs="Times New Roman"/>
        </w:rPr>
        <w:t xml:space="preserve">   </w:t>
      </w:r>
      <w:r w:rsidRPr="00BC6195">
        <w:rPr>
          <w:rFonts w:ascii="Times New Roman" w:hAnsi="Times New Roman" w:cs="Times New Roman"/>
          <w:b/>
        </w:rPr>
        <w:t>TB laboratory Staff</w:t>
      </w:r>
    </w:p>
    <w:p w14:paraId="0317BB10" w14:textId="77777777" w:rsidR="00A63B4E" w:rsidRPr="00BC6195" w:rsidRDefault="00A63B4E" w:rsidP="00FB2A19">
      <w:pPr>
        <w:pStyle w:val="ListParagraph"/>
        <w:widowControl/>
        <w:numPr>
          <w:ilvl w:val="0"/>
          <w:numId w:val="75"/>
        </w:numPr>
        <w:spacing w:before="0" w:after="120" w:line="276" w:lineRule="auto"/>
        <w:ind w:left="1620" w:hanging="720"/>
        <w:contextualSpacing/>
        <w:rPr>
          <w:rFonts w:ascii="Times New Roman" w:hAnsi="Times New Roman" w:cs="Times New Roman"/>
        </w:rPr>
      </w:pPr>
      <w:r w:rsidRPr="00BC6195">
        <w:rPr>
          <w:rFonts w:ascii="Times New Roman" w:hAnsi="Times New Roman" w:cs="Times New Roman"/>
        </w:rPr>
        <w:t>Complies with instructions outlined in this SOP.</w:t>
      </w:r>
    </w:p>
    <w:p w14:paraId="407013C1" w14:textId="77777777" w:rsidR="00A63B4E" w:rsidRPr="00BC6195" w:rsidRDefault="00A63B4E" w:rsidP="00FB2A19">
      <w:pPr>
        <w:pStyle w:val="ListParagraph"/>
        <w:widowControl/>
        <w:numPr>
          <w:ilvl w:val="0"/>
          <w:numId w:val="75"/>
        </w:numPr>
        <w:spacing w:before="0" w:after="120" w:line="276" w:lineRule="auto"/>
        <w:ind w:left="1620" w:hanging="720"/>
        <w:contextualSpacing/>
        <w:rPr>
          <w:rFonts w:ascii="Times New Roman" w:hAnsi="Times New Roman" w:cs="Times New Roman"/>
        </w:rPr>
      </w:pPr>
      <w:r w:rsidRPr="00BC6195">
        <w:rPr>
          <w:rFonts w:ascii="Times New Roman" w:hAnsi="Times New Roman" w:cs="Times New Roman"/>
        </w:rPr>
        <w:t>Manages freezer isolates and inactivated DTS stock for DTS panels for Xpert MTB/RIF testing.</w:t>
      </w:r>
    </w:p>
    <w:p w14:paraId="26B29CC6" w14:textId="77777777" w:rsidR="00A63B4E" w:rsidRPr="00BC6195" w:rsidRDefault="00A63B4E" w:rsidP="00FB2A19">
      <w:pPr>
        <w:pStyle w:val="ListParagraph"/>
        <w:widowControl/>
        <w:numPr>
          <w:ilvl w:val="0"/>
          <w:numId w:val="75"/>
        </w:numPr>
        <w:spacing w:before="0" w:after="120" w:line="276" w:lineRule="auto"/>
        <w:ind w:left="1620" w:hanging="720"/>
        <w:contextualSpacing/>
        <w:rPr>
          <w:rFonts w:ascii="Times New Roman" w:hAnsi="Times New Roman" w:cs="Times New Roman"/>
        </w:rPr>
      </w:pPr>
      <w:r w:rsidRPr="00BC6195">
        <w:rPr>
          <w:rFonts w:ascii="Times New Roman" w:hAnsi="Times New Roman" w:cs="Times New Roman"/>
        </w:rPr>
        <w:t>Documents and reviews DTS preparation, pre-testing, and validation results.</w:t>
      </w:r>
    </w:p>
    <w:p w14:paraId="2D351140" w14:textId="77777777" w:rsidR="00A63B4E" w:rsidRPr="00BC6195" w:rsidRDefault="00A63B4E" w:rsidP="00FB2A19">
      <w:pPr>
        <w:pStyle w:val="ListParagraph"/>
        <w:widowControl/>
        <w:numPr>
          <w:ilvl w:val="0"/>
          <w:numId w:val="75"/>
        </w:numPr>
        <w:spacing w:before="0" w:after="120" w:line="276" w:lineRule="auto"/>
        <w:ind w:left="1620" w:hanging="720"/>
        <w:contextualSpacing/>
        <w:rPr>
          <w:rFonts w:ascii="Times New Roman" w:hAnsi="Times New Roman" w:cs="Times New Roman"/>
        </w:rPr>
      </w:pPr>
      <w:r w:rsidRPr="00BC6195">
        <w:rPr>
          <w:rFonts w:ascii="Times New Roman" w:hAnsi="Times New Roman" w:cs="Times New Roman"/>
        </w:rPr>
        <w:t>Notifies supervisor or designee of inactivation verification and validation failures or other issues.</w:t>
      </w:r>
    </w:p>
    <w:p w14:paraId="67E39C5D" w14:textId="77777777" w:rsidR="00A63B4E" w:rsidRPr="00BC6195" w:rsidRDefault="00A63B4E" w:rsidP="00FB2A19">
      <w:pPr>
        <w:pStyle w:val="ListParagraph"/>
        <w:widowControl/>
        <w:numPr>
          <w:ilvl w:val="0"/>
          <w:numId w:val="75"/>
        </w:numPr>
        <w:spacing w:before="0" w:after="120" w:line="276" w:lineRule="auto"/>
        <w:ind w:left="1620" w:hanging="720"/>
        <w:contextualSpacing/>
        <w:rPr>
          <w:rFonts w:ascii="Times New Roman" w:hAnsi="Times New Roman" w:cs="Times New Roman"/>
        </w:rPr>
      </w:pPr>
      <w:r w:rsidRPr="00BC6195">
        <w:rPr>
          <w:rFonts w:ascii="Times New Roman" w:hAnsi="Times New Roman" w:cs="Times New Roman"/>
        </w:rPr>
        <w:t>Complies with remedial or corrective action as necessary to ensure quality of DTS preparation and validation.</w:t>
      </w:r>
    </w:p>
    <w:p w14:paraId="21F28D01" w14:textId="77777777" w:rsidR="00A63B4E" w:rsidRPr="00BC6195" w:rsidRDefault="00A63B4E" w:rsidP="00FB2A19">
      <w:pPr>
        <w:pStyle w:val="ListParagraph"/>
        <w:widowControl/>
        <w:numPr>
          <w:ilvl w:val="0"/>
          <w:numId w:val="74"/>
        </w:numPr>
        <w:spacing w:before="0" w:after="120" w:line="276" w:lineRule="auto"/>
        <w:contextualSpacing/>
        <w:rPr>
          <w:rFonts w:ascii="Times New Roman" w:hAnsi="Times New Roman" w:cs="Times New Roman"/>
          <w:b/>
        </w:rPr>
      </w:pPr>
      <w:r w:rsidRPr="00BC6195">
        <w:rPr>
          <w:rFonts w:ascii="Times New Roman" w:hAnsi="Times New Roman" w:cs="Times New Roman"/>
          <w:b/>
        </w:rPr>
        <w:t xml:space="preserve">    TB</w:t>
      </w:r>
      <w:r w:rsidRPr="00BC6195">
        <w:rPr>
          <w:rFonts w:ascii="Times New Roman" w:hAnsi="Times New Roman" w:cs="Times New Roman"/>
        </w:rPr>
        <w:t xml:space="preserve"> </w:t>
      </w:r>
      <w:r w:rsidRPr="00BC6195">
        <w:rPr>
          <w:rFonts w:ascii="Times New Roman" w:hAnsi="Times New Roman" w:cs="Times New Roman"/>
          <w:b/>
        </w:rPr>
        <w:t>Laboratory Supervisor</w:t>
      </w:r>
    </w:p>
    <w:p w14:paraId="71182472" w14:textId="77777777" w:rsidR="00A63B4E" w:rsidRPr="00BC6195" w:rsidRDefault="00A63B4E" w:rsidP="00FB2A19">
      <w:pPr>
        <w:pStyle w:val="ListParagraph"/>
        <w:widowControl/>
        <w:numPr>
          <w:ilvl w:val="0"/>
          <w:numId w:val="76"/>
        </w:numPr>
        <w:spacing w:before="0" w:after="120" w:line="276" w:lineRule="auto"/>
        <w:ind w:left="1620" w:hanging="720"/>
        <w:contextualSpacing/>
        <w:rPr>
          <w:rFonts w:ascii="Times New Roman" w:hAnsi="Times New Roman" w:cs="Times New Roman"/>
        </w:rPr>
      </w:pPr>
      <w:r w:rsidRPr="00BC6195">
        <w:rPr>
          <w:rFonts w:ascii="Times New Roman" w:hAnsi="Times New Roman" w:cs="Times New Roman"/>
        </w:rPr>
        <w:t>Ensures TB laboratory staff involved are trained and competent in performing this and the Xpert MTB/RIF testing procedures.</w:t>
      </w:r>
    </w:p>
    <w:p w14:paraId="463B1563" w14:textId="77777777" w:rsidR="00A63B4E" w:rsidRPr="00BC6195" w:rsidRDefault="00A63B4E" w:rsidP="00FB2A19">
      <w:pPr>
        <w:pStyle w:val="ListParagraph"/>
        <w:widowControl/>
        <w:numPr>
          <w:ilvl w:val="0"/>
          <w:numId w:val="76"/>
        </w:numPr>
        <w:spacing w:before="0" w:after="120" w:line="276" w:lineRule="auto"/>
        <w:ind w:left="1620" w:hanging="720"/>
        <w:contextualSpacing/>
        <w:rPr>
          <w:rFonts w:ascii="Times New Roman" w:hAnsi="Times New Roman" w:cs="Times New Roman"/>
        </w:rPr>
      </w:pPr>
      <w:r w:rsidRPr="00BC6195">
        <w:rPr>
          <w:rFonts w:ascii="Times New Roman" w:hAnsi="Times New Roman" w:cs="Times New Roman"/>
        </w:rPr>
        <w:t>Confirms all TB laboratory staff are current on safety and security requirements for working under BSL3 conditions.</w:t>
      </w:r>
    </w:p>
    <w:p w14:paraId="63B04710" w14:textId="77777777" w:rsidR="00A63B4E" w:rsidRPr="00BC6195" w:rsidRDefault="00A63B4E" w:rsidP="00FB2A19">
      <w:pPr>
        <w:pStyle w:val="ListParagraph"/>
        <w:widowControl/>
        <w:numPr>
          <w:ilvl w:val="0"/>
          <w:numId w:val="76"/>
        </w:numPr>
        <w:spacing w:before="0" w:after="120" w:line="276" w:lineRule="auto"/>
        <w:ind w:left="1620" w:hanging="720"/>
        <w:contextualSpacing/>
        <w:rPr>
          <w:rFonts w:ascii="Times New Roman" w:hAnsi="Times New Roman" w:cs="Times New Roman"/>
        </w:rPr>
      </w:pPr>
      <w:r w:rsidRPr="00BC6195">
        <w:rPr>
          <w:rFonts w:ascii="Times New Roman" w:hAnsi="Times New Roman" w:cs="Times New Roman"/>
        </w:rPr>
        <w:t>Oversees DTS preparation and validation.</w:t>
      </w:r>
    </w:p>
    <w:p w14:paraId="7CA31151" w14:textId="77777777" w:rsidR="00A63B4E" w:rsidRPr="00BC6195" w:rsidRDefault="00A63B4E" w:rsidP="00FB2A19">
      <w:pPr>
        <w:pStyle w:val="ListParagraph"/>
        <w:widowControl/>
        <w:numPr>
          <w:ilvl w:val="0"/>
          <w:numId w:val="76"/>
        </w:numPr>
        <w:spacing w:before="0" w:after="120" w:line="276" w:lineRule="auto"/>
        <w:ind w:left="1620" w:hanging="720"/>
        <w:contextualSpacing/>
        <w:rPr>
          <w:rFonts w:ascii="Times New Roman" w:hAnsi="Times New Roman" w:cs="Times New Roman"/>
        </w:rPr>
      </w:pPr>
      <w:r w:rsidRPr="00BC6195">
        <w:rPr>
          <w:rFonts w:ascii="Times New Roman" w:hAnsi="Times New Roman" w:cs="Times New Roman"/>
        </w:rPr>
        <w:t xml:space="preserve">Reviews DTS inactivation verification and validation results. </w:t>
      </w:r>
    </w:p>
    <w:p w14:paraId="16DC4ED5" w14:textId="77777777" w:rsidR="00A63B4E" w:rsidRPr="00BC6195" w:rsidRDefault="00A63B4E" w:rsidP="00FB2A19">
      <w:pPr>
        <w:pStyle w:val="ListParagraph"/>
        <w:widowControl/>
        <w:numPr>
          <w:ilvl w:val="0"/>
          <w:numId w:val="76"/>
        </w:numPr>
        <w:spacing w:before="0" w:after="120" w:line="276" w:lineRule="auto"/>
        <w:ind w:left="1620" w:hanging="720"/>
        <w:contextualSpacing/>
        <w:rPr>
          <w:rFonts w:ascii="Times New Roman" w:hAnsi="Times New Roman" w:cs="Times New Roman"/>
        </w:rPr>
      </w:pPr>
      <w:r w:rsidRPr="00BC6195">
        <w:rPr>
          <w:rFonts w:ascii="Times New Roman" w:hAnsi="Times New Roman" w:cs="Times New Roman"/>
        </w:rPr>
        <w:t>Reviews DTS preparation and validation documentation.</w:t>
      </w:r>
    </w:p>
    <w:p w14:paraId="1CC90557" w14:textId="77777777" w:rsidR="00A63B4E" w:rsidRPr="00BC6195" w:rsidRDefault="00A63B4E" w:rsidP="00FB2A19">
      <w:pPr>
        <w:pStyle w:val="ListParagraph"/>
        <w:widowControl/>
        <w:numPr>
          <w:ilvl w:val="0"/>
          <w:numId w:val="76"/>
        </w:numPr>
        <w:spacing w:before="0" w:after="120" w:line="276" w:lineRule="auto"/>
        <w:ind w:left="1620" w:hanging="720"/>
        <w:contextualSpacing/>
        <w:rPr>
          <w:rFonts w:ascii="Times New Roman" w:hAnsi="Times New Roman" w:cs="Times New Roman"/>
        </w:rPr>
      </w:pPr>
      <w:r w:rsidRPr="00BC6195">
        <w:rPr>
          <w:rFonts w:ascii="Times New Roman" w:hAnsi="Times New Roman" w:cs="Times New Roman"/>
        </w:rPr>
        <w:t>Provides feedback to laboratory staff on DTS preparation and validation testing.</w:t>
      </w:r>
    </w:p>
    <w:p w14:paraId="66DEAAC7" w14:textId="77777777" w:rsidR="00A63B4E" w:rsidRPr="00BC6195" w:rsidRDefault="00A63B4E" w:rsidP="00FB2A19">
      <w:pPr>
        <w:pStyle w:val="ListParagraph"/>
        <w:widowControl/>
        <w:numPr>
          <w:ilvl w:val="0"/>
          <w:numId w:val="76"/>
        </w:numPr>
        <w:spacing w:before="0" w:after="120" w:line="276" w:lineRule="auto"/>
        <w:ind w:left="1620" w:hanging="720"/>
        <w:contextualSpacing/>
        <w:rPr>
          <w:rFonts w:ascii="Times New Roman" w:hAnsi="Times New Roman" w:cs="Times New Roman"/>
        </w:rPr>
      </w:pPr>
      <w:r w:rsidRPr="00BC6195">
        <w:rPr>
          <w:rFonts w:ascii="Times New Roman" w:hAnsi="Times New Roman" w:cs="Times New Roman"/>
        </w:rPr>
        <w:t>Assigns a designee for supervisory responsibilities during absence.</w:t>
      </w:r>
    </w:p>
    <w:p w14:paraId="074A7BC6" w14:textId="77777777" w:rsidR="00A63B4E" w:rsidRPr="00BC6195" w:rsidRDefault="00A63B4E" w:rsidP="00FB2A19">
      <w:pPr>
        <w:pStyle w:val="ListParagraph"/>
        <w:widowControl/>
        <w:numPr>
          <w:ilvl w:val="0"/>
          <w:numId w:val="74"/>
        </w:numPr>
        <w:spacing w:before="0" w:after="120" w:line="276" w:lineRule="auto"/>
        <w:contextualSpacing/>
        <w:rPr>
          <w:rFonts w:ascii="Times New Roman" w:hAnsi="Times New Roman" w:cs="Times New Roman"/>
          <w:b/>
        </w:rPr>
      </w:pPr>
      <w:r w:rsidRPr="00BC6195">
        <w:rPr>
          <w:rFonts w:ascii="Times New Roman" w:hAnsi="Times New Roman" w:cs="Times New Roman"/>
        </w:rPr>
        <w:t xml:space="preserve">   </w:t>
      </w:r>
      <w:r w:rsidRPr="00BC6195">
        <w:rPr>
          <w:rFonts w:ascii="Times New Roman" w:hAnsi="Times New Roman" w:cs="Times New Roman"/>
          <w:b/>
        </w:rPr>
        <w:t>Laboratory Director</w:t>
      </w:r>
    </w:p>
    <w:p w14:paraId="4F7B087C" w14:textId="77777777" w:rsidR="00A63B4E" w:rsidRPr="00BC6195" w:rsidRDefault="00A63B4E" w:rsidP="00FB2A19">
      <w:pPr>
        <w:pStyle w:val="ListParagraph"/>
        <w:widowControl/>
        <w:numPr>
          <w:ilvl w:val="0"/>
          <w:numId w:val="111"/>
        </w:numPr>
        <w:spacing w:before="0" w:after="120" w:line="276" w:lineRule="auto"/>
        <w:ind w:left="1620" w:hanging="720"/>
        <w:contextualSpacing/>
        <w:rPr>
          <w:rFonts w:ascii="Times New Roman" w:hAnsi="Times New Roman" w:cs="Times New Roman"/>
        </w:rPr>
      </w:pPr>
      <w:r w:rsidRPr="00BC6195">
        <w:rPr>
          <w:rFonts w:ascii="Times New Roman" w:hAnsi="Times New Roman" w:cs="Times New Roman"/>
        </w:rPr>
        <w:t>Reviews and approves SOP for DTS preparation for Xpert MTB/RIF testing and related documents.</w:t>
      </w:r>
    </w:p>
    <w:p w14:paraId="3E0167AC" w14:textId="77777777" w:rsidR="00A63B4E" w:rsidRPr="00BC6195" w:rsidRDefault="00A63B4E" w:rsidP="00FB2A19">
      <w:pPr>
        <w:pStyle w:val="ListParagraph"/>
        <w:widowControl/>
        <w:numPr>
          <w:ilvl w:val="0"/>
          <w:numId w:val="74"/>
        </w:numPr>
        <w:spacing w:before="0" w:after="120" w:line="276" w:lineRule="auto"/>
        <w:contextualSpacing/>
        <w:rPr>
          <w:rFonts w:ascii="Times New Roman" w:hAnsi="Times New Roman" w:cs="Times New Roman"/>
          <w:b/>
        </w:rPr>
      </w:pPr>
      <w:r w:rsidRPr="00BC6195">
        <w:rPr>
          <w:rFonts w:ascii="Times New Roman" w:hAnsi="Times New Roman" w:cs="Times New Roman"/>
        </w:rPr>
        <w:t xml:space="preserve">   </w:t>
      </w:r>
      <w:r w:rsidRPr="00BC6195">
        <w:rPr>
          <w:rFonts w:ascii="Times New Roman" w:hAnsi="Times New Roman" w:cs="Times New Roman"/>
          <w:b/>
        </w:rPr>
        <w:t>Laboratory QA Manager</w:t>
      </w:r>
    </w:p>
    <w:p w14:paraId="56F2F72B" w14:textId="77777777" w:rsidR="00A63B4E" w:rsidRPr="00BC6195" w:rsidRDefault="00A63B4E" w:rsidP="00FB2A19">
      <w:pPr>
        <w:pStyle w:val="ListParagraph"/>
        <w:widowControl/>
        <w:numPr>
          <w:ilvl w:val="0"/>
          <w:numId w:val="112"/>
        </w:numPr>
        <w:spacing w:before="0" w:after="120" w:line="276" w:lineRule="auto"/>
        <w:ind w:left="1620" w:hanging="720"/>
        <w:rPr>
          <w:rFonts w:ascii="Times New Roman" w:hAnsi="Times New Roman" w:cs="Times New Roman"/>
        </w:rPr>
      </w:pPr>
      <w:r w:rsidRPr="00BC6195">
        <w:rPr>
          <w:rFonts w:ascii="Times New Roman" w:hAnsi="Times New Roman" w:cs="Times New Roman"/>
        </w:rPr>
        <w:lastRenderedPageBreak/>
        <w:t>Ensures that the SOP for DTS preparation for Xpert MTB/RIF testing and related documents are updated, reviewed and available to the end user.</w:t>
      </w:r>
    </w:p>
    <w:p w14:paraId="4201039D" w14:textId="77777777" w:rsidR="00A63B4E" w:rsidRPr="00BB0D78" w:rsidRDefault="00A63B4E" w:rsidP="00FB2A19">
      <w:pPr>
        <w:pStyle w:val="ListParagraph"/>
        <w:widowControl/>
        <w:numPr>
          <w:ilvl w:val="0"/>
          <w:numId w:val="73"/>
        </w:numPr>
        <w:spacing w:before="0" w:after="120" w:line="276" w:lineRule="auto"/>
        <w:rPr>
          <w:rFonts w:ascii="Arial" w:hAnsi="Arial" w:cs="Arial"/>
          <w:b/>
        </w:rPr>
      </w:pPr>
      <w:r w:rsidRPr="00BB0D78">
        <w:rPr>
          <w:rFonts w:ascii="Arial" w:hAnsi="Arial" w:cs="Arial"/>
          <w:b/>
        </w:rPr>
        <w:t>REAGENTS AND MEDIA</w:t>
      </w:r>
    </w:p>
    <w:p w14:paraId="3BF47374" w14:textId="77777777" w:rsidR="00A63B4E" w:rsidRPr="00BC6195" w:rsidRDefault="00A63B4E" w:rsidP="00FB2A19">
      <w:pPr>
        <w:pStyle w:val="ListParagraph"/>
        <w:widowControl/>
        <w:numPr>
          <w:ilvl w:val="0"/>
          <w:numId w:val="77"/>
        </w:numPr>
        <w:spacing w:before="0" w:after="120" w:line="276" w:lineRule="auto"/>
        <w:contextualSpacing/>
        <w:rPr>
          <w:rFonts w:ascii="Times New Roman" w:hAnsi="Times New Roman" w:cs="Times New Roman"/>
        </w:rPr>
      </w:pPr>
      <w:r w:rsidRPr="00BC6195">
        <w:rPr>
          <w:rFonts w:ascii="Times New Roman" w:hAnsi="Times New Roman" w:cs="Times New Roman"/>
        </w:rPr>
        <w:t xml:space="preserve">    Xpert MTB/RIF assay kit (Cepheid)</w:t>
      </w:r>
    </w:p>
    <w:p w14:paraId="2BFE05AE" w14:textId="77777777" w:rsidR="00A63B4E" w:rsidRPr="00BC6195" w:rsidRDefault="00A63B4E" w:rsidP="00FB2A19">
      <w:pPr>
        <w:pStyle w:val="ListParagraph"/>
        <w:widowControl/>
        <w:numPr>
          <w:ilvl w:val="0"/>
          <w:numId w:val="77"/>
        </w:numPr>
        <w:spacing w:before="0" w:after="120" w:line="276" w:lineRule="auto"/>
        <w:contextualSpacing/>
        <w:rPr>
          <w:rFonts w:ascii="Times New Roman" w:hAnsi="Times New Roman" w:cs="Times New Roman"/>
        </w:rPr>
      </w:pPr>
      <w:r w:rsidRPr="00BC6195">
        <w:rPr>
          <w:rFonts w:ascii="Times New Roman" w:hAnsi="Times New Roman" w:cs="Times New Roman"/>
        </w:rPr>
        <w:t xml:space="preserve">    Sterile phosphate buffer pH 6.8 (refer to SOP for preparation procedure)</w:t>
      </w:r>
    </w:p>
    <w:p w14:paraId="4B2CA433" w14:textId="77777777" w:rsidR="00A63B4E" w:rsidRPr="00BC6195" w:rsidRDefault="00A63B4E" w:rsidP="00FB2A19">
      <w:pPr>
        <w:pStyle w:val="ListParagraph"/>
        <w:widowControl/>
        <w:numPr>
          <w:ilvl w:val="0"/>
          <w:numId w:val="77"/>
        </w:numPr>
        <w:spacing w:before="0" w:after="120" w:line="276" w:lineRule="auto"/>
        <w:contextualSpacing/>
        <w:rPr>
          <w:rFonts w:ascii="Times New Roman" w:hAnsi="Times New Roman" w:cs="Times New Roman"/>
        </w:rPr>
      </w:pPr>
      <w:r w:rsidRPr="00BC6195">
        <w:rPr>
          <w:rFonts w:ascii="Times New Roman" w:hAnsi="Times New Roman" w:cs="Times New Roman"/>
        </w:rPr>
        <w:t xml:space="preserve">    Sterile saline (refer to SOP for preparation procedure)</w:t>
      </w:r>
    </w:p>
    <w:p w14:paraId="0AA41704" w14:textId="77777777" w:rsidR="00A63B4E" w:rsidRPr="00BC6195" w:rsidRDefault="00A63B4E" w:rsidP="00FB2A19">
      <w:pPr>
        <w:pStyle w:val="ListParagraph"/>
        <w:widowControl/>
        <w:numPr>
          <w:ilvl w:val="0"/>
          <w:numId w:val="77"/>
        </w:numPr>
        <w:spacing w:before="0" w:after="120" w:line="276" w:lineRule="auto"/>
        <w:contextualSpacing/>
        <w:rPr>
          <w:rFonts w:ascii="Times New Roman" w:hAnsi="Times New Roman" w:cs="Times New Roman"/>
        </w:rPr>
      </w:pPr>
      <w:r w:rsidRPr="00BC6195">
        <w:rPr>
          <w:rFonts w:ascii="Times New Roman" w:hAnsi="Times New Roman" w:cs="Times New Roman"/>
        </w:rPr>
        <w:t xml:space="preserve">    Food coloring</w:t>
      </w:r>
    </w:p>
    <w:p w14:paraId="5413A9CD" w14:textId="77777777" w:rsidR="00A63B4E" w:rsidRPr="00BC6195" w:rsidRDefault="00A63B4E" w:rsidP="00FB2A19">
      <w:pPr>
        <w:pStyle w:val="ListParagraph"/>
        <w:widowControl/>
        <w:numPr>
          <w:ilvl w:val="0"/>
          <w:numId w:val="77"/>
        </w:numPr>
        <w:spacing w:before="0" w:after="120" w:line="276" w:lineRule="auto"/>
        <w:contextualSpacing/>
        <w:rPr>
          <w:rFonts w:ascii="Times New Roman" w:hAnsi="Times New Roman" w:cs="Times New Roman"/>
          <w:lang w:val="fr-CH"/>
        </w:rPr>
      </w:pPr>
      <w:r w:rsidRPr="00BC6195">
        <w:rPr>
          <w:rFonts w:ascii="Times New Roman" w:hAnsi="Times New Roman" w:cs="Times New Roman"/>
          <w:lang w:val="fr-CH"/>
        </w:rPr>
        <w:t xml:space="preserve">    Bactec MGIT 7 ml tubes (BD #245116)</w:t>
      </w:r>
    </w:p>
    <w:p w14:paraId="116603E7" w14:textId="77777777" w:rsidR="00A63B4E" w:rsidRPr="00BC6195" w:rsidRDefault="00A63B4E" w:rsidP="00FB2A19">
      <w:pPr>
        <w:pStyle w:val="ListParagraph"/>
        <w:widowControl/>
        <w:numPr>
          <w:ilvl w:val="0"/>
          <w:numId w:val="77"/>
        </w:numPr>
        <w:spacing w:before="0" w:after="120" w:line="276" w:lineRule="auto"/>
        <w:contextualSpacing/>
        <w:rPr>
          <w:rFonts w:ascii="Times New Roman" w:hAnsi="Times New Roman" w:cs="Times New Roman"/>
        </w:rPr>
      </w:pPr>
      <w:r w:rsidRPr="00BC6195">
        <w:rPr>
          <w:rFonts w:ascii="Times New Roman" w:hAnsi="Times New Roman" w:cs="Times New Roman"/>
          <w:lang w:val="fr-CH"/>
        </w:rPr>
        <w:t xml:space="preserve">    </w:t>
      </w:r>
      <w:proofErr w:type="spellStart"/>
      <w:r w:rsidRPr="00BC6195">
        <w:rPr>
          <w:rFonts w:ascii="Times New Roman" w:hAnsi="Times New Roman" w:cs="Times New Roman"/>
        </w:rPr>
        <w:t>Bactec</w:t>
      </w:r>
      <w:proofErr w:type="spellEnd"/>
      <w:r w:rsidRPr="00BC6195">
        <w:rPr>
          <w:rFonts w:ascii="Times New Roman" w:hAnsi="Times New Roman" w:cs="Times New Roman"/>
        </w:rPr>
        <w:t xml:space="preserve"> MGIT 960 supplement (BD #245116)</w:t>
      </w:r>
    </w:p>
    <w:p w14:paraId="11B07403" w14:textId="77777777" w:rsidR="00A63B4E" w:rsidRPr="00BC6195" w:rsidRDefault="00A63B4E" w:rsidP="00FB2A19">
      <w:pPr>
        <w:pStyle w:val="ListParagraph"/>
        <w:widowControl/>
        <w:numPr>
          <w:ilvl w:val="0"/>
          <w:numId w:val="77"/>
        </w:numPr>
        <w:spacing w:before="0" w:after="120" w:line="276" w:lineRule="auto"/>
        <w:contextualSpacing/>
        <w:rPr>
          <w:rFonts w:ascii="Times New Roman" w:hAnsi="Times New Roman" w:cs="Times New Roman"/>
        </w:rPr>
      </w:pPr>
      <w:r w:rsidRPr="00BC6195">
        <w:rPr>
          <w:rFonts w:ascii="Times New Roman" w:hAnsi="Times New Roman" w:cs="Times New Roman"/>
        </w:rPr>
        <w:t xml:space="preserve">    Middlebrook 7H11 agar plates (7H11) </w:t>
      </w:r>
    </w:p>
    <w:p w14:paraId="395F4852" w14:textId="77777777" w:rsidR="00A63B4E" w:rsidRPr="00BC6195" w:rsidRDefault="00A63B4E" w:rsidP="00FB2A19">
      <w:pPr>
        <w:pStyle w:val="ListParagraph"/>
        <w:widowControl/>
        <w:numPr>
          <w:ilvl w:val="0"/>
          <w:numId w:val="77"/>
        </w:numPr>
        <w:spacing w:before="0" w:after="120" w:line="276" w:lineRule="auto"/>
        <w:contextualSpacing/>
        <w:rPr>
          <w:rFonts w:ascii="Times New Roman" w:hAnsi="Times New Roman" w:cs="Times New Roman"/>
        </w:rPr>
      </w:pPr>
      <w:r w:rsidRPr="00BC6195">
        <w:rPr>
          <w:rFonts w:ascii="Times New Roman" w:hAnsi="Times New Roman" w:cs="Times New Roman"/>
        </w:rPr>
        <w:t xml:space="preserve">    Middlebrook 7H9  broth (7H9)</w:t>
      </w:r>
    </w:p>
    <w:p w14:paraId="1766323B" w14:textId="77777777" w:rsidR="00A63B4E" w:rsidRPr="00BC6195" w:rsidRDefault="00A63B4E" w:rsidP="00FB2A19">
      <w:pPr>
        <w:pStyle w:val="ListParagraph"/>
        <w:widowControl/>
        <w:numPr>
          <w:ilvl w:val="0"/>
          <w:numId w:val="77"/>
        </w:numPr>
        <w:spacing w:before="0" w:after="120" w:line="276" w:lineRule="auto"/>
        <w:contextualSpacing/>
        <w:rPr>
          <w:rFonts w:ascii="Times New Roman" w:hAnsi="Times New Roman" w:cs="Times New Roman"/>
        </w:rPr>
      </w:pPr>
      <w:r w:rsidRPr="00BC6195">
        <w:rPr>
          <w:rFonts w:ascii="Times New Roman" w:hAnsi="Times New Roman" w:cs="Times New Roman"/>
        </w:rPr>
        <w:t xml:space="preserve">    Glycerol</w:t>
      </w:r>
    </w:p>
    <w:p w14:paraId="46A1BD00" w14:textId="77777777" w:rsidR="00A63B4E" w:rsidRPr="00BB0D78" w:rsidRDefault="00A63B4E" w:rsidP="00E24CA5">
      <w:pPr>
        <w:pStyle w:val="ListParagraph"/>
        <w:spacing w:line="276" w:lineRule="auto"/>
        <w:ind w:firstLine="0"/>
        <w:rPr>
          <w:rFonts w:ascii="Arial" w:hAnsi="Arial" w:cs="Arial"/>
        </w:rPr>
      </w:pPr>
    </w:p>
    <w:p w14:paraId="45DC9259" w14:textId="77777777" w:rsidR="00A63B4E" w:rsidRPr="00BB0D78" w:rsidRDefault="00A63B4E" w:rsidP="00FB2A19">
      <w:pPr>
        <w:pStyle w:val="ListParagraph"/>
        <w:widowControl/>
        <w:numPr>
          <w:ilvl w:val="0"/>
          <w:numId w:val="73"/>
        </w:numPr>
        <w:spacing w:before="0" w:after="120" w:line="276" w:lineRule="auto"/>
        <w:rPr>
          <w:rFonts w:ascii="Arial" w:hAnsi="Arial" w:cs="Arial"/>
          <w:b/>
        </w:rPr>
      </w:pPr>
      <w:r w:rsidRPr="00BB0D78">
        <w:rPr>
          <w:rFonts w:ascii="Arial" w:hAnsi="Arial" w:cs="Arial"/>
          <w:b/>
        </w:rPr>
        <w:t>EQUIPMENT</w:t>
      </w:r>
    </w:p>
    <w:p w14:paraId="39E74902" w14:textId="77777777" w:rsidR="00A63B4E" w:rsidRPr="00BC6195" w:rsidRDefault="00A63B4E" w:rsidP="00FB2A19">
      <w:pPr>
        <w:pStyle w:val="ListParagraph"/>
        <w:widowControl/>
        <w:numPr>
          <w:ilvl w:val="0"/>
          <w:numId w:val="113"/>
        </w:numPr>
        <w:spacing w:before="0" w:after="120" w:line="276" w:lineRule="auto"/>
        <w:ind w:left="990" w:hanging="630"/>
        <w:contextualSpacing/>
        <w:rPr>
          <w:rFonts w:ascii="Times New Roman" w:hAnsi="Times New Roman" w:cs="Times New Roman"/>
        </w:rPr>
      </w:pPr>
      <w:r w:rsidRPr="00BC6195">
        <w:rPr>
          <w:rFonts w:ascii="Times New Roman" w:hAnsi="Times New Roman" w:cs="Times New Roman"/>
        </w:rPr>
        <w:t>GeneXpert Dx System</w:t>
      </w:r>
    </w:p>
    <w:p w14:paraId="78E8A20C" w14:textId="77777777" w:rsidR="00A63B4E" w:rsidRPr="00BC6195" w:rsidRDefault="00A63B4E" w:rsidP="00FB2A19">
      <w:pPr>
        <w:pStyle w:val="ListParagraph"/>
        <w:widowControl/>
        <w:numPr>
          <w:ilvl w:val="0"/>
          <w:numId w:val="114"/>
        </w:numPr>
        <w:spacing w:before="0" w:after="120" w:line="276" w:lineRule="auto"/>
        <w:ind w:left="1800" w:hanging="810"/>
        <w:contextualSpacing/>
        <w:rPr>
          <w:rFonts w:ascii="Times New Roman" w:hAnsi="Times New Roman" w:cs="Times New Roman"/>
        </w:rPr>
      </w:pPr>
      <w:r w:rsidRPr="00BC6195">
        <w:rPr>
          <w:rFonts w:ascii="Times New Roman" w:hAnsi="Times New Roman" w:cs="Times New Roman"/>
        </w:rPr>
        <w:t>GeneXpert instrument</w:t>
      </w:r>
    </w:p>
    <w:p w14:paraId="0F9D9BC6" w14:textId="77777777" w:rsidR="00A63B4E" w:rsidRPr="00BC6195" w:rsidRDefault="00A63B4E" w:rsidP="00FB2A19">
      <w:pPr>
        <w:pStyle w:val="ListParagraph"/>
        <w:widowControl/>
        <w:numPr>
          <w:ilvl w:val="0"/>
          <w:numId w:val="114"/>
        </w:numPr>
        <w:spacing w:before="0" w:after="120" w:line="276" w:lineRule="auto"/>
        <w:ind w:left="1800" w:hanging="810"/>
        <w:contextualSpacing/>
        <w:rPr>
          <w:rFonts w:ascii="Times New Roman" w:hAnsi="Times New Roman" w:cs="Times New Roman"/>
        </w:rPr>
      </w:pPr>
      <w:r w:rsidRPr="00BC6195">
        <w:rPr>
          <w:rFonts w:ascii="Times New Roman" w:hAnsi="Times New Roman" w:cs="Times New Roman"/>
        </w:rPr>
        <w:t>Computer</w:t>
      </w:r>
    </w:p>
    <w:p w14:paraId="2C6DC6AF" w14:textId="77777777" w:rsidR="00A63B4E" w:rsidRPr="00BC6195" w:rsidRDefault="00A63B4E" w:rsidP="00FB2A19">
      <w:pPr>
        <w:pStyle w:val="ListParagraph"/>
        <w:widowControl/>
        <w:numPr>
          <w:ilvl w:val="0"/>
          <w:numId w:val="114"/>
        </w:numPr>
        <w:spacing w:before="0" w:after="120" w:line="276" w:lineRule="auto"/>
        <w:ind w:left="1800" w:hanging="810"/>
        <w:contextualSpacing/>
        <w:rPr>
          <w:rFonts w:ascii="Times New Roman" w:hAnsi="Times New Roman" w:cs="Times New Roman"/>
        </w:rPr>
      </w:pPr>
      <w:r w:rsidRPr="00BC6195">
        <w:rPr>
          <w:rFonts w:ascii="Times New Roman" w:hAnsi="Times New Roman" w:cs="Times New Roman"/>
        </w:rPr>
        <w:t>Barcode wand reader</w:t>
      </w:r>
    </w:p>
    <w:p w14:paraId="0A6BF38E" w14:textId="77777777" w:rsidR="00A63B4E" w:rsidRPr="00BC6195" w:rsidRDefault="00A63B4E" w:rsidP="00FB2A19">
      <w:pPr>
        <w:pStyle w:val="ListParagraph"/>
        <w:widowControl/>
        <w:numPr>
          <w:ilvl w:val="0"/>
          <w:numId w:val="114"/>
        </w:numPr>
        <w:spacing w:before="0" w:after="120" w:line="276" w:lineRule="auto"/>
        <w:ind w:left="1800" w:hanging="810"/>
        <w:contextualSpacing/>
        <w:rPr>
          <w:rFonts w:ascii="Times New Roman" w:hAnsi="Times New Roman" w:cs="Times New Roman"/>
        </w:rPr>
      </w:pPr>
      <w:r w:rsidRPr="00BC6195">
        <w:rPr>
          <w:rFonts w:ascii="Times New Roman" w:hAnsi="Times New Roman" w:cs="Times New Roman"/>
        </w:rPr>
        <w:t>Printer</w:t>
      </w:r>
    </w:p>
    <w:p w14:paraId="6A6B491A" w14:textId="77777777" w:rsidR="00A63B4E" w:rsidRPr="00BC6195" w:rsidRDefault="00A63B4E" w:rsidP="00FB2A19">
      <w:pPr>
        <w:pStyle w:val="ListParagraph"/>
        <w:widowControl/>
        <w:numPr>
          <w:ilvl w:val="0"/>
          <w:numId w:val="113"/>
        </w:numPr>
        <w:spacing w:before="0" w:after="120" w:line="276" w:lineRule="auto"/>
        <w:ind w:left="990" w:hanging="630"/>
        <w:contextualSpacing/>
        <w:rPr>
          <w:rFonts w:ascii="Times New Roman" w:hAnsi="Times New Roman" w:cs="Times New Roman"/>
        </w:rPr>
      </w:pPr>
      <w:r w:rsidRPr="00BC6195">
        <w:rPr>
          <w:rFonts w:ascii="Times New Roman" w:hAnsi="Times New Roman" w:cs="Times New Roman"/>
        </w:rPr>
        <w:t>Class II Biological Safety Cabinet (BSC)</w:t>
      </w:r>
    </w:p>
    <w:p w14:paraId="30E06554" w14:textId="77777777" w:rsidR="00A63B4E" w:rsidRPr="00BC6195" w:rsidRDefault="00A63B4E" w:rsidP="00FB2A19">
      <w:pPr>
        <w:pStyle w:val="ListParagraph"/>
        <w:widowControl/>
        <w:numPr>
          <w:ilvl w:val="0"/>
          <w:numId w:val="113"/>
        </w:numPr>
        <w:spacing w:before="0" w:after="120" w:line="276" w:lineRule="auto"/>
        <w:ind w:left="990" w:hanging="630"/>
        <w:contextualSpacing/>
        <w:rPr>
          <w:rFonts w:ascii="Times New Roman" w:hAnsi="Times New Roman" w:cs="Times New Roman"/>
        </w:rPr>
      </w:pPr>
      <w:r w:rsidRPr="00BC6195">
        <w:rPr>
          <w:rFonts w:ascii="Times New Roman" w:hAnsi="Times New Roman" w:cs="Times New Roman"/>
        </w:rPr>
        <w:t>Hot oven set at 80-85</w:t>
      </w:r>
      <w:r w:rsidRPr="00BC6195">
        <w:rPr>
          <w:rFonts w:ascii="Times New Roman" w:hAnsi="Times New Roman" w:cs="Times New Roman"/>
          <w:vertAlign w:val="superscript"/>
        </w:rPr>
        <w:t>o</w:t>
      </w:r>
      <w:r w:rsidRPr="00BC6195">
        <w:rPr>
          <w:rFonts w:ascii="Times New Roman" w:hAnsi="Times New Roman" w:cs="Times New Roman"/>
        </w:rPr>
        <w:t>C, with calibrated external thermometer</w:t>
      </w:r>
    </w:p>
    <w:p w14:paraId="2B9C1D29" w14:textId="77777777" w:rsidR="00A63B4E" w:rsidRPr="00BC6195" w:rsidRDefault="00A63B4E" w:rsidP="00FB2A19">
      <w:pPr>
        <w:pStyle w:val="ListParagraph"/>
        <w:widowControl/>
        <w:numPr>
          <w:ilvl w:val="0"/>
          <w:numId w:val="113"/>
        </w:numPr>
        <w:spacing w:before="0" w:after="120" w:line="276" w:lineRule="auto"/>
        <w:ind w:left="990" w:hanging="630"/>
        <w:contextualSpacing/>
        <w:rPr>
          <w:rFonts w:ascii="Times New Roman" w:hAnsi="Times New Roman" w:cs="Times New Roman"/>
        </w:rPr>
      </w:pPr>
      <w:r w:rsidRPr="00BC6195">
        <w:rPr>
          <w:rFonts w:ascii="Times New Roman" w:hAnsi="Times New Roman" w:cs="Times New Roman"/>
        </w:rPr>
        <w:t>Incubator set at 35-37</w:t>
      </w:r>
      <w:r w:rsidRPr="00BC6195">
        <w:rPr>
          <w:rFonts w:ascii="Times New Roman" w:hAnsi="Times New Roman" w:cs="Times New Roman"/>
          <w:vertAlign w:val="superscript"/>
        </w:rPr>
        <w:t>o</w:t>
      </w:r>
      <w:r w:rsidRPr="00BC6195">
        <w:rPr>
          <w:rFonts w:ascii="Times New Roman" w:hAnsi="Times New Roman" w:cs="Times New Roman"/>
        </w:rPr>
        <w:t>C with calibrated external thermometer</w:t>
      </w:r>
    </w:p>
    <w:p w14:paraId="1F1778FA" w14:textId="77777777" w:rsidR="00A63B4E" w:rsidRPr="00BC6195" w:rsidRDefault="00A63B4E" w:rsidP="00FB2A19">
      <w:pPr>
        <w:pStyle w:val="ListParagraph"/>
        <w:widowControl/>
        <w:numPr>
          <w:ilvl w:val="0"/>
          <w:numId w:val="113"/>
        </w:numPr>
        <w:spacing w:before="0" w:after="120" w:line="276" w:lineRule="auto"/>
        <w:ind w:left="990" w:hanging="630"/>
        <w:contextualSpacing/>
        <w:rPr>
          <w:rFonts w:ascii="Times New Roman" w:hAnsi="Times New Roman" w:cs="Times New Roman"/>
        </w:rPr>
      </w:pPr>
      <w:r w:rsidRPr="00BC6195">
        <w:rPr>
          <w:rFonts w:ascii="Times New Roman" w:hAnsi="Times New Roman" w:cs="Times New Roman"/>
        </w:rPr>
        <w:t>BD MGIT 960 instrument with UPS</w:t>
      </w:r>
    </w:p>
    <w:p w14:paraId="6288C272" w14:textId="77777777" w:rsidR="00A63B4E" w:rsidRPr="00BC6195" w:rsidRDefault="00A63B4E" w:rsidP="00FB2A19">
      <w:pPr>
        <w:pStyle w:val="ListParagraph"/>
        <w:widowControl/>
        <w:numPr>
          <w:ilvl w:val="0"/>
          <w:numId w:val="113"/>
        </w:numPr>
        <w:spacing w:before="0" w:after="120" w:line="276" w:lineRule="auto"/>
        <w:ind w:left="990" w:hanging="630"/>
        <w:contextualSpacing/>
        <w:rPr>
          <w:rFonts w:ascii="Times New Roman" w:hAnsi="Times New Roman" w:cs="Times New Roman"/>
        </w:rPr>
      </w:pPr>
      <w:r w:rsidRPr="00BC6195">
        <w:rPr>
          <w:rFonts w:ascii="Times New Roman" w:hAnsi="Times New Roman" w:cs="Times New Roman"/>
        </w:rPr>
        <w:t>Barcode label printer</w:t>
      </w:r>
    </w:p>
    <w:p w14:paraId="33986F06" w14:textId="77777777" w:rsidR="00A63B4E" w:rsidRPr="00BC6195" w:rsidRDefault="00A63B4E" w:rsidP="00FB2A19">
      <w:pPr>
        <w:pStyle w:val="ListParagraph"/>
        <w:widowControl/>
        <w:numPr>
          <w:ilvl w:val="0"/>
          <w:numId w:val="113"/>
        </w:numPr>
        <w:spacing w:before="0" w:after="120" w:line="276" w:lineRule="auto"/>
        <w:ind w:left="990" w:hanging="630"/>
        <w:contextualSpacing/>
        <w:rPr>
          <w:rFonts w:ascii="Times New Roman" w:hAnsi="Times New Roman" w:cs="Times New Roman"/>
        </w:rPr>
      </w:pPr>
      <w:r w:rsidRPr="00BC6195">
        <w:rPr>
          <w:rFonts w:ascii="Times New Roman" w:hAnsi="Times New Roman" w:cs="Times New Roman"/>
        </w:rPr>
        <w:t xml:space="preserve">Vortex mixer    </w:t>
      </w:r>
    </w:p>
    <w:p w14:paraId="79E80A53" w14:textId="77777777" w:rsidR="00A63B4E" w:rsidRPr="00BC6195" w:rsidRDefault="00A63B4E" w:rsidP="00FB2A19">
      <w:pPr>
        <w:pStyle w:val="ListParagraph"/>
        <w:widowControl/>
        <w:numPr>
          <w:ilvl w:val="0"/>
          <w:numId w:val="113"/>
        </w:numPr>
        <w:spacing w:before="0" w:after="120" w:line="276" w:lineRule="auto"/>
        <w:ind w:left="990" w:hanging="630"/>
        <w:contextualSpacing/>
        <w:rPr>
          <w:rFonts w:ascii="Times New Roman" w:hAnsi="Times New Roman" w:cs="Times New Roman"/>
        </w:rPr>
      </w:pPr>
      <w:r w:rsidRPr="00BC6195">
        <w:rPr>
          <w:rFonts w:ascii="Times New Roman" w:hAnsi="Times New Roman" w:cs="Times New Roman"/>
        </w:rPr>
        <w:t>Trolley cart</w:t>
      </w:r>
    </w:p>
    <w:p w14:paraId="55E1077D" w14:textId="77777777" w:rsidR="00A63B4E" w:rsidRPr="00BC6195" w:rsidRDefault="00A63B4E" w:rsidP="00FB2A19">
      <w:pPr>
        <w:pStyle w:val="ListParagraph"/>
        <w:widowControl/>
        <w:numPr>
          <w:ilvl w:val="0"/>
          <w:numId w:val="113"/>
        </w:numPr>
        <w:spacing w:before="0" w:after="120" w:line="276" w:lineRule="auto"/>
        <w:ind w:left="990" w:hanging="630"/>
        <w:contextualSpacing/>
        <w:rPr>
          <w:rFonts w:ascii="Times New Roman" w:hAnsi="Times New Roman" w:cs="Times New Roman"/>
        </w:rPr>
      </w:pPr>
      <w:r w:rsidRPr="00BC6195">
        <w:rPr>
          <w:rFonts w:ascii="Times New Roman" w:hAnsi="Times New Roman" w:cs="Times New Roman"/>
        </w:rPr>
        <w:t>Timers</w:t>
      </w:r>
    </w:p>
    <w:p w14:paraId="34E931A2" w14:textId="77777777" w:rsidR="00A63B4E" w:rsidRPr="00BC6195" w:rsidRDefault="00A63B4E" w:rsidP="00FB2A19">
      <w:pPr>
        <w:pStyle w:val="ListParagraph"/>
        <w:widowControl/>
        <w:numPr>
          <w:ilvl w:val="0"/>
          <w:numId w:val="115"/>
        </w:numPr>
        <w:spacing w:before="0" w:after="120" w:line="276" w:lineRule="auto"/>
        <w:ind w:left="990" w:hanging="630"/>
        <w:contextualSpacing/>
        <w:rPr>
          <w:rFonts w:ascii="Times New Roman" w:hAnsi="Times New Roman" w:cs="Times New Roman"/>
        </w:rPr>
      </w:pPr>
      <w:r w:rsidRPr="00BC6195">
        <w:rPr>
          <w:rFonts w:ascii="Times New Roman" w:hAnsi="Times New Roman" w:cs="Times New Roman"/>
        </w:rPr>
        <w:t xml:space="preserve">Autoclavable metal discard pan with cover or any solid waste discard container  </w:t>
      </w:r>
    </w:p>
    <w:p w14:paraId="7121EAEA" w14:textId="77777777" w:rsidR="00A63B4E" w:rsidRPr="00BC6195" w:rsidRDefault="00A63B4E" w:rsidP="00FB2A19">
      <w:pPr>
        <w:pStyle w:val="ListParagraph"/>
        <w:widowControl/>
        <w:numPr>
          <w:ilvl w:val="0"/>
          <w:numId w:val="115"/>
        </w:numPr>
        <w:spacing w:before="0" w:after="120" w:line="276" w:lineRule="auto"/>
        <w:ind w:left="990" w:hanging="630"/>
        <w:contextualSpacing/>
        <w:rPr>
          <w:rFonts w:ascii="Times New Roman" w:hAnsi="Times New Roman" w:cs="Times New Roman"/>
        </w:rPr>
      </w:pPr>
      <w:r w:rsidRPr="00BC6195">
        <w:rPr>
          <w:rFonts w:ascii="Times New Roman" w:hAnsi="Times New Roman" w:cs="Times New Roman"/>
        </w:rPr>
        <w:t xml:space="preserve">Plastic </w:t>
      </w:r>
      <w:proofErr w:type="spellStart"/>
      <w:r w:rsidRPr="00BC6195">
        <w:rPr>
          <w:rFonts w:ascii="Times New Roman" w:hAnsi="Times New Roman" w:cs="Times New Roman"/>
        </w:rPr>
        <w:t>biotransport</w:t>
      </w:r>
      <w:proofErr w:type="spellEnd"/>
      <w:r w:rsidRPr="00BC6195">
        <w:rPr>
          <w:rFonts w:ascii="Times New Roman" w:hAnsi="Times New Roman" w:cs="Times New Roman"/>
        </w:rPr>
        <w:t xml:space="preserve"> container</w:t>
      </w:r>
    </w:p>
    <w:p w14:paraId="3D3E15C2" w14:textId="77777777" w:rsidR="00A63B4E" w:rsidRPr="00BC6195" w:rsidRDefault="00A63B4E" w:rsidP="00FB2A19">
      <w:pPr>
        <w:pStyle w:val="ListParagraph"/>
        <w:widowControl/>
        <w:numPr>
          <w:ilvl w:val="0"/>
          <w:numId w:val="115"/>
        </w:numPr>
        <w:spacing w:before="0" w:after="120" w:line="276" w:lineRule="auto"/>
        <w:ind w:left="990" w:hanging="630"/>
        <w:contextualSpacing/>
        <w:rPr>
          <w:rFonts w:ascii="Times New Roman" w:hAnsi="Times New Roman" w:cs="Times New Roman"/>
        </w:rPr>
      </w:pPr>
      <w:r w:rsidRPr="00BC6195">
        <w:rPr>
          <w:rFonts w:ascii="Times New Roman" w:hAnsi="Times New Roman" w:cs="Times New Roman"/>
        </w:rPr>
        <w:t>Microcentrifuge tube racks</w:t>
      </w:r>
    </w:p>
    <w:p w14:paraId="11D58BF8" w14:textId="77777777" w:rsidR="00A63B4E" w:rsidRPr="00BC6195" w:rsidRDefault="00A63B4E" w:rsidP="00FB2A19">
      <w:pPr>
        <w:pStyle w:val="ListParagraph"/>
        <w:widowControl/>
        <w:numPr>
          <w:ilvl w:val="0"/>
          <w:numId w:val="115"/>
        </w:numPr>
        <w:spacing w:before="0" w:after="120" w:line="276" w:lineRule="auto"/>
        <w:ind w:left="990" w:hanging="630"/>
        <w:contextualSpacing/>
        <w:rPr>
          <w:rFonts w:ascii="Times New Roman" w:hAnsi="Times New Roman" w:cs="Times New Roman"/>
        </w:rPr>
      </w:pPr>
      <w:r w:rsidRPr="00BC6195">
        <w:rPr>
          <w:rFonts w:ascii="Times New Roman" w:hAnsi="Times New Roman" w:cs="Times New Roman"/>
        </w:rPr>
        <w:t>Graduated beakers</w:t>
      </w:r>
    </w:p>
    <w:p w14:paraId="4867706D" w14:textId="77777777" w:rsidR="00A63B4E" w:rsidRPr="00BC6195" w:rsidRDefault="00A63B4E" w:rsidP="00FB2A19">
      <w:pPr>
        <w:pStyle w:val="ListParagraph"/>
        <w:widowControl/>
        <w:numPr>
          <w:ilvl w:val="0"/>
          <w:numId w:val="115"/>
        </w:numPr>
        <w:spacing w:before="0" w:after="120" w:line="276" w:lineRule="auto"/>
        <w:ind w:left="990" w:hanging="630"/>
        <w:contextualSpacing/>
        <w:rPr>
          <w:rFonts w:ascii="Times New Roman" w:hAnsi="Times New Roman" w:cs="Times New Roman"/>
        </w:rPr>
      </w:pPr>
      <w:r w:rsidRPr="00BC6195">
        <w:rPr>
          <w:rFonts w:ascii="Times New Roman" w:hAnsi="Times New Roman" w:cs="Times New Roman"/>
        </w:rPr>
        <w:t>Rack for 16 mm tubes</w:t>
      </w:r>
    </w:p>
    <w:p w14:paraId="4350DC71" w14:textId="77777777" w:rsidR="00A63B4E" w:rsidRPr="00BC6195" w:rsidRDefault="00A63B4E" w:rsidP="00FB2A19">
      <w:pPr>
        <w:pStyle w:val="ListParagraph"/>
        <w:widowControl/>
        <w:numPr>
          <w:ilvl w:val="0"/>
          <w:numId w:val="115"/>
        </w:numPr>
        <w:spacing w:before="0" w:after="120" w:line="276" w:lineRule="auto"/>
        <w:ind w:left="990" w:hanging="630"/>
        <w:contextualSpacing/>
        <w:rPr>
          <w:rFonts w:ascii="Times New Roman" w:hAnsi="Times New Roman" w:cs="Times New Roman"/>
        </w:rPr>
      </w:pPr>
      <w:r w:rsidRPr="00BC6195">
        <w:rPr>
          <w:rFonts w:ascii="Times New Roman" w:hAnsi="Times New Roman" w:cs="Times New Roman"/>
        </w:rPr>
        <w:t>Plastic rack for 50 ml conical tubes</w:t>
      </w:r>
    </w:p>
    <w:p w14:paraId="1025A289" w14:textId="77777777" w:rsidR="00A63B4E" w:rsidRPr="00BC6195" w:rsidRDefault="00A63B4E" w:rsidP="00FB2A19">
      <w:pPr>
        <w:pStyle w:val="ListParagraph"/>
        <w:widowControl/>
        <w:numPr>
          <w:ilvl w:val="0"/>
          <w:numId w:val="115"/>
        </w:numPr>
        <w:spacing w:before="0" w:after="120" w:line="276" w:lineRule="auto"/>
        <w:ind w:left="990" w:hanging="630"/>
        <w:contextualSpacing/>
        <w:rPr>
          <w:rFonts w:ascii="Times New Roman" w:hAnsi="Times New Roman" w:cs="Times New Roman"/>
        </w:rPr>
      </w:pPr>
      <w:r w:rsidRPr="00BC6195">
        <w:rPr>
          <w:rFonts w:ascii="Times New Roman" w:hAnsi="Times New Roman" w:cs="Times New Roman"/>
        </w:rPr>
        <w:t>Plastic rack for 2-ml cryovials</w:t>
      </w:r>
    </w:p>
    <w:p w14:paraId="0ED92030" w14:textId="77777777" w:rsidR="00A63B4E" w:rsidRPr="00BC6195" w:rsidRDefault="00A63B4E" w:rsidP="00FB2A19">
      <w:pPr>
        <w:pStyle w:val="ListParagraph"/>
        <w:widowControl/>
        <w:numPr>
          <w:ilvl w:val="0"/>
          <w:numId w:val="115"/>
        </w:numPr>
        <w:spacing w:before="0" w:after="120" w:line="276" w:lineRule="auto"/>
        <w:ind w:left="990" w:hanging="630"/>
        <w:contextualSpacing/>
        <w:rPr>
          <w:rFonts w:ascii="Times New Roman" w:hAnsi="Times New Roman" w:cs="Times New Roman"/>
        </w:rPr>
      </w:pPr>
      <w:r w:rsidRPr="00BC6195">
        <w:rPr>
          <w:rFonts w:ascii="Times New Roman" w:hAnsi="Times New Roman" w:cs="Times New Roman"/>
        </w:rPr>
        <w:t xml:space="preserve">Plastic </w:t>
      </w:r>
      <w:proofErr w:type="spellStart"/>
      <w:r w:rsidRPr="00BC6195">
        <w:rPr>
          <w:rFonts w:ascii="Times New Roman" w:hAnsi="Times New Roman" w:cs="Times New Roman"/>
        </w:rPr>
        <w:t>cryoboxes</w:t>
      </w:r>
      <w:proofErr w:type="spellEnd"/>
      <w:r w:rsidRPr="00BC6195">
        <w:rPr>
          <w:rFonts w:ascii="Times New Roman" w:hAnsi="Times New Roman" w:cs="Times New Roman"/>
        </w:rPr>
        <w:t xml:space="preserve"> for 2-ml cryovials</w:t>
      </w:r>
    </w:p>
    <w:p w14:paraId="3AB490AD" w14:textId="77777777" w:rsidR="00A63B4E" w:rsidRPr="00BC6195" w:rsidRDefault="00A63B4E" w:rsidP="00FB2A19">
      <w:pPr>
        <w:pStyle w:val="ListParagraph"/>
        <w:widowControl/>
        <w:numPr>
          <w:ilvl w:val="0"/>
          <w:numId w:val="115"/>
        </w:numPr>
        <w:spacing w:before="0" w:after="120" w:line="276" w:lineRule="auto"/>
        <w:ind w:left="990" w:hanging="630"/>
        <w:contextualSpacing/>
        <w:rPr>
          <w:rFonts w:ascii="Times New Roman" w:hAnsi="Times New Roman" w:cs="Times New Roman"/>
        </w:rPr>
      </w:pPr>
      <w:r w:rsidRPr="00BC6195">
        <w:rPr>
          <w:rFonts w:ascii="Times New Roman" w:hAnsi="Times New Roman" w:cs="Times New Roman"/>
        </w:rPr>
        <w:t xml:space="preserve">Metal can for petri dishes (with cover) </w:t>
      </w:r>
    </w:p>
    <w:p w14:paraId="3C1F2260" w14:textId="77777777" w:rsidR="00A63B4E" w:rsidRPr="00BC6195" w:rsidRDefault="00A63B4E" w:rsidP="00FB2A19">
      <w:pPr>
        <w:pStyle w:val="ListParagraph"/>
        <w:widowControl/>
        <w:numPr>
          <w:ilvl w:val="0"/>
          <w:numId w:val="115"/>
        </w:numPr>
        <w:spacing w:before="0" w:after="120" w:line="276" w:lineRule="auto"/>
        <w:ind w:left="990" w:hanging="630"/>
        <w:contextualSpacing/>
        <w:rPr>
          <w:rFonts w:ascii="Times New Roman" w:hAnsi="Times New Roman" w:cs="Times New Roman"/>
        </w:rPr>
      </w:pPr>
      <w:r w:rsidRPr="00BC6195">
        <w:rPr>
          <w:rFonts w:ascii="Times New Roman" w:hAnsi="Times New Roman" w:cs="Times New Roman"/>
        </w:rPr>
        <w:t>Repeat pipettor</w:t>
      </w:r>
    </w:p>
    <w:p w14:paraId="11769B70" w14:textId="77777777" w:rsidR="00A63B4E" w:rsidRPr="00BC6195" w:rsidRDefault="00A63B4E" w:rsidP="00FB2A19">
      <w:pPr>
        <w:pStyle w:val="ListParagraph"/>
        <w:widowControl/>
        <w:numPr>
          <w:ilvl w:val="0"/>
          <w:numId w:val="115"/>
        </w:numPr>
        <w:spacing w:before="0" w:after="120" w:line="276" w:lineRule="auto"/>
        <w:ind w:left="990" w:hanging="630"/>
        <w:contextualSpacing/>
        <w:rPr>
          <w:rFonts w:ascii="Times New Roman" w:hAnsi="Times New Roman" w:cs="Times New Roman"/>
        </w:rPr>
      </w:pPr>
      <w:r w:rsidRPr="00BC6195">
        <w:rPr>
          <w:rFonts w:ascii="Times New Roman" w:hAnsi="Times New Roman" w:cs="Times New Roman"/>
        </w:rPr>
        <w:t>Automatic pipette, P1000</w:t>
      </w:r>
    </w:p>
    <w:p w14:paraId="0E35D402" w14:textId="77777777" w:rsidR="00A63B4E" w:rsidRPr="00BC6195" w:rsidRDefault="00A63B4E" w:rsidP="00FB2A19">
      <w:pPr>
        <w:pStyle w:val="ListParagraph"/>
        <w:widowControl/>
        <w:numPr>
          <w:ilvl w:val="0"/>
          <w:numId w:val="115"/>
        </w:numPr>
        <w:spacing w:before="0" w:after="120" w:line="276" w:lineRule="auto"/>
        <w:ind w:left="990" w:hanging="630"/>
        <w:contextualSpacing/>
        <w:rPr>
          <w:rFonts w:ascii="Times New Roman" w:hAnsi="Times New Roman" w:cs="Times New Roman"/>
        </w:rPr>
      </w:pPr>
      <w:r w:rsidRPr="00BC6195">
        <w:rPr>
          <w:rFonts w:ascii="Times New Roman" w:hAnsi="Times New Roman" w:cs="Times New Roman"/>
        </w:rPr>
        <w:t>Automatic pipette, P200</w:t>
      </w:r>
    </w:p>
    <w:p w14:paraId="42130CAB" w14:textId="77777777" w:rsidR="00A63B4E" w:rsidRPr="00BC6195" w:rsidRDefault="00A63B4E" w:rsidP="00FB2A19">
      <w:pPr>
        <w:pStyle w:val="ListParagraph"/>
        <w:widowControl/>
        <w:numPr>
          <w:ilvl w:val="0"/>
          <w:numId w:val="115"/>
        </w:numPr>
        <w:spacing w:before="0" w:after="120" w:line="276" w:lineRule="auto"/>
        <w:ind w:left="990" w:hanging="630"/>
        <w:contextualSpacing/>
        <w:rPr>
          <w:rFonts w:ascii="Times New Roman" w:hAnsi="Times New Roman" w:cs="Times New Roman"/>
        </w:rPr>
      </w:pPr>
      <w:r w:rsidRPr="00BC6195">
        <w:rPr>
          <w:rFonts w:ascii="Times New Roman" w:hAnsi="Times New Roman" w:cs="Times New Roman"/>
        </w:rPr>
        <w:t>Automatic pipette, P20</w:t>
      </w:r>
    </w:p>
    <w:p w14:paraId="6FD9E1F2" w14:textId="77777777" w:rsidR="00A63B4E" w:rsidRPr="00BC6195" w:rsidRDefault="00A63B4E" w:rsidP="00FB2A19">
      <w:pPr>
        <w:pStyle w:val="ListParagraph"/>
        <w:widowControl/>
        <w:numPr>
          <w:ilvl w:val="0"/>
          <w:numId w:val="115"/>
        </w:numPr>
        <w:spacing w:before="0" w:after="120" w:line="276" w:lineRule="auto"/>
        <w:ind w:left="990" w:hanging="630"/>
        <w:contextualSpacing/>
        <w:rPr>
          <w:rFonts w:ascii="Times New Roman" w:hAnsi="Times New Roman" w:cs="Times New Roman"/>
        </w:rPr>
      </w:pPr>
      <w:r w:rsidRPr="00BC6195">
        <w:rPr>
          <w:rFonts w:ascii="Times New Roman" w:hAnsi="Times New Roman" w:cs="Times New Roman"/>
        </w:rPr>
        <w:t>Automatic pipette, P10</w:t>
      </w:r>
    </w:p>
    <w:p w14:paraId="14BDFB5A" w14:textId="77777777" w:rsidR="00A63B4E" w:rsidRPr="00BC6195" w:rsidRDefault="00A63B4E" w:rsidP="00FB2A19">
      <w:pPr>
        <w:pStyle w:val="ListParagraph"/>
        <w:widowControl/>
        <w:numPr>
          <w:ilvl w:val="0"/>
          <w:numId w:val="115"/>
        </w:numPr>
        <w:spacing w:before="0" w:after="120" w:line="276" w:lineRule="auto"/>
        <w:ind w:left="990" w:hanging="630"/>
        <w:contextualSpacing/>
        <w:rPr>
          <w:rFonts w:ascii="Times New Roman" w:hAnsi="Times New Roman" w:cs="Times New Roman"/>
        </w:rPr>
      </w:pPr>
      <w:r w:rsidRPr="00BC6195">
        <w:rPr>
          <w:rFonts w:ascii="Times New Roman" w:hAnsi="Times New Roman" w:cs="Times New Roman"/>
        </w:rPr>
        <w:t>Pipette aid</w:t>
      </w:r>
    </w:p>
    <w:p w14:paraId="576057AD" w14:textId="77777777" w:rsidR="00A63B4E" w:rsidRPr="00BC6195" w:rsidRDefault="00A63B4E" w:rsidP="00E24CA5">
      <w:pPr>
        <w:pStyle w:val="ListParagraph"/>
        <w:spacing w:line="276" w:lineRule="auto"/>
        <w:ind w:left="990" w:firstLine="0"/>
        <w:rPr>
          <w:rFonts w:ascii="Times New Roman" w:hAnsi="Times New Roman" w:cs="Times New Roman"/>
        </w:rPr>
      </w:pPr>
    </w:p>
    <w:p w14:paraId="26107997" w14:textId="77777777" w:rsidR="00A63B4E" w:rsidRPr="00BB0D78" w:rsidRDefault="00A63B4E" w:rsidP="00FB2A19">
      <w:pPr>
        <w:pStyle w:val="ListParagraph"/>
        <w:widowControl/>
        <w:numPr>
          <w:ilvl w:val="0"/>
          <w:numId w:val="73"/>
        </w:numPr>
        <w:spacing w:before="0" w:after="120" w:line="276" w:lineRule="auto"/>
        <w:rPr>
          <w:rFonts w:ascii="Arial" w:hAnsi="Arial" w:cs="Arial"/>
          <w:b/>
        </w:rPr>
      </w:pPr>
      <w:r w:rsidRPr="00BB0D78">
        <w:rPr>
          <w:rFonts w:ascii="Arial" w:hAnsi="Arial" w:cs="Arial"/>
          <w:b/>
        </w:rPr>
        <w:lastRenderedPageBreak/>
        <w:t>SUPPLIES</w:t>
      </w:r>
    </w:p>
    <w:p w14:paraId="6115655A" w14:textId="77777777" w:rsidR="00A63B4E" w:rsidRPr="00BC6195" w:rsidRDefault="00A63B4E" w:rsidP="00FB2A19">
      <w:pPr>
        <w:pStyle w:val="ListParagraph"/>
        <w:widowControl/>
        <w:numPr>
          <w:ilvl w:val="0"/>
          <w:numId w:val="116"/>
        </w:numPr>
        <w:spacing w:before="0" w:line="276" w:lineRule="auto"/>
        <w:ind w:left="990" w:hanging="630"/>
        <w:rPr>
          <w:rFonts w:ascii="Times New Roman" w:hAnsi="Times New Roman" w:cs="Times New Roman"/>
        </w:rPr>
      </w:pPr>
      <w:r w:rsidRPr="00BC6195">
        <w:rPr>
          <w:rFonts w:ascii="Times New Roman" w:hAnsi="Times New Roman" w:cs="Times New Roman"/>
        </w:rPr>
        <w:t>N95 respirators</w:t>
      </w:r>
    </w:p>
    <w:p w14:paraId="0CDE2330" w14:textId="77777777" w:rsidR="00A63B4E" w:rsidRPr="00BC6195" w:rsidRDefault="00A63B4E" w:rsidP="00FB2A19">
      <w:pPr>
        <w:pStyle w:val="ListParagraph"/>
        <w:widowControl/>
        <w:numPr>
          <w:ilvl w:val="0"/>
          <w:numId w:val="116"/>
        </w:numPr>
        <w:spacing w:before="0" w:line="276" w:lineRule="auto"/>
        <w:ind w:left="990" w:hanging="630"/>
        <w:rPr>
          <w:rFonts w:ascii="Times New Roman" w:hAnsi="Times New Roman" w:cs="Times New Roman"/>
        </w:rPr>
      </w:pPr>
      <w:r w:rsidRPr="00BC6195">
        <w:rPr>
          <w:rFonts w:ascii="Times New Roman" w:hAnsi="Times New Roman" w:cs="Times New Roman"/>
        </w:rPr>
        <w:t>4-ml cryovials with external thread caps</w:t>
      </w:r>
    </w:p>
    <w:p w14:paraId="40F894B8" w14:textId="77777777" w:rsidR="00A63B4E" w:rsidRPr="00BC6195" w:rsidRDefault="00A63B4E" w:rsidP="00FB2A19">
      <w:pPr>
        <w:pStyle w:val="ListParagraph"/>
        <w:widowControl/>
        <w:numPr>
          <w:ilvl w:val="0"/>
          <w:numId w:val="116"/>
        </w:numPr>
        <w:spacing w:before="0" w:line="276" w:lineRule="auto"/>
        <w:ind w:left="990" w:hanging="630"/>
        <w:rPr>
          <w:rFonts w:ascii="Times New Roman" w:hAnsi="Times New Roman" w:cs="Times New Roman"/>
        </w:rPr>
      </w:pPr>
      <w:r w:rsidRPr="00BC6195">
        <w:rPr>
          <w:rFonts w:ascii="Times New Roman" w:hAnsi="Times New Roman" w:cs="Times New Roman"/>
        </w:rPr>
        <w:t>2-ml Nalgene cryovials with external thread caps</w:t>
      </w:r>
    </w:p>
    <w:p w14:paraId="1B6E3E19" w14:textId="77777777" w:rsidR="00A63B4E" w:rsidRPr="00BC6195" w:rsidRDefault="00A63B4E" w:rsidP="00FB2A19">
      <w:pPr>
        <w:pStyle w:val="ListParagraph"/>
        <w:widowControl/>
        <w:numPr>
          <w:ilvl w:val="0"/>
          <w:numId w:val="116"/>
        </w:numPr>
        <w:spacing w:before="0" w:line="276" w:lineRule="auto"/>
        <w:ind w:left="990" w:hanging="630"/>
        <w:rPr>
          <w:rFonts w:ascii="Times New Roman" w:hAnsi="Times New Roman" w:cs="Times New Roman"/>
        </w:rPr>
      </w:pPr>
      <w:r w:rsidRPr="00BC6195">
        <w:rPr>
          <w:rFonts w:ascii="Times New Roman" w:hAnsi="Times New Roman" w:cs="Times New Roman"/>
        </w:rPr>
        <w:t xml:space="preserve">2-ml microcentrifuge tubes, sterile, skirted, screw-cap with O-ring </w:t>
      </w:r>
    </w:p>
    <w:p w14:paraId="6F510418" w14:textId="77777777" w:rsidR="00A63B4E" w:rsidRPr="00BC6195" w:rsidRDefault="00A63B4E" w:rsidP="00FB2A19">
      <w:pPr>
        <w:pStyle w:val="ListParagraph"/>
        <w:widowControl/>
        <w:numPr>
          <w:ilvl w:val="0"/>
          <w:numId w:val="116"/>
        </w:numPr>
        <w:spacing w:before="0" w:line="276" w:lineRule="auto"/>
        <w:ind w:left="990" w:hanging="630"/>
        <w:rPr>
          <w:rFonts w:ascii="Times New Roman" w:hAnsi="Times New Roman" w:cs="Times New Roman"/>
        </w:rPr>
      </w:pPr>
      <w:r w:rsidRPr="00BC6195">
        <w:rPr>
          <w:rFonts w:ascii="Times New Roman" w:hAnsi="Times New Roman" w:cs="Times New Roman"/>
        </w:rPr>
        <w:t>Barcode labels</w:t>
      </w:r>
    </w:p>
    <w:p w14:paraId="121703B5" w14:textId="77777777" w:rsidR="00A63B4E" w:rsidRPr="00BC6195" w:rsidRDefault="00A63B4E" w:rsidP="00FB2A19">
      <w:pPr>
        <w:pStyle w:val="ListParagraph"/>
        <w:widowControl/>
        <w:numPr>
          <w:ilvl w:val="0"/>
          <w:numId w:val="116"/>
        </w:numPr>
        <w:spacing w:before="0" w:line="276" w:lineRule="auto"/>
        <w:ind w:left="990" w:hanging="630"/>
        <w:rPr>
          <w:rFonts w:ascii="Times New Roman" w:hAnsi="Times New Roman" w:cs="Times New Roman"/>
        </w:rPr>
      </w:pPr>
      <w:r w:rsidRPr="00BC6195">
        <w:rPr>
          <w:rFonts w:ascii="Times New Roman" w:hAnsi="Times New Roman" w:cs="Times New Roman"/>
        </w:rPr>
        <w:t xml:space="preserve">Cryo-Babies labels 1.5 </w:t>
      </w:r>
    </w:p>
    <w:p w14:paraId="17F5FB51" w14:textId="77777777" w:rsidR="00A63B4E" w:rsidRPr="00BC6195" w:rsidRDefault="00A63B4E" w:rsidP="00FB2A19">
      <w:pPr>
        <w:pStyle w:val="ListParagraph"/>
        <w:widowControl/>
        <w:numPr>
          <w:ilvl w:val="0"/>
          <w:numId w:val="116"/>
        </w:numPr>
        <w:spacing w:before="0" w:line="276" w:lineRule="auto"/>
        <w:ind w:left="990" w:hanging="630"/>
        <w:rPr>
          <w:rFonts w:ascii="Times New Roman" w:hAnsi="Times New Roman" w:cs="Times New Roman"/>
        </w:rPr>
      </w:pPr>
      <w:r w:rsidRPr="00BC6195">
        <w:rPr>
          <w:rFonts w:ascii="Times New Roman" w:hAnsi="Times New Roman" w:cs="Times New Roman"/>
        </w:rPr>
        <w:t>3-ml graduated sterile transfer pipettes</w:t>
      </w:r>
    </w:p>
    <w:p w14:paraId="52B70D9E" w14:textId="77777777" w:rsidR="00A63B4E" w:rsidRPr="00BC6195" w:rsidRDefault="00A63B4E" w:rsidP="00FB2A19">
      <w:pPr>
        <w:pStyle w:val="ListParagraph"/>
        <w:widowControl/>
        <w:numPr>
          <w:ilvl w:val="0"/>
          <w:numId w:val="116"/>
        </w:numPr>
        <w:spacing w:before="0" w:line="276" w:lineRule="auto"/>
        <w:ind w:left="990" w:hanging="630"/>
        <w:rPr>
          <w:rFonts w:ascii="Times New Roman" w:hAnsi="Times New Roman" w:cs="Times New Roman"/>
        </w:rPr>
      </w:pPr>
      <w:r w:rsidRPr="00BC6195">
        <w:rPr>
          <w:rFonts w:ascii="Times New Roman" w:hAnsi="Times New Roman" w:cs="Times New Roman"/>
        </w:rPr>
        <w:t xml:space="preserve">Extended length filtered 100-200 µl pipette tips </w:t>
      </w:r>
    </w:p>
    <w:p w14:paraId="53925345" w14:textId="77777777" w:rsidR="00A63B4E" w:rsidRPr="00BC6195" w:rsidRDefault="00A63B4E" w:rsidP="00FB2A19">
      <w:pPr>
        <w:pStyle w:val="ListParagraph"/>
        <w:widowControl/>
        <w:numPr>
          <w:ilvl w:val="0"/>
          <w:numId w:val="116"/>
        </w:numPr>
        <w:spacing w:before="0" w:line="276" w:lineRule="auto"/>
        <w:ind w:left="990" w:hanging="630"/>
        <w:rPr>
          <w:rFonts w:ascii="Times New Roman" w:hAnsi="Times New Roman" w:cs="Times New Roman"/>
        </w:rPr>
      </w:pPr>
      <w:r w:rsidRPr="00BC6195">
        <w:rPr>
          <w:rFonts w:ascii="Times New Roman" w:hAnsi="Times New Roman" w:cs="Times New Roman"/>
        </w:rPr>
        <w:t>Bench liners</w:t>
      </w:r>
    </w:p>
    <w:p w14:paraId="2F9154FC" w14:textId="77777777" w:rsidR="00A63B4E" w:rsidRPr="00BC6195" w:rsidRDefault="00A63B4E" w:rsidP="00FB2A19">
      <w:pPr>
        <w:pStyle w:val="ListParagraph"/>
        <w:widowControl/>
        <w:numPr>
          <w:ilvl w:val="0"/>
          <w:numId w:val="116"/>
        </w:numPr>
        <w:spacing w:before="0" w:line="276" w:lineRule="auto"/>
        <w:ind w:left="990" w:hanging="630"/>
        <w:rPr>
          <w:rFonts w:ascii="Times New Roman" w:hAnsi="Times New Roman" w:cs="Times New Roman"/>
        </w:rPr>
      </w:pPr>
      <w:r w:rsidRPr="00BC6195">
        <w:rPr>
          <w:rFonts w:ascii="Times New Roman" w:hAnsi="Times New Roman" w:cs="Times New Roman"/>
        </w:rPr>
        <w:t>Clorox: Prepare working solution daily (final concentration of the active ingredient, sodium hypochlorite or chlorine, is no less than 0.5%).</w:t>
      </w:r>
    </w:p>
    <w:p w14:paraId="757615FE" w14:textId="77777777" w:rsidR="00A63B4E" w:rsidRPr="00BC6195" w:rsidRDefault="00A63B4E" w:rsidP="00FB2A19">
      <w:pPr>
        <w:pStyle w:val="ListParagraph"/>
        <w:widowControl/>
        <w:numPr>
          <w:ilvl w:val="0"/>
          <w:numId w:val="116"/>
        </w:numPr>
        <w:spacing w:before="0" w:line="276" w:lineRule="auto"/>
        <w:ind w:left="990" w:hanging="630"/>
        <w:rPr>
          <w:rFonts w:ascii="Times New Roman" w:hAnsi="Times New Roman" w:cs="Times New Roman"/>
        </w:rPr>
      </w:pPr>
      <w:r w:rsidRPr="00BC6195">
        <w:rPr>
          <w:rFonts w:ascii="Times New Roman" w:hAnsi="Times New Roman" w:cs="Times New Roman"/>
        </w:rPr>
        <w:t>70% ethanol</w:t>
      </w:r>
    </w:p>
    <w:p w14:paraId="4E36B84B" w14:textId="77777777" w:rsidR="00A63B4E" w:rsidRPr="00BC6195" w:rsidRDefault="00A63B4E" w:rsidP="00FB2A19">
      <w:pPr>
        <w:pStyle w:val="ListParagraph"/>
        <w:widowControl/>
        <w:numPr>
          <w:ilvl w:val="0"/>
          <w:numId w:val="116"/>
        </w:numPr>
        <w:spacing w:before="0" w:line="276" w:lineRule="auto"/>
        <w:ind w:left="990" w:hanging="630"/>
        <w:rPr>
          <w:rFonts w:ascii="Times New Roman" w:hAnsi="Times New Roman" w:cs="Times New Roman"/>
        </w:rPr>
      </w:pPr>
      <w:r w:rsidRPr="00BC6195">
        <w:rPr>
          <w:rFonts w:ascii="Times New Roman" w:hAnsi="Times New Roman" w:cs="Times New Roman"/>
        </w:rPr>
        <w:t>Biohazard discard bags</w:t>
      </w:r>
    </w:p>
    <w:p w14:paraId="2448FB60" w14:textId="77777777" w:rsidR="00A63B4E" w:rsidRPr="00BC6195" w:rsidRDefault="00A63B4E" w:rsidP="00FB2A19">
      <w:pPr>
        <w:pStyle w:val="ListParagraph"/>
        <w:widowControl/>
        <w:numPr>
          <w:ilvl w:val="0"/>
          <w:numId w:val="116"/>
        </w:numPr>
        <w:spacing w:before="0" w:line="276" w:lineRule="auto"/>
        <w:ind w:left="990" w:hanging="630"/>
        <w:rPr>
          <w:rFonts w:ascii="Times New Roman" w:hAnsi="Times New Roman" w:cs="Times New Roman"/>
        </w:rPr>
      </w:pPr>
      <w:r w:rsidRPr="00BC6195">
        <w:rPr>
          <w:rFonts w:ascii="Times New Roman" w:hAnsi="Times New Roman" w:cs="Times New Roman"/>
        </w:rPr>
        <w:t>Large plastic specimens transport bags, sealable</w:t>
      </w:r>
    </w:p>
    <w:p w14:paraId="1EE05B75" w14:textId="77777777" w:rsidR="00A63B4E" w:rsidRPr="00BC6195" w:rsidRDefault="00A63B4E" w:rsidP="00FB2A19">
      <w:pPr>
        <w:pStyle w:val="ListParagraph"/>
        <w:widowControl/>
        <w:numPr>
          <w:ilvl w:val="0"/>
          <w:numId w:val="116"/>
        </w:numPr>
        <w:spacing w:before="0" w:line="276" w:lineRule="auto"/>
        <w:ind w:left="990" w:hanging="630"/>
        <w:rPr>
          <w:rFonts w:ascii="Times New Roman" w:hAnsi="Times New Roman" w:cs="Times New Roman"/>
        </w:rPr>
      </w:pPr>
      <w:r w:rsidRPr="00BC6195">
        <w:rPr>
          <w:rFonts w:ascii="Times New Roman" w:hAnsi="Times New Roman" w:cs="Times New Roman"/>
        </w:rPr>
        <w:t>3 mm glass beads, sterile</w:t>
      </w:r>
    </w:p>
    <w:p w14:paraId="20215938" w14:textId="77777777" w:rsidR="00A63B4E" w:rsidRPr="00BC6195" w:rsidRDefault="00A63B4E" w:rsidP="00FB2A19">
      <w:pPr>
        <w:pStyle w:val="ListParagraph"/>
        <w:widowControl/>
        <w:numPr>
          <w:ilvl w:val="0"/>
          <w:numId w:val="116"/>
        </w:numPr>
        <w:spacing w:before="0" w:line="276" w:lineRule="auto"/>
        <w:ind w:left="990" w:hanging="630"/>
        <w:rPr>
          <w:rFonts w:ascii="Times New Roman" w:hAnsi="Times New Roman" w:cs="Times New Roman"/>
        </w:rPr>
      </w:pPr>
      <w:r w:rsidRPr="00BC6195">
        <w:rPr>
          <w:rFonts w:ascii="Times New Roman" w:hAnsi="Times New Roman" w:cs="Times New Roman"/>
        </w:rPr>
        <w:t xml:space="preserve">16 x 100 mm glass tubes with screw-cap, sterile </w:t>
      </w:r>
    </w:p>
    <w:p w14:paraId="3A687849" w14:textId="77777777" w:rsidR="00A63B4E" w:rsidRPr="00BC6195" w:rsidRDefault="00A63B4E" w:rsidP="00FB2A19">
      <w:pPr>
        <w:pStyle w:val="ListParagraph"/>
        <w:widowControl/>
        <w:numPr>
          <w:ilvl w:val="0"/>
          <w:numId w:val="116"/>
        </w:numPr>
        <w:spacing w:before="0" w:line="276" w:lineRule="auto"/>
        <w:ind w:left="990" w:hanging="630"/>
        <w:rPr>
          <w:rFonts w:ascii="Times New Roman" w:hAnsi="Times New Roman" w:cs="Times New Roman"/>
        </w:rPr>
      </w:pPr>
      <w:r w:rsidRPr="00BC6195">
        <w:rPr>
          <w:rFonts w:ascii="Times New Roman" w:hAnsi="Times New Roman" w:cs="Times New Roman"/>
        </w:rPr>
        <w:t>50-ml plastic conical tubes, sterile</w:t>
      </w:r>
    </w:p>
    <w:p w14:paraId="54DB522C" w14:textId="77777777" w:rsidR="00A63B4E" w:rsidRPr="00BC6195" w:rsidRDefault="00A63B4E" w:rsidP="00FB2A19">
      <w:pPr>
        <w:pStyle w:val="ListParagraph"/>
        <w:widowControl/>
        <w:numPr>
          <w:ilvl w:val="0"/>
          <w:numId w:val="116"/>
        </w:numPr>
        <w:spacing w:before="0" w:line="276" w:lineRule="auto"/>
        <w:ind w:left="990" w:hanging="630"/>
        <w:rPr>
          <w:rFonts w:ascii="Times New Roman" w:hAnsi="Times New Roman" w:cs="Times New Roman"/>
        </w:rPr>
      </w:pPr>
      <w:r w:rsidRPr="00BC6195">
        <w:rPr>
          <w:rFonts w:ascii="Times New Roman" w:hAnsi="Times New Roman" w:cs="Times New Roman"/>
        </w:rPr>
        <w:t xml:space="preserve">Disposable 10 µl loop, sterile </w:t>
      </w:r>
    </w:p>
    <w:p w14:paraId="7CEC5106" w14:textId="77777777" w:rsidR="00A63B4E" w:rsidRPr="00BC6195" w:rsidRDefault="00A63B4E" w:rsidP="00FB2A19">
      <w:pPr>
        <w:pStyle w:val="ListParagraph"/>
        <w:widowControl/>
        <w:numPr>
          <w:ilvl w:val="0"/>
          <w:numId w:val="116"/>
        </w:numPr>
        <w:spacing w:before="0" w:line="276" w:lineRule="auto"/>
        <w:ind w:left="990" w:hanging="630"/>
        <w:rPr>
          <w:rFonts w:ascii="Times New Roman" w:hAnsi="Times New Roman" w:cs="Times New Roman"/>
        </w:rPr>
      </w:pPr>
      <w:r w:rsidRPr="00BC6195">
        <w:rPr>
          <w:rFonts w:ascii="Times New Roman" w:hAnsi="Times New Roman" w:cs="Times New Roman"/>
        </w:rPr>
        <w:t>Heat-shrink plate seals or air-permeable tape</w:t>
      </w:r>
    </w:p>
    <w:p w14:paraId="10ED5ABA" w14:textId="77777777" w:rsidR="00A63B4E" w:rsidRPr="00BC6195" w:rsidRDefault="00A63B4E" w:rsidP="00FB2A19">
      <w:pPr>
        <w:pStyle w:val="ListParagraph"/>
        <w:widowControl/>
        <w:numPr>
          <w:ilvl w:val="0"/>
          <w:numId w:val="116"/>
        </w:numPr>
        <w:spacing w:before="0" w:line="276" w:lineRule="auto"/>
        <w:ind w:left="990" w:hanging="630"/>
        <w:rPr>
          <w:rFonts w:ascii="Times New Roman" w:hAnsi="Times New Roman" w:cs="Times New Roman"/>
        </w:rPr>
      </w:pPr>
      <w:r w:rsidRPr="00BC6195">
        <w:rPr>
          <w:rFonts w:ascii="Times New Roman" w:hAnsi="Times New Roman" w:cs="Times New Roman"/>
        </w:rPr>
        <w:t>Pipette tips, 20 µl, sterile and filtered</w:t>
      </w:r>
    </w:p>
    <w:p w14:paraId="7CBE5BAC" w14:textId="77777777" w:rsidR="00A63B4E" w:rsidRPr="00BC6195" w:rsidRDefault="00A63B4E" w:rsidP="00FB2A19">
      <w:pPr>
        <w:pStyle w:val="ListParagraph"/>
        <w:widowControl/>
        <w:numPr>
          <w:ilvl w:val="0"/>
          <w:numId w:val="116"/>
        </w:numPr>
        <w:spacing w:before="0" w:line="276" w:lineRule="auto"/>
        <w:ind w:left="990" w:hanging="630"/>
        <w:rPr>
          <w:rFonts w:ascii="Times New Roman" w:hAnsi="Times New Roman" w:cs="Times New Roman"/>
        </w:rPr>
      </w:pPr>
      <w:r w:rsidRPr="00BC6195">
        <w:rPr>
          <w:rFonts w:ascii="Times New Roman" w:hAnsi="Times New Roman" w:cs="Times New Roman"/>
        </w:rPr>
        <w:t>Pipette tips, 200 µl, sterile and filtered</w:t>
      </w:r>
    </w:p>
    <w:p w14:paraId="2DCFC7FA" w14:textId="77777777" w:rsidR="00A63B4E" w:rsidRPr="00BC6195" w:rsidRDefault="00A63B4E" w:rsidP="00FB2A19">
      <w:pPr>
        <w:pStyle w:val="ListParagraph"/>
        <w:widowControl/>
        <w:numPr>
          <w:ilvl w:val="0"/>
          <w:numId w:val="116"/>
        </w:numPr>
        <w:spacing w:before="0" w:line="276" w:lineRule="auto"/>
        <w:ind w:left="990" w:hanging="630"/>
        <w:rPr>
          <w:rFonts w:ascii="Times New Roman" w:hAnsi="Times New Roman" w:cs="Times New Roman"/>
        </w:rPr>
      </w:pPr>
      <w:r w:rsidRPr="00BC6195">
        <w:rPr>
          <w:rFonts w:ascii="Times New Roman" w:hAnsi="Times New Roman" w:cs="Times New Roman"/>
        </w:rPr>
        <w:t>Pipette tips, 1000 µl, sterile and filtered</w:t>
      </w:r>
    </w:p>
    <w:p w14:paraId="17378A47" w14:textId="77777777" w:rsidR="00A63B4E" w:rsidRPr="00BC6195" w:rsidRDefault="00A63B4E" w:rsidP="00FB2A19">
      <w:pPr>
        <w:pStyle w:val="ListParagraph"/>
        <w:widowControl/>
        <w:numPr>
          <w:ilvl w:val="0"/>
          <w:numId w:val="116"/>
        </w:numPr>
        <w:spacing w:before="0" w:line="276" w:lineRule="auto"/>
        <w:ind w:left="990" w:hanging="630"/>
        <w:rPr>
          <w:rFonts w:ascii="Times New Roman" w:hAnsi="Times New Roman" w:cs="Times New Roman"/>
        </w:rPr>
      </w:pPr>
      <w:r w:rsidRPr="00BC6195">
        <w:rPr>
          <w:rFonts w:ascii="Times New Roman" w:hAnsi="Times New Roman" w:cs="Times New Roman"/>
        </w:rPr>
        <w:t>Repeating pipettor tips, 5ml or 10 ml, sterile, individually wrapped</w:t>
      </w:r>
    </w:p>
    <w:p w14:paraId="48C09212" w14:textId="77777777" w:rsidR="00A63B4E" w:rsidRPr="00BC6195" w:rsidRDefault="00A63B4E" w:rsidP="00FB2A19">
      <w:pPr>
        <w:pStyle w:val="ListParagraph"/>
        <w:widowControl/>
        <w:numPr>
          <w:ilvl w:val="0"/>
          <w:numId w:val="116"/>
        </w:numPr>
        <w:spacing w:before="0" w:line="276" w:lineRule="auto"/>
        <w:ind w:left="990" w:hanging="630"/>
        <w:rPr>
          <w:rFonts w:ascii="Times New Roman" w:hAnsi="Times New Roman" w:cs="Times New Roman"/>
        </w:rPr>
      </w:pPr>
      <w:r w:rsidRPr="00BC6195">
        <w:rPr>
          <w:rFonts w:ascii="Times New Roman" w:hAnsi="Times New Roman" w:cs="Times New Roman"/>
        </w:rPr>
        <w:t>10-ml serological pipettes</w:t>
      </w:r>
    </w:p>
    <w:p w14:paraId="1EB092EF" w14:textId="77777777" w:rsidR="00A63B4E" w:rsidRPr="00BC6195" w:rsidRDefault="00A63B4E" w:rsidP="00FB2A19">
      <w:pPr>
        <w:pStyle w:val="ListParagraph"/>
        <w:widowControl/>
        <w:numPr>
          <w:ilvl w:val="0"/>
          <w:numId w:val="116"/>
        </w:numPr>
        <w:spacing w:before="0" w:line="276" w:lineRule="auto"/>
        <w:ind w:left="990" w:hanging="630"/>
        <w:rPr>
          <w:rFonts w:ascii="Times New Roman" w:hAnsi="Times New Roman" w:cs="Times New Roman"/>
        </w:rPr>
      </w:pPr>
      <w:r w:rsidRPr="00BC6195">
        <w:rPr>
          <w:rFonts w:ascii="Times New Roman" w:hAnsi="Times New Roman" w:cs="Times New Roman"/>
        </w:rPr>
        <w:t>25-ml serological pipettes</w:t>
      </w:r>
    </w:p>
    <w:p w14:paraId="77019EDB" w14:textId="77777777" w:rsidR="00A63B4E" w:rsidRPr="00BC6195" w:rsidRDefault="00A63B4E" w:rsidP="00FB2A19">
      <w:pPr>
        <w:pStyle w:val="ListParagraph"/>
        <w:widowControl/>
        <w:numPr>
          <w:ilvl w:val="0"/>
          <w:numId w:val="116"/>
        </w:numPr>
        <w:spacing w:before="0" w:line="276" w:lineRule="auto"/>
        <w:ind w:left="990" w:hanging="630"/>
        <w:rPr>
          <w:rFonts w:ascii="Times New Roman" w:hAnsi="Times New Roman" w:cs="Times New Roman"/>
        </w:rPr>
      </w:pPr>
      <w:r w:rsidRPr="00BC6195">
        <w:rPr>
          <w:rFonts w:ascii="Times New Roman" w:hAnsi="Times New Roman" w:cs="Times New Roman"/>
        </w:rPr>
        <w:t>Disposable nitrile gloves</w:t>
      </w:r>
    </w:p>
    <w:p w14:paraId="14383511" w14:textId="77777777" w:rsidR="00A63B4E" w:rsidRPr="00BC6195" w:rsidRDefault="00A63B4E" w:rsidP="00FB2A19">
      <w:pPr>
        <w:pStyle w:val="ListParagraph"/>
        <w:widowControl/>
        <w:numPr>
          <w:ilvl w:val="0"/>
          <w:numId w:val="116"/>
        </w:numPr>
        <w:spacing w:before="0" w:line="276" w:lineRule="auto"/>
        <w:ind w:left="990" w:hanging="630"/>
        <w:rPr>
          <w:rFonts w:ascii="Times New Roman" w:hAnsi="Times New Roman" w:cs="Times New Roman"/>
        </w:rPr>
      </w:pPr>
      <w:r w:rsidRPr="00BC6195">
        <w:rPr>
          <w:rFonts w:ascii="Times New Roman" w:hAnsi="Times New Roman" w:cs="Times New Roman"/>
        </w:rPr>
        <w:t>Disposable lab coats</w:t>
      </w:r>
    </w:p>
    <w:p w14:paraId="4B588A3E" w14:textId="77777777" w:rsidR="00A63B4E" w:rsidRPr="00BC6195" w:rsidRDefault="00A63B4E" w:rsidP="00FB2A19">
      <w:pPr>
        <w:pStyle w:val="ListParagraph"/>
        <w:widowControl/>
        <w:numPr>
          <w:ilvl w:val="0"/>
          <w:numId w:val="116"/>
        </w:numPr>
        <w:spacing w:before="0" w:line="276" w:lineRule="auto"/>
        <w:ind w:left="990" w:hanging="630"/>
        <w:rPr>
          <w:rFonts w:ascii="Times New Roman" w:hAnsi="Times New Roman" w:cs="Times New Roman"/>
        </w:rPr>
      </w:pPr>
      <w:r w:rsidRPr="00BC6195">
        <w:rPr>
          <w:rFonts w:ascii="Times New Roman" w:hAnsi="Times New Roman" w:cs="Times New Roman"/>
        </w:rPr>
        <w:t>Disposable hair covers</w:t>
      </w:r>
    </w:p>
    <w:p w14:paraId="1EBC47CA" w14:textId="77777777" w:rsidR="00A63B4E" w:rsidRPr="00BC6195" w:rsidRDefault="00A63B4E" w:rsidP="00FB2A19">
      <w:pPr>
        <w:pStyle w:val="ListParagraph"/>
        <w:widowControl/>
        <w:numPr>
          <w:ilvl w:val="0"/>
          <w:numId w:val="116"/>
        </w:numPr>
        <w:spacing w:before="0" w:line="276" w:lineRule="auto"/>
        <w:ind w:left="990" w:hanging="630"/>
        <w:rPr>
          <w:rFonts w:ascii="Times New Roman" w:hAnsi="Times New Roman" w:cs="Times New Roman"/>
        </w:rPr>
      </w:pPr>
      <w:r w:rsidRPr="00BC6195">
        <w:rPr>
          <w:rFonts w:ascii="Times New Roman" w:hAnsi="Times New Roman" w:cs="Times New Roman"/>
        </w:rPr>
        <w:t>Disposable shoe covers</w:t>
      </w:r>
    </w:p>
    <w:p w14:paraId="381ACD00" w14:textId="77777777" w:rsidR="00A63B4E" w:rsidRPr="00BB0D78" w:rsidRDefault="00A63B4E" w:rsidP="00E24CA5">
      <w:pPr>
        <w:pStyle w:val="ListParagraph"/>
        <w:spacing w:line="276" w:lineRule="auto"/>
        <w:ind w:left="432" w:firstLine="0"/>
        <w:rPr>
          <w:rFonts w:ascii="Arial" w:hAnsi="Arial" w:cs="Arial"/>
        </w:rPr>
      </w:pPr>
    </w:p>
    <w:p w14:paraId="773750D0" w14:textId="77777777" w:rsidR="00A63B4E" w:rsidRPr="00BB0D78" w:rsidRDefault="00A63B4E" w:rsidP="00FB2A19">
      <w:pPr>
        <w:pStyle w:val="ListParagraph"/>
        <w:widowControl/>
        <w:numPr>
          <w:ilvl w:val="0"/>
          <w:numId w:val="73"/>
        </w:numPr>
        <w:spacing w:before="0" w:after="120" w:line="276" w:lineRule="auto"/>
        <w:rPr>
          <w:rFonts w:ascii="Arial" w:hAnsi="Arial" w:cs="Arial"/>
          <w:b/>
        </w:rPr>
      </w:pPr>
      <w:r w:rsidRPr="00BB0D78">
        <w:rPr>
          <w:rFonts w:ascii="Arial" w:hAnsi="Arial" w:cs="Arial"/>
          <w:b/>
        </w:rPr>
        <w:t>SAMPLES</w:t>
      </w:r>
    </w:p>
    <w:p w14:paraId="20243745" w14:textId="77777777" w:rsidR="00A63B4E" w:rsidRPr="00BC6195" w:rsidRDefault="00A63B4E" w:rsidP="00FB2A19">
      <w:pPr>
        <w:pStyle w:val="ListParagraph"/>
        <w:widowControl/>
        <w:numPr>
          <w:ilvl w:val="0"/>
          <w:numId w:val="135"/>
        </w:numPr>
        <w:tabs>
          <w:tab w:val="left" w:pos="990"/>
        </w:tabs>
        <w:spacing w:before="0" w:after="120" w:line="276" w:lineRule="auto"/>
        <w:ind w:left="990" w:hanging="630"/>
        <w:rPr>
          <w:rFonts w:ascii="Times New Roman" w:hAnsi="Times New Roman" w:cs="Times New Roman"/>
        </w:rPr>
      </w:pPr>
      <w:r w:rsidRPr="00BC6195">
        <w:rPr>
          <w:rFonts w:ascii="Times New Roman" w:hAnsi="Times New Roman" w:cs="Times New Roman"/>
          <w:b/>
        </w:rPr>
        <w:t>Use well-characterized mycobacterial strains to use for DTS preparation</w:t>
      </w:r>
      <w:r w:rsidRPr="00BC6195">
        <w:rPr>
          <w:rFonts w:ascii="Times New Roman" w:hAnsi="Times New Roman" w:cs="Times New Roman"/>
        </w:rPr>
        <w:t>. Isolates may be obtained from proficiency testing (or EQA) samples from WHO or supranational laboratories or from reputable commercial sources (e.g. ATCC). Prepare permanent stocks of these strains to ensure continuous supply for DTS preparation. Mycobacterial strains frozen at -80</w:t>
      </w:r>
      <w:r w:rsidRPr="00BC6195">
        <w:rPr>
          <w:rFonts w:ascii="Times New Roman" w:hAnsi="Times New Roman" w:cs="Times New Roman"/>
          <w:vertAlign w:val="superscript"/>
        </w:rPr>
        <w:t>o</w:t>
      </w:r>
      <w:r w:rsidRPr="00BC6195">
        <w:rPr>
          <w:rFonts w:ascii="Times New Roman" w:hAnsi="Times New Roman" w:cs="Times New Roman"/>
        </w:rPr>
        <w:t>C in 7H9 with 15% glycerol can be stored indefinitely. Verify purity of the isolate before preparing permanent stocks.</w:t>
      </w:r>
    </w:p>
    <w:p w14:paraId="286927B6" w14:textId="77777777" w:rsidR="00A63B4E" w:rsidRPr="00BC6195" w:rsidRDefault="00A63B4E" w:rsidP="00FB2A19">
      <w:pPr>
        <w:pStyle w:val="ListParagraph"/>
        <w:widowControl/>
        <w:numPr>
          <w:ilvl w:val="0"/>
          <w:numId w:val="135"/>
        </w:numPr>
        <w:tabs>
          <w:tab w:val="left" w:pos="630"/>
        </w:tabs>
        <w:spacing w:before="0" w:after="120" w:line="276" w:lineRule="auto"/>
        <w:ind w:left="990" w:hanging="630"/>
        <w:rPr>
          <w:rFonts w:ascii="Times New Roman" w:hAnsi="Times New Roman" w:cs="Times New Roman"/>
        </w:rPr>
      </w:pPr>
      <w:r w:rsidRPr="00BC6195">
        <w:rPr>
          <w:rFonts w:ascii="Times New Roman" w:hAnsi="Times New Roman" w:cs="Times New Roman"/>
          <w:b/>
        </w:rPr>
        <w:t>Obtain strains for DTS preparation</w:t>
      </w:r>
      <w:r w:rsidRPr="00BC6195">
        <w:rPr>
          <w:rFonts w:ascii="Times New Roman" w:hAnsi="Times New Roman" w:cs="Times New Roman"/>
        </w:rPr>
        <w:t>:</w:t>
      </w:r>
    </w:p>
    <w:p w14:paraId="65253C32" w14:textId="77777777" w:rsidR="00A63B4E" w:rsidRPr="00BC6195" w:rsidRDefault="00A63B4E" w:rsidP="00FB2A19">
      <w:pPr>
        <w:pStyle w:val="ListParagraph"/>
        <w:widowControl/>
        <w:numPr>
          <w:ilvl w:val="0"/>
          <w:numId w:val="137"/>
        </w:numPr>
        <w:tabs>
          <w:tab w:val="left" w:pos="630"/>
        </w:tabs>
        <w:spacing w:before="0" w:after="120" w:line="276" w:lineRule="auto"/>
        <w:ind w:left="1620" w:hanging="630"/>
        <w:contextualSpacing/>
        <w:rPr>
          <w:rFonts w:ascii="Times New Roman" w:hAnsi="Times New Roman" w:cs="Times New Roman"/>
        </w:rPr>
      </w:pPr>
      <w:r w:rsidRPr="00BC6195">
        <w:rPr>
          <w:rFonts w:ascii="Times New Roman" w:hAnsi="Times New Roman" w:cs="Times New Roman"/>
        </w:rPr>
        <w:t xml:space="preserve">At least 3 strains of </w:t>
      </w:r>
      <w:proofErr w:type="spellStart"/>
      <w:r w:rsidRPr="00BC6195">
        <w:rPr>
          <w:rFonts w:ascii="Times New Roman" w:hAnsi="Times New Roman" w:cs="Times New Roman"/>
        </w:rPr>
        <w:t>pansusceptible</w:t>
      </w:r>
      <w:proofErr w:type="spellEnd"/>
      <w:r w:rsidRPr="00BC6195">
        <w:rPr>
          <w:rFonts w:ascii="Times New Roman" w:hAnsi="Times New Roman" w:cs="Times New Roman"/>
        </w:rPr>
        <w:t xml:space="preserve"> </w:t>
      </w:r>
      <w:r w:rsidRPr="00BC6195">
        <w:rPr>
          <w:rFonts w:ascii="Times New Roman" w:hAnsi="Times New Roman" w:cs="Times New Roman"/>
          <w:i/>
        </w:rPr>
        <w:t xml:space="preserve">M. tuberculosis </w:t>
      </w:r>
      <w:r w:rsidRPr="00BC6195">
        <w:rPr>
          <w:rFonts w:ascii="Times New Roman" w:hAnsi="Times New Roman" w:cs="Times New Roman"/>
        </w:rPr>
        <w:t>(MTB) (e.g. ATCC 27294 or H37rv)</w:t>
      </w:r>
    </w:p>
    <w:p w14:paraId="60832427" w14:textId="77777777" w:rsidR="00A63B4E" w:rsidRPr="00BC6195" w:rsidRDefault="00A63B4E" w:rsidP="00FB2A19">
      <w:pPr>
        <w:pStyle w:val="ListParagraph"/>
        <w:widowControl/>
        <w:numPr>
          <w:ilvl w:val="0"/>
          <w:numId w:val="137"/>
        </w:numPr>
        <w:tabs>
          <w:tab w:val="left" w:pos="630"/>
          <w:tab w:val="left" w:pos="2700"/>
        </w:tabs>
        <w:spacing w:before="0" w:after="120" w:line="276" w:lineRule="auto"/>
        <w:ind w:left="1620" w:hanging="630"/>
        <w:contextualSpacing/>
        <w:rPr>
          <w:rFonts w:ascii="Times New Roman" w:hAnsi="Times New Roman" w:cs="Times New Roman"/>
        </w:rPr>
      </w:pPr>
      <w:r w:rsidRPr="00BC6195">
        <w:rPr>
          <w:rFonts w:ascii="Times New Roman" w:hAnsi="Times New Roman" w:cs="Times New Roman"/>
        </w:rPr>
        <w:t xml:space="preserve">At least 4 strains of </w:t>
      </w:r>
      <w:proofErr w:type="gramStart"/>
      <w:r w:rsidRPr="00BC6195">
        <w:rPr>
          <w:rFonts w:ascii="Times New Roman" w:hAnsi="Times New Roman" w:cs="Times New Roman"/>
        </w:rPr>
        <w:t>RIF</w:t>
      </w:r>
      <w:proofErr w:type="gramEnd"/>
      <w:r w:rsidRPr="00BC6195">
        <w:rPr>
          <w:rFonts w:ascii="Times New Roman" w:hAnsi="Times New Roman" w:cs="Times New Roman"/>
        </w:rPr>
        <w:t xml:space="preserve"> resistant </w:t>
      </w:r>
      <w:r w:rsidRPr="00BC6195">
        <w:rPr>
          <w:rFonts w:ascii="Times New Roman" w:hAnsi="Times New Roman" w:cs="Times New Roman"/>
          <w:i/>
        </w:rPr>
        <w:t>M. tuberculosis</w:t>
      </w:r>
      <w:r w:rsidRPr="00BC6195">
        <w:rPr>
          <w:rFonts w:ascii="Times New Roman" w:hAnsi="Times New Roman" w:cs="Times New Roman"/>
        </w:rPr>
        <w:t xml:space="preserve"> with different mutations in the </w:t>
      </w:r>
      <w:proofErr w:type="spellStart"/>
      <w:r w:rsidRPr="00BC6195">
        <w:rPr>
          <w:rFonts w:ascii="Times New Roman" w:hAnsi="Times New Roman" w:cs="Times New Roman"/>
          <w:i/>
        </w:rPr>
        <w:t>rpoB</w:t>
      </w:r>
      <w:proofErr w:type="spellEnd"/>
      <w:r w:rsidRPr="00BC6195">
        <w:rPr>
          <w:rFonts w:ascii="Times New Roman" w:hAnsi="Times New Roman" w:cs="Times New Roman"/>
        </w:rPr>
        <w:t xml:space="preserve"> gene associated with RIF resistance. </w:t>
      </w:r>
      <w:r w:rsidRPr="00BC6195">
        <w:rPr>
          <w:rFonts w:ascii="Times New Roman" w:hAnsi="Times New Roman" w:cs="Times New Roman"/>
          <w:b/>
        </w:rPr>
        <w:t>Do not select MDR MTB</w:t>
      </w:r>
      <w:r w:rsidRPr="00BC6195">
        <w:rPr>
          <w:rFonts w:ascii="Times New Roman" w:hAnsi="Times New Roman" w:cs="Times New Roman"/>
        </w:rPr>
        <w:t xml:space="preserve"> (i.e., resistant to INH and Rifampin).</w:t>
      </w:r>
    </w:p>
    <w:p w14:paraId="220ECBC7" w14:textId="77777777" w:rsidR="00A63B4E" w:rsidRPr="00BC6195" w:rsidRDefault="00A63B4E" w:rsidP="00FB2A19">
      <w:pPr>
        <w:pStyle w:val="ListParagraph"/>
        <w:widowControl/>
        <w:numPr>
          <w:ilvl w:val="0"/>
          <w:numId w:val="137"/>
        </w:numPr>
        <w:tabs>
          <w:tab w:val="left" w:pos="630"/>
        </w:tabs>
        <w:spacing w:before="0" w:after="120" w:line="276" w:lineRule="auto"/>
        <w:ind w:left="1628" w:hanging="634"/>
        <w:contextualSpacing/>
        <w:rPr>
          <w:rFonts w:ascii="Times New Roman" w:hAnsi="Times New Roman" w:cs="Times New Roman"/>
        </w:rPr>
      </w:pPr>
      <w:r w:rsidRPr="00BC6195">
        <w:rPr>
          <w:rFonts w:ascii="Times New Roman" w:hAnsi="Times New Roman" w:cs="Times New Roman"/>
        </w:rPr>
        <w:t>At least one strain of M.</w:t>
      </w:r>
      <w:r w:rsidRPr="00BC6195">
        <w:rPr>
          <w:rFonts w:ascii="Times New Roman" w:hAnsi="Times New Roman" w:cs="Times New Roman"/>
          <w:i/>
        </w:rPr>
        <w:t xml:space="preserve"> </w:t>
      </w:r>
      <w:proofErr w:type="spellStart"/>
      <w:r w:rsidRPr="00BC6195">
        <w:rPr>
          <w:rFonts w:ascii="Times New Roman" w:hAnsi="Times New Roman" w:cs="Times New Roman"/>
          <w:i/>
        </w:rPr>
        <w:t>bovis</w:t>
      </w:r>
      <w:proofErr w:type="spellEnd"/>
      <w:r w:rsidRPr="00BC6195">
        <w:rPr>
          <w:rFonts w:ascii="Times New Roman" w:hAnsi="Times New Roman" w:cs="Times New Roman"/>
        </w:rPr>
        <w:t xml:space="preserve"> and/or </w:t>
      </w:r>
      <w:r w:rsidRPr="00BC6195">
        <w:rPr>
          <w:rFonts w:ascii="Times New Roman" w:hAnsi="Times New Roman" w:cs="Times New Roman"/>
          <w:i/>
        </w:rPr>
        <w:t xml:space="preserve">M. </w:t>
      </w:r>
      <w:proofErr w:type="spellStart"/>
      <w:r w:rsidRPr="00BC6195">
        <w:rPr>
          <w:rFonts w:ascii="Times New Roman" w:hAnsi="Times New Roman" w:cs="Times New Roman"/>
          <w:i/>
        </w:rPr>
        <w:t>africanum</w:t>
      </w:r>
      <w:proofErr w:type="spellEnd"/>
      <w:r w:rsidRPr="00BC6195">
        <w:rPr>
          <w:rFonts w:ascii="Times New Roman" w:hAnsi="Times New Roman" w:cs="Times New Roman"/>
        </w:rPr>
        <w:t>.</w:t>
      </w:r>
    </w:p>
    <w:p w14:paraId="2CAC6271" w14:textId="77777777" w:rsidR="00A63B4E" w:rsidRPr="00BC6195" w:rsidRDefault="00A63B4E" w:rsidP="00FB2A19">
      <w:pPr>
        <w:pStyle w:val="ListParagraph"/>
        <w:widowControl/>
        <w:numPr>
          <w:ilvl w:val="0"/>
          <w:numId w:val="137"/>
        </w:numPr>
        <w:tabs>
          <w:tab w:val="left" w:pos="630"/>
        </w:tabs>
        <w:spacing w:before="0" w:after="120" w:line="276" w:lineRule="auto"/>
        <w:ind w:left="1628" w:hanging="634"/>
        <w:rPr>
          <w:rFonts w:ascii="Times New Roman" w:hAnsi="Times New Roman" w:cs="Times New Roman"/>
        </w:rPr>
      </w:pPr>
      <w:r w:rsidRPr="00BC6195">
        <w:rPr>
          <w:rFonts w:ascii="Times New Roman" w:hAnsi="Times New Roman" w:cs="Times New Roman"/>
        </w:rPr>
        <w:lastRenderedPageBreak/>
        <w:t xml:space="preserve">At least 2 species of non-tuberculous mycobacteria (NTM) (e.g., </w:t>
      </w:r>
      <w:r w:rsidRPr="00BC6195">
        <w:rPr>
          <w:rFonts w:ascii="Times New Roman" w:hAnsi="Times New Roman" w:cs="Times New Roman"/>
          <w:i/>
        </w:rPr>
        <w:t xml:space="preserve">M. </w:t>
      </w:r>
      <w:proofErr w:type="spellStart"/>
      <w:r w:rsidRPr="00BC6195">
        <w:rPr>
          <w:rFonts w:ascii="Times New Roman" w:hAnsi="Times New Roman" w:cs="Times New Roman"/>
          <w:i/>
        </w:rPr>
        <w:t>fortuitum</w:t>
      </w:r>
      <w:proofErr w:type="spellEnd"/>
      <w:r w:rsidRPr="00BC6195">
        <w:rPr>
          <w:rFonts w:ascii="Times New Roman" w:hAnsi="Times New Roman" w:cs="Times New Roman"/>
        </w:rPr>
        <w:t xml:space="preserve">, </w:t>
      </w:r>
      <w:r w:rsidRPr="00BC6195">
        <w:rPr>
          <w:rFonts w:ascii="Times New Roman" w:hAnsi="Times New Roman" w:cs="Times New Roman"/>
          <w:i/>
        </w:rPr>
        <w:t xml:space="preserve">M. </w:t>
      </w:r>
      <w:proofErr w:type="spellStart"/>
      <w:r w:rsidRPr="00BC6195">
        <w:rPr>
          <w:rFonts w:ascii="Times New Roman" w:hAnsi="Times New Roman" w:cs="Times New Roman"/>
          <w:i/>
        </w:rPr>
        <w:t>gordonae</w:t>
      </w:r>
      <w:proofErr w:type="spellEnd"/>
      <w:r w:rsidRPr="00BC6195">
        <w:rPr>
          <w:rFonts w:ascii="Times New Roman" w:hAnsi="Times New Roman" w:cs="Times New Roman"/>
        </w:rPr>
        <w:t xml:space="preserve">, </w:t>
      </w:r>
      <w:r w:rsidRPr="00BC6195">
        <w:rPr>
          <w:rFonts w:ascii="Times New Roman" w:hAnsi="Times New Roman" w:cs="Times New Roman"/>
          <w:i/>
        </w:rPr>
        <w:t xml:space="preserve">M. </w:t>
      </w:r>
      <w:proofErr w:type="spellStart"/>
      <w:r w:rsidRPr="00BC6195">
        <w:rPr>
          <w:rFonts w:ascii="Times New Roman" w:hAnsi="Times New Roman" w:cs="Times New Roman"/>
          <w:i/>
        </w:rPr>
        <w:t>intracellulare</w:t>
      </w:r>
      <w:proofErr w:type="spellEnd"/>
      <w:r w:rsidRPr="00BC6195">
        <w:rPr>
          <w:rFonts w:ascii="Times New Roman" w:hAnsi="Times New Roman" w:cs="Times New Roman"/>
        </w:rPr>
        <w:t xml:space="preserve">, and M. </w:t>
      </w:r>
      <w:proofErr w:type="spellStart"/>
      <w:r w:rsidRPr="00BC6195">
        <w:rPr>
          <w:rFonts w:ascii="Times New Roman" w:hAnsi="Times New Roman" w:cs="Times New Roman"/>
        </w:rPr>
        <w:t>kansasii</w:t>
      </w:r>
      <w:proofErr w:type="spellEnd"/>
      <w:r w:rsidRPr="00BC6195">
        <w:rPr>
          <w:rFonts w:ascii="Times New Roman" w:hAnsi="Times New Roman" w:cs="Times New Roman"/>
        </w:rPr>
        <w:t>).</w:t>
      </w:r>
    </w:p>
    <w:p w14:paraId="6C495806" w14:textId="77777777" w:rsidR="00A63B4E" w:rsidRPr="00BC6195" w:rsidRDefault="00A63B4E" w:rsidP="00FB2A19">
      <w:pPr>
        <w:pStyle w:val="ListParagraph"/>
        <w:widowControl/>
        <w:numPr>
          <w:ilvl w:val="0"/>
          <w:numId w:val="135"/>
        </w:numPr>
        <w:tabs>
          <w:tab w:val="left" w:pos="630"/>
        </w:tabs>
        <w:spacing w:before="0" w:after="120" w:line="276" w:lineRule="auto"/>
        <w:ind w:left="994" w:hanging="634"/>
        <w:rPr>
          <w:rFonts w:ascii="Times New Roman" w:hAnsi="Times New Roman" w:cs="Times New Roman"/>
          <w:b/>
        </w:rPr>
      </w:pPr>
      <w:r w:rsidRPr="00BC6195">
        <w:rPr>
          <w:rFonts w:ascii="Times New Roman" w:hAnsi="Times New Roman" w:cs="Times New Roman"/>
          <w:b/>
        </w:rPr>
        <w:t xml:space="preserve">Prepare permanent stocks of mycobacterial reference strains </w:t>
      </w:r>
    </w:p>
    <w:p w14:paraId="54C2C940" w14:textId="77777777" w:rsidR="00A63B4E" w:rsidRPr="00BC6195" w:rsidRDefault="00A63B4E" w:rsidP="00FB2A19">
      <w:pPr>
        <w:pStyle w:val="ListParagraph"/>
        <w:widowControl/>
        <w:numPr>
          <w:ilvl w:val="0"/>
          <w:numId w:val="136"/>
        </w:numPr>
        <w:tabs>
          <w:tab w:val="left" w:pos="630"/>
        </w:tabs>
        <w:spacing w:before="0" w:after="120" w:line="276" w:lineRule="auto"/>
        <w:ind w:left="1620" w:hanging="630"/>
        <w:contextualSpacing/>
        <w:rPr>
          <w:rFonts w:ascii="Times New Roman" w:hAnsi="Times New Roman" w:cs="Times New Roman"/>
        </w:rPr>
      </w:pPr>
      <w:r w:rsidRPr="00BC6195">
        <w:rPr>
          <w:rFonts w:ascii="Times New Roman" w:hAnsi="Times New Roman" w:cs="Times New Roman"/>
        </w:rPr>
        <w:t xml:space="preserve">Label two Lowenstein-Jensen (L-J) agar slants for each isolate. </w:t>
      </w:r>
    </w:p>
    <w:p w14:paraId="4FAF8BD1" w14:textId="77777777" w:rsidR="00A63B4E" w:rsidRPr="00BC6195" w:rsidRDefault="00A63B4E" w:rsidP="00FB2A19">
      <w:pPr>
        <w:pStyle w:val="ListParagraph"/>
        <w:widowControl/>
        <w:numPr>
          <w:ilvl w:val="0"/>
          <w:numId w:val="136"/>
        </w:numPr>
        <w:tabs>
          <w:tab w:val="left" w:pos="630"/>
        </w:tabs>
        <w:spacing w:before="0" w:after="120" w:line="276" w:lineRule="auto"/>
        <w:ind w:left="1620" w:hanging="630"/>
        <w:contextualSpacing/>
        <w:rPr>
          <w:rFonts w:ascii="Times New Roman" w:hAnsi="Times New Roman" w:cs="Times New Roman"/>
        </w:rPr>
      </w:pPr>
      <w:r w:rsidRPr="00BC6195">
        <w:rPr>
          <w:rFonts w:ascii="Times New Roman" w:hAnsi="Times New Roman" w:cs="Times New Roman"/>
        </w:rPr>
        <w:t>Invert thawed isolates several times to mix.</w:t>
      </w:r>
    </w:p>
    <w:p w14:paraId="1C93BC86" w14:textId="77777777" w:rsidR="00A63B4E" w:rsidRPr="00BC6195" w:rsidRDefault="00A63B4E" w:rsidP="00FB2A19">
      <w:pPr>
        <w:pStyle w:val="ListParagraph"/>
        <w:widowControl/>
        <w:numPr>
          <w:ilvl w:val="0"/>
          <w:numId w:val="136"/>
        </w:numPr>
        <w:tabs>
          <w:tab w:val="left" w:pos="630"/>
        </w:tabs>
        <w:spacing w:before="0" w:after="120" w:line="276" w:lineRule="auto"/>
        <w:ind w:left="1620" w:hanging="630"/>
        <w:contextualSpacing/>
        <w:rPr>
          <w:rFonts w:ascii="Times New Roman" w:hAnsi="Times New Roman" w:cs="Times New Roman"/>
        </w:rPr>
      </w:pPr>
      <w:r w:rsidRPr="00BC6195">
        <w:rPr>
          <w:rFonts w:ascii="Times New Roman" w:hAnsi="Times New Roman" w:cs="Times New Roman"/>
        </w:rPr>
        <w:t>Using sterile transfer pipet, inoculate L-J slants with 2-3 drops of the isolate.</w:t>
      </w:r>
    </w:p>
    <w:p w14:paraId="6AB43439" w14:textId="77777777" w:rsidR="00A63B4E" w:rsidRPr="00BC6195" w:rsidRDefault="00A63B4E" w:rsidP="00FB2A19">
      <w:pPr>
        <w:pStyle w:val="ListParagraph"/>
        <w:widowControl/>
        <w:numPr>
          <w:ilvl w:val="0"/>
          <w:numId w:val="136"/>
        </w:numPr>
        <w:tabs>
          <w:tab w:val="left" w:pos="630"/>
        </w:tabs>
        <w:spacing w:before="0" w:after="120" w:line="276" w:lineRule="auto"/>
        <w:ind w:left="1628" w:hanging="634"/>
        <w:contextualSpacing/>
        <w:rPr>
          <w:rFonts w:ascii="Times New Roman" w:hAnsi="Times New Roman" w:cs="Times New Roman"/>
        </w:rPr>
      </w:pPr>
      <w:r w:rsidRPr="00BC6195">
        <w:rPr>
          <w:rFonts w:ascii="Times New Roman" w:hAnsi="Times New Roman" w:cs="Times New Roman"/>
        </w:rPr>
        <w:t>Incubate inoculated L-J slants at 35-37</w:t>
      </w:r>
      <w:r w:rsidRPr="00BC6195">
        <w:rPr>
          <w:rFonts w:ascii="Times New Roman" w:hAnsi="Times New Roman" w:cs="Times New Roman"/>
          <w:vertAlign w:val="superscript"/>
        </w:rPr>
        <w:t>o</w:t>
      </w:r>
      <w:r w:rsidRPr="00BC6195">
        <w:rPr>
          <w:rFonts w:ascii="Times New Roman" w:hAnsi="Times New Roman" w:cs="Times New Roman"/>
        </w:rPr>
        <w:t>C for 1-3 weeks. Incubate in slanting position and make sure tube caps are ¼ turn loose.</w:t>
      </w:r>
    </w:p>
    <w:p w14:paraId="1E445CDB" w14:textId="77777777" w:rsidR="00A63B4E" w:rsidRPr="00BC6195" w:rsidRDefault="00A63B4E" w:rsidP="00FB2A19">
      <w:pPr>
        <w:pStyle w:val="ListParagraph"/>
        <w:widowControl/>
        <w:numPr>
          <w:ilvl w:val="0"/>
          <w:numId w:val="136"/>
        </w:numPr>
        <w:tabs>
          <w:tab w:val="left" w:pos="630"/>
        </w:tabs>
        <w:spacing w:before="0" w:after="120" w:line="276" w:lineRule="auto"/>
        <w:ind w:left="1628" w:hanging="634"/>
        <w:contextualSpacing/>
        <w:rPr>
          <w:rFonts w:ascii="Times New Roman" w:hAnsi="Times New Roman" w:cs="Times New Roman"/>
        </w:rPr>
      </w:pPr>
      <w:r w:rsidRPr="00BC6195">
        <w:rPr>
          <w:rFonts w:ascii="Times New Roman" w:hAnsi="Times New Roman" w:cs="Times New Roman"/>
        </w:rPr>
        <w:t>Examine slants for growth twice on the first week and once on each succeeding week. Tighten caps after the first week of incubation to avoid drying of the media and incubate tubes in upright position.</w:t>
      </w:r>
    </w:p>
    <w:p w14:paraId="3FAAF17C" w14:textId="77777777" w:rsidR="00A63B4E" w:rsidRPr="00BC6195" w:rsidRDefault="00A63B4E" w:rsidP="00FB2A19">
      <w:pPr>
        <w:pStyle w:val="ListParagraph"/>
        <w:widowControl/>
        <w:numPr>
          <w:ilvl w:val="0"/>
          <w:numId w:val="162"/>
        </w:numPr>
        <w:tabs>
          <w:tab w:val="left" w:pos="630"/>
        </w:tabs>
        <w:spacing w:before="0" w:after="120" w:line="276" w:lineRule="auto"/>
        <w:ind w:left="2520" w:hanging="900"/>
        <w:contextualSpacing/>
        <w:rPr>
          <w:rFonts w:ascii="Times New Roman" w:hAnsi="Times New Roman" w:cs="Times New Roman"/>
        </w:rPr>
      </w:pPr>
      <w:r w:rsidRPr="00BC6195">
        <w:rPr>
          <w:rFonts w:ascii="Times New Roman" w:hAnsi="Times New Roman" w:cs="Times New Roman"/>
        </w:rPr>
        <w:t>Rapidly growing NTM will exhibit good growth in one week.</w:t>
      </w:r>
    </w:p>
    <w:p w14:paraId="1BFEF72B" w14:textId="77777777" w:rsidR="00A63B4E" w:rsidRPr="00BC6195" w:rsidRDefault="00A63B4E" w:rsidP="00FB2A19">
      <w:pPr>
        <w:pStyle w:val="ListParagraph"/>
        <w:widowControl/>
        <w:numPr>
          <w:ilvl w:val="0"/>
          <w:numId w:val="162"/>
        </w:numPr>
        <w:tabs>
          <w:tab w:val="left" w:pos="630"/>
        </w:tabs>
        <w:spacing w:before="0" w:after="120" w:line="276" w:lineRule="auto"/>
        <w:ind w:left="2520" w:hanging="900"/>
        <w:contextualSpacing/>
        <w:rPr>
          <w:rFonts w:ascii="Times New Roman" w:hAnsi="Times New Roman" w:cs="Times New Roman"/>
        </w:rPr>
      </w:pPr>
      <w:r w:rsidRPr="00BC6195">
        <w:rPr>
          <w:rFonts w:ascii="Times New Roman" w:hAnsi="Times New Roman" w:cs="Times New Roman"/>
        </w:rPr>
        <w:t>MTB will grow in 2-3 weeks.</w:t>
      </w:r>
    </w:p>
    <w:p w14:paraId="1F5CED49" w14:textId="77777777" w:rsidR="00A63B4E" w:rsidRPr="00BC6195" w:rsidRDefault="00A63B4E" w:rsidP="00FB2A19">
      <w:pPr>
        <w:pStyle w:val="ListParagraph"/>
        <w:widowControl/>
        <w:numPr>
          <w:ilvl w:val="0"/>
          <w:numId w:val="136"/>
        </w:numPr>
        <w:tabs>
          <w:tab w:val="left" w:pos="630"/>
        </w:tabs>
        <w:spacing w:before="0" w:after="120" w:line="276" w:lineRule="auto"/>
        <w:ind w:left="1628" w:hanging="634"/>
        <w:contextualSpacing/>
        <w:rPr>
          <w:rFonts w:ascii="Times New Roman" w:hAnsi="Times New Roman" w:cs="Times New Roman"/>
        </w:rPr>
      </w:pPr>
      <w:r w:rsidRPr="00BC6195">
        <w:rPr>
          <w:rFonts w:ascii="Times New Roman" w:hAnsi="Times New Roman" w:cs="Times New Roman"/>
        </w:rPr>
        <w:t>When growth is observed, note colonial morphology. Make sure there is pure growth of mycobacteria, with no contaminants and morphology is consistent with the isolate.</w:t>
      </w:r>
    </w:p>
    <w:p w14:paraId="4B07D9FE" w14:textId="77777777" w:rsidR="00A63B4E" w:rsidRPr="00BC6195" w:rsidRDefault="00A63B4E" w:rsidP="00FB2A19">
      <w:pPr>
        <w:pStyle w:val="ListParagraph"/>
        <w:widowControl/>
        <w:numPr>
          <w:ilvl w:val="0"/>
          <w:numId w:val="136"/>
        </w:numPr>
        <w:tabs>
          <w:tab w:val="left" w:pos="630"/>
        </w:tabs>
        <w:spacing w:before="0" w:after="120" w:line="276" w:lineRule="auto"/>
        <w:ind w:left="1628" w:hanging="634"/>
        <w:contextualSpacing/>
        <w:rPr>
          <w:rFonts w:ascii="Times New Roman" w:hAnsi="Times New Roman" w:cs="Times New Roman"/>
        </w:rPr>
      </w:pPr>
      <w:r w:rsidRPr="00BC6195">
        <w:rPr>
          <w:rFonts w:ascii="Times New Roman" w:hAnsi="Times New Roman" w:cs="Times New Roman"/>
        </w:rPr>
        <w:t>In a 50-ml sterile plastic conical tube, prepare suspension of the colonies of each isolate in 10 ml of 7H9 broth. Make a suspension equivalent to turbidity of at least 2.0 McFarland standard. Tighten cap and vortex vigorously to break up the clumps. Allow tubes to stand for 10 minutes for aerosol to settle.</w:t>
      </w:r>
    </w:p>
    <w:p w14:paraId="0742C243" w14:textId="77777777" w:rsidR="00A63B4E" w:rsidRPr="00BC6195" w:rsidRDefault="00A63B4E" w:rsidP="00FB2A19">
      <w:pPr>
        <w:pStyle w:val="ListParagraph"/>
        <w:widowControl/>
        <w:numPr>
          <w:ilvl w:val="0"/>
          <w:numId w:val="136"/>
        </w:numPr>
        <w:tabs>
          <w:tab w:val="left" w:pos="630"/>
        </w:tabs>
        <w:spacing w:before="0" w:after="120" w:line="276" w:lineRule="auto"/>
        <w:ind w:left="1628" w:hanging="634"/>
        <w:contextualSpacing/>
        <w:rPr>
          <w:rFonts w:ascii="Times New Roman" w:hAnsi="Times New Roman" w:cs="Times New Roman"/>
        </w:rPr>
      </w:pPr>
      <w:r w:rsidRPr="00BC6195">
        <w:rPr>
          <w:rFonts w:ascii="Times New Roman" w:hAnsi="Times New Roman" w:cs="Times New Roman"/>
        </w:rPr>
        <w:t xml:space="preserve">Add equal volume (10 ml) of sterile 30% glycerol into each of the tube. Invert 3-4 times to mix well. </w:t>
      </w:r>
    </w:p>
    <w:p w14:paraId="272347C7" w14:textId="77777777" w:rsidR="00A63B4E" w:rsidRPr="00BC6195" w:rsidRDefault="00A63B4E" w:rsidP="00FB2A19">
      <w:pPr>
        <w:pStyle w:val="ListParagraph"/>
        <w:widowControl/>
        <w:numPr>
          <w:ilvl w:val="0"/>
          <w:numId w:val="136"/>
        </w:numPr>
        <w:tabs>
          <w:tab w:val="left" w:pos="630"/>
          <w:tab w:val="left" w:pos="900"/>
          <w:tab w:val="left" w:pos="1620"/>
        </w:tabs>
        <w:spacing w:before="0" w:after="120" w:line="276" w:lineRule="auto"/>
        <w:ind w:left="1620" w:hanging="630"/>
        <w:contextualSpacing/>
        <w:rPr>
          <w:rFonts w:ascii="Times New Roman" w:hAnsi="Times New Roman" w:cs="Times New Roman"/>
        </w:rPr>
      </w:pPr>
      <w:r w:rsidRPr="00BC6195">
        <w:rPr>
          <w:rFonts w:ascii="Times New Roman" w:hAnsi="Times New Roman" w:cs="Times New Roman"/>
        </w:rPr>
        <w:t xml:space="preserve">Using sterile transfer pipette, aliquot 0.5 ml of the broth culture with glycerol into labeled cryovials. Place vials in labeled </w:t>
      </w:r>
      <w:proofErr w:type="spellStart"/>
      <w:r w:rsidRPr="00BC6195">
        <w:rPr>
          <w:rFonts w:ascii="Times New Roman" w:hAnsi="Times New Roman" w:cs="Times New Roman"/>
        </w:rPr>
        <w:t>cryoboxes</w:t>
      </w:r>
      <w:proofErr w:type="spellEnd"/>
      <w:r w:rsidRPr="00BC6195">
        <w:rPr>
          <w:rFonts w:ascii="Times New Roman" w:hAnsi="Times New Roman" w:cs="Times New Roman"/>
        </w:rPr>
        <w:t>.</w:t>
      </w:r>
    </w:p>
    <w:p w14:paraId="0F85630E" w14:textId="77777777" w:rsidR="00A63B4E" w:rsidRPr="00BC6195" w:rsidRDefault="00A63B4E" w:rsidP="00FB2A19">
      <w:pPr>
        <w:pStyle w:val="ListParagraph"/>
        <w:widowControl/>
        <w:numPr>
          <w:ilvl w:val="0"/>
          <w:numId w:val="138"/>
        </w:numPr>
        <w:tabs>
          <w:tab w:val="left" w:pos="900"/>
          <w:tab w:val="left" w:pos="2520"/>
        </w:tabs>
        <w:spacing w:before="0" w:after="120" w:line="276" w:lineRule="auto"/>
        <w:ind w:left="2520" w:hanging="893"/>
        <w:contextualSpacing/>
        <w:rPr>
          <w:rFonts w:ascii="Times New Roman" w:hAnsi="Times New Roman" w:cs="Times New Roman"/>
        </w:rPr>
      </w:pPr>
      <w:r w:rsidRPr="00BC6195">
        <w:rPr>
          <w:rFonts w:ascii="Times New Roman" w:hAnsi="Times New Roman" w:cs="Times New Roman"/>
        </w:rPr>
        <w:t>Label each vial with name of the isolate, ATCC or EQA number, passage number (#1), and date prepared.</w:t>
      </w:r>
    </w:p>
    <w:p w14:paraId="0B35C7B0" w14:textId="77777777" w:rsidR="00A63B4E" w:rsidRPr="00BC6195" w:rsidRDefault="00A63B4E" w:rsidP="00FB2A19">
      <w:pPr>
        <w:pStyle w:val="ListParagraph"/>
        <w:widowControl/>
        <w:numPr>
          <w:ilvl w:val="0"/>
          <w:numId w:val="138"/>
        </w:numPr>
        <w:tabs>
          <w:tab w:val="left" w:pos="900"/>
          <w:tab w:val="left" w:pos="2520"/>
        </w:tabs>
        <w:spacing w:before="0" w:after="120" w:line="276" w:lineRule="auto"/>
        <w:ind w:left="2520" w:hanging="893"/>
        <w:contextualSpacing/>
        <w:rPr>
          <w:rFonts w:ascii="Times New Roman" w:hAnsi="Times New Roman" w:cs="Times New Roman"/>
        </w:rPr>
      </w:pPr>
      <w:r w:rsidRPr="00BC6195">
        <w:rPr>
          <w:rFonts w:ascii="Times New Roman" w:hAnsi="Times New Roman" w:cs="Times New Roman"/>
        </w:rPr>
        <w:t>Each isolate should have at least 20 stock freezer vials. This number is sufficient for 5 years of DTS production assuming there are 2 PT events or rounds per year.</w:t>
      </w:r>
    </w:p>
    <w:p w14:paraId="293A55E0" w14:textId="77777777" w:rsidR="00A63B4E" w:rsidRPr="00BC6195" w:rsidRDefault="00A63B4E" w:rsidP="00FB2A19">
      <w:pPr>
        <w:pStyle w:val="ListParagraph"/>
        <w:widowControl/>
        <w:numPr>
          <w:ilvl w:val="0"/>
          <w:numId w:val="136"/>
        </w:numPr>
        <w:tabs>
          <w:tab w:val="left" w:pos="630"/>
          <w:tab w:val="left" w:pos="1620"/>
          <w:tab w:val="left" w:pos="2520"/>
        </w:tabs>
        <w:spacing w:before="0" w:after="120" w:line="276" w:lineRule="auto"/>
        <w:ind w:left="360" w:firstLine="630"/>
        <w:contextualSpacing/>
        <w:rPr>
          <w:rFonts w:ascii="Times New Roman" w:hAnsi="Times New Roman" w:cs="Times New Roman"/>
        </w:rPr>
      </w:pPr>
      <w:r w:rsidRPr="00BC6195">
        <w:rPr>
          <w:rFonts w:ascii="Times New Roman" w:hAnsi="Times New Roman" w:cs="Times New Roman"/>
        </w:rPr>
        <w:t>Store freezer vial stock at -70 to -80</w:t>
      </w:r>
      <w:r w:rsidRPr="00BC6195">
        <w:rPr>
          <w:rFonts w:ascii="Times New Roman" w:hAnsi="Times New Roman" w:cs="Times New Roman"/>
          <w:vertAlign w:val="superscript"/>
        </w:rPr>
        <w:t>o</w:t>
      </w:r>
      <w:r w:rsidRPr="00BC6195">
        <w:rPr>
          <w:rFonts w:ascii="Times New Roman" w:hAnsi="Times New Roman" w:cs="Times New Roman"/>
        </w:rPr>
        <w:t>C freezer.</w:t>
      </w:r>
    </w:p>
    <w:p w14:paraId="3DFD28EC" w14:textId="77777777" w:rsidR="00A63B4E" w:rsidRPr="00BC6195" w:rsidRDefault="00A63B4E" w:rsidP="00FB2A19">
      <w:pPr>
        <w:pStyle w:val="ListParagraph"/>
        <w:widowControl/>
        <w:numPr>
          <w:ilvl w:val="0"/>
          <w:numId w:val="136"/>
        </w:numPr>
        <w:tabs>
          <w:tab w:val="left" w:pos="630"/>
          <w:tab w:val="left" w:pos="900"/>
          <w:tab w:val="left" w:pos="2520"/>
        </w:tabs>
        <w:spacing w:before="0" w:after="120" w:line="276" w:lineRule="auto"/>
        <w:ind w:left="1710" w:hanging="720"/>
        <w:contextualSpacing/>
        <w:rPr>
          <w:rFonts w:ascii="Times New Roman" w:hAnsi="Times New Roman" w:cs="Times New Roman"/>
        </w:rPr>
      </w:pPr>
      <w:r w:rsidRPr="00BC6195">
        <w:rPr>
          <w:rFonts w:ascii="Times New Roman" w:hAnsi="Times New Roman" w:cs="Times New Roman"/>
        </w:rPr>
        <w:t>Use the last vial of the permanent stock to prepare another batch (passage #2) of stock freezer vials for another 5 years by repeating step 8.3.</w:t>
      </w:r>
    </w:p>
    <w:p w14:paraId="3417C891" w14:textId="61A81546" w:rsidR="00A63B4E" w:rsidRPr="00BC6195" w:rsidRDefault="00A63B4E" w:rsidP="00FB2A19">
      <w:pPr>
        <w:pStyle w:val="ListParagraph"/>
        <w:widowControl/>
        <w:numPr>
          <w:ilvl w:val="0"/>
          <w:numId w:val="136"/>
        </w:numPr>
        <w:tabs>
          <w:tab w:val="left" w:pos="630"/>
          <w:tab w:val="left" w:pos="900"/>
          <w:tab w:val="left" w:pos="2520"/>
        </w:tabs>
        <w:spacing w:before="0" w:after="120" w:line="276" w:lineRule="auto"/>
        <w:ind w:left="1714" w:hanging="720"/>
        <w:rPr>
          <w:rFonts w:ascii="Times New Roman" w:hAnsi="Times New Roman" w:cs="Times New Roman"/>
        </w:rPr>
      </w:pPr>
      <w:r w:rsidRPr="00BC6195">
        <w:rPr>
          <w:rFonts w:ascii="Times New Roman" w:hAnsi="Times New Roman" w:cs="Times New Roman"/>
        </w:rPr>
        <w:t>Maintain an inventory of freezer vial stocks in the freezer.</w:t>
      </w:r>
      <w:r w:rsidR="00BC6195">
        <w:rPr>
          <w:rFonts w:ascii="Times New Roman" w:hAnsi="Times New Roman" w:cs="Times New Roman"/>
        </w:rPr>
        <w:br/>
      </w:r>
    </w:p>
    <w:p w14:paraId="0F762C8F" w14:textId="77777777" w:rsidR="00A63B4E" w:rsidRPr="00BB0D78" w:rsidRDefault="00A63B4E" w:rsidP="00FB2A19">
      <w:pPr>
        <w:pStyle w:val="ListParagraph"/>
        <w:widowControl/>
        <w:numPr>
          <w:ilvl w:val="0"/>
          <w:numId w:val="73"/>
        </w:numPr>
        <w:spacing w:before="0" w:after="120" w:line="276" w:lineRule="auto"/>
        <w:rPr>
          <w:rFonts w:ascii="Arial" w:hAnsi="Arial" w:cs="Arial"/>
          <w:b/>
        </w:rPr>
      </w:pPr>
      <w:r w:rsidRPr="00BB0D78">
        <w:rPr>
          <w:rFonts w:ascii="Arial" w:hAnsi="Arial" w:cs="Arial"/>
          <w:b/>
        </w:rPr>
        <w:t>SAFETY PRECAUTIONS</w:t>
      </w:r>
    </w:p>
    <w:p w14:paraId="4398212C" w14:textId="77777777" w:rsidR="00A63B4E" w:rsidRPr="00BC6195" w:rsidRDefault="00A63B4E" w:rsidP="00FB2A19">
      <w:pPr>
        <w:pStyle w:val="ListParagraph"/>
        <w:widowControl/>
        <w:numPr>
          <w:ilvl w:val="0"/>
          <w:numId w:val="117"/>
        </w:numPr>
        <w:spacing w:before="0" w:after="120" w:line="276" w:lineRule="auto"/>
        <w:rPr>
          <w:rFonts w:ascii="Times New Roman" w:hAnsi="Times New Roman" w:cs="Times New Roman"/>
          <w:b/>
        </w:rPr>
      </w:pPr>
      <w:r w:rsidRPr="00BC6195">
        <w:rPr>
          <w:rFonts w:ascii="Times New Roman" w:hAnsi="Times New Roman" w:cs="Times New Roman"/>
        </w:rPr>
        <w:t xml:space="preserve">   </w:t>
      </w:r>
      <w:r w:rsidRPr="00BC6195">
        <w:rPr>
          <w:rFonts w:ascii="Times New Roman" w:hAnsi="Times New Roman" w:cs="Times New Roman"/>
          <w:b/>
        </w:rPr>
        <w:t>General Safety Precautions</w:t>
      </w:r>
    </w:p>
    <w:p w14:paraId="3E3D69CE" w14:textId="77777777" w:rsidR="00A63B4E" w:rsidRPr="00BC6195" w:rsidRDefault="00A63B4E" w:rsidP="00FB2A19">
      <w:pPr>
        <w:pStyle w:val="ListParagraph"/>
        <w:widowControl/>
        <w:numPr>
          <w:ilvl w:val="0"/>
          <w:numId w:val="118"/>
        </w:numPr>
        <w:spacing w:before="0" w:after="120" w:line="276" w:lineRule="auto"/>
        <w:ind w:left="1620" w:hanging="720"/>
        <w:contextualSpacing/>
        <w:rPr>
          <w:rFonts w:ascii="Times New Roman" w:hAnsi="Times New Roman" w:cs="Times New Roman"/>
        </w:rPr>
      </w:pPr>
      <w:r w:rsidRPr="00BC6195">
        <w:rPr>
          <w:rFonts w:ascii="Times New Roman" w:hAnsi="Times New Roman" w:cs="Times New Roman"/>
        </w:rPr>
        <w:t>All TB laboratory personnel must receive appropriate safety training prior to working in the laboratory. Staff training should always include information on the safest methods to use for culture procedures to prevent generation and inhalation of aerosols.</w:t>
      </w:r>
    </w:p>
    <w:p w14:paraId="5510CEFD" w14:textId="77777777" w:rsidR="00A63B4E" w:rsidRPr="00BC6195" w:rsidRDefault="00A63B4E" w:rsidP="00FB2A19">
      <w:pPr>
        <w:pStyle w:val="ListParagraph"/>
        <w:widowControl/>
        <w:numPr>
          <w:ilvl w:val="0"/>
          <w:numId w:val="118"/>
        </w:numPr>
        <w:tabs>
          <w:tab w:val="left" w:pos="1620"/>
        </w:tabs>
        <w:spacing w:before="0" w:after="120" w:line="276" w:lineRule="auto"/>
        <w:ind w:left="1620" w:hanging="720"/>
        <w:contextualSpacing/>
        <w:rPr>
          <w:rFonts w:ascii="Times New Roman" w:hAnsi="Times New Roman" w:cs="Times New Roman"/>
        </w:rPr>
      </w:pPr>
      <w:r w:rsidRPr="00BC6195">
        <w:rPr>
          <w:rFonts w:ascii="Times New Roman" w:hAnsi="Times New Roman" w:cs="Times New Roman"/>
        </w:rPr>
        <w:t>Follow standard safety practices at all times when inside the TB laboratory (e.g., proper handwashing, no eating or drinking, do not use cellphones).</w:t>
      </w:r>
    </w:p>
    <w:p w14:paraId="00E1A0DF" w14:textId="77777777" w:rsidR="00A63B4E" w:rsidRPr="00BC6195" w:rsidRDefault="00A63B4E" w:rsidP="00FB2A19">
      <w:pPr>
        <w:pStyle w:val="ListParagraph"/>
        <w:widowControl/>
        <w:numPr>
          <w:ilvl w:val="0"/>
          <w:numId w:val="118"/>
        </w:numPr>
        <w:tabs>
          <w:tab w:val="left" w:pos="1620"/>
        </w:tabs>
        <w:spacing w:before="0" w:after="120" w:line="276" w:lineRule="auto"/>
        <w:ind w:left="1620" w:hanging="720"/>
        <w:contextualSpacing/>
        <w:rPr>
          <w:rFonts w:ascii="Times New Roman" w:hAnsi="Times New Roman" w:cs="Times New Roman"/>
        </w:rPr>
      </w:pPr>
      <w:r w:rsidRPr="00BC6195">
        <w:rPr>
          <w:rFonts w:ascii="Times New Roman" w:hAnsi="Times New Roman" w:cs="Times New Roman"/>
        </w:rPr>
        <w:t>All personnel working in the BSCs should be trained and assessed to ensure they follow correct working practices before they routinely perform testing in the BSC.</w:t>
      </w:r>
    </w:p>
    <w:p w14:paraId="6AE54022" w14:textId="77777777" w:rsidR="00A63B4E" w:rsidRPr="00BC6195" w:rsidRDefault="00A63B4E" w:rsidP="00FB2A19">
      <w:pPr>
        <w:pStyle w:val="ListParagraph"/>
        <w:widowControl/>
        <w:numPr>
          <w:ilvl w:val="0"/>
          <w:numId w:val="118"/>
        </w:numPr>
        <w:tabs>
          <w:tab w:val="left" w:pos="1620"/>
        </w:tabs>
        <w:spacing w:before="0" w:after="120" w:line="276" w:lineRule="auto"/>
        <w:ind w:left="1620" w:hanging="720"/>
        <w:contextualSpacing/>
        <w:rPr>
          <w:rFonts w:ascii="Times New Roman" w:hAnsi="Times New Roman" w:cs="Times New Roman"/>
        </w:rPr>
      </w:pPr>
      <w:r w:rsidRPr="00BC6195">
        <w:rPr>
          <w:rFonts w:ascii="Times New Roman" w:hAnsi="Times New Roman" w:cs="Times New Roman"/>
        </w:rPr>
        <w:lastRenderedPageBreak/>
        <w:t xml:space="preserve">Wear appropriate personal protective equipment (PPE) at all times when inside the TB laboratory, according to the laboratory’s risk assessment and SOP. </w:t>
      </w:r>
    </w:p>
    <w:p w14:paraId="77DA503C" w14:textId="77777777" w:rsidR="00A63B4E" w:rsidRPr="00BC6195" w:rsidRDefault="00A63B4E" w:rsidP="00FB2A19">
      <w:pPr>
        <w:pStyle w:val="ListParagraph"/>
        <w:widowControl/>
        <w:numPr>
          <w:ilvl w:val="0"/>
          <w:numId w:val="118"/>
        </w:numPr>
        <w:spacing w:before="0" w:after="120" w:line="276" w:lineRule="auto"/>
        <w:ind w:left="1620" w:hanging="720"/>
        <w:contextualSpacing/>
        <w:rPr>
          <w:rFonts w:ascii="Times New Roman" w:hAnsi="Times New Roman" w:cs="Times New Roman"/>
        </w:rPr>
      </w:pPr>
      <w:r w:rsidRPr="00BC6195">
        <w:rPr>
          <w:rFonts w:ascii="Times New Roman" w:hAnsi="Times New Roman" w:cs="Times New Roman"/>
        </w:rPr>
        <w:t>BSC must be certified at least annually and whenever moved to ensure HEPA filters are functioning properly and airflow rates meet specifications.</w:t>
      </w:r>
    </w:p>
    <w:p w14:paraId="0D450B28" w14:textId="77777777" w:rsidR="00A63B4E" w:rsidRPr="00BC6195" w:rsidRDefault="00A63B4E" w:rsidP="00FB2A19">
      <w:pPr>
        <w:pStyle w:val="ListParagraph"/>
        <w:widowControl/>
        <w:numPr>
          <w:ilvl w:val="0"/>
          <w:numId w:val="118"/>
        </w:numPr>
        <w:spacing w:before="0" w:after="120" w:line="276" w:lineRule="auto"/>
        <w:ind w:left="1620" w:hanging="720"/>
        <w:contextualSpacing/>
        <w:rPr>
          <w:rFonts w:ascii="Times New Roman" w:hAnsi="Times New Roman" w:cs="Times New Roman"/>
        </w:rPr>
      </w:pPr>
      <w:r w:rsidRPr="00BC6195">
        <w:rPr>
          <w:rFonts w:ascii="Times New Roman" w:hAnsi="Times New Roman" w:cs="Times New Roman"/>
        </w:rPr>
        <w:t>Perform regular maintenance (daily, weekly, and monthly) of the BSC. Document on the maintenance log.</w:t>
      </w:r>
    </w:p>
    <w:p w14:paraId="2CC9ACAA" w14:textId="77777777" w:rsidR="00A63B4E" w:rsidRPr="00BC6195" w:rsidRDefault="00A63B4E" w:rsidP="00FB2A19">
      <w:pPr>
        <w:pStyle w:val="ListParagraph"/>
        <w:widowControl/>
        <w:numPr>
          <w:ilvl w:val="0"/>
          <w:numId w:val="118"/>
        </w:numPr>
        <w:spacing w:before="0" w:after="120" w:line="276" w:lineRule="auto"/>
        <w:ind w:left="1620" w:hanging="720"/>
        <w:contextualSpacing/>
        <w:rPr>
          <w:rFonts w:ascii="Times New Roman" w:hAnsi="Times New Roman" w:cs="Times New Roman"/>
        </w:rPr>
      </w:pPr>
      <w:r w:rsidRPr="00BC6195">
        <w:rPr>
          <w:rFonts w:ascii="Times New Roman" w:hAnsi="Times New Roman" w:cs="Times New Roman"/>
        </w:rPr>
        <w:t>Refer to Safety Data Sheet (SDS) located in each laboratory room for handling, storage, and first aid information for reagents and chemicals listed in this SOP.</w:t>
      </w:r>
    </w:p>
    <w:p w14:paraId="4FF1B2E6" w14:textId="77777777" w:rsidR="00A63B4E" w:rsidRPr="00BC6195" w:rsidRDefault="00A63B4E" w:rsidP="00FB2A19">
      <w:pPr>
        <w:pStyle w:val="ListParagraph"/>
        <w:widowControl/>
        <w:numPr>
          <w:ilvl w:val="0"/>
          <w:numId w:val="118"/>
        </w:numPr>
        <w:spacing w:before="0" w:after="120" w:line="276" w:lineRule="auto"/>
        <w:ind w:left="1627" w:hanging="720"/>
        <w:contextualSpacing/>
        <w:rPr>
          <w:rFonts w:ascii="Times New Roman" w:hAnsi="Times New Roman" w:cs="Times New Roman"/>
        </w:rPr>
      </w:pPr>
      <w:r w:rsidRPr="00BC6195">
        <w:rPr>
          <w:rFonts w:ascii="Times New Roman" w:hAnsi="Times New Roman" w:cs="Times New Roman"/>
        </w:rPr>
        <w:t>Always follow the laboratory’s waste management procedure when preparing all laboratory waste for autoclaving.</w:t>
      </w:r>
    </w:p>
    <w:p w14:paraId="066903CA" w14:textId="77777777" w:rsidR="00A63B4E" w:rsidRPr="00BC6195" w:rsidRDefault="00A63B4E" w:rsidP="00FB2A19">
      <w:pPr>
        <w:pStyle w:val="ListParagraph"/>
        <w:widowControl/>
        <w:numPr>
          <w:ilvl w:val="0"/>
          <w:numId w:val="118"/>
        </w:numPr>
        <w:spacing w:before="0" w:after="120" w:line="276" w:lineRule="auto"/>
        <w:ind w:left="1627" w:hanging="720"/>
        <w:rPr>
          <w:rFonts w:ascii="Times New Roman" w:hAnsi="Times New Roman" w:cs="Times New Roman"/>
        </w:rPr>
      </w:pPr>
      <w:r w:rsidRPr="00BC6195">
        <w:rPr>
          <w:rFonts w:ascii="Times New Roman" w:hAnsi="Times New Roman" w:cs="Times New Roman"/>
        </w:rPr>
        <w:t>Strict adherence to safety precautions is required at all times. In the event of workplace safety or medical incident, follow the laboratory’s SOP. Report incident to the supervisor.</w:t>
      </w:r>
    </w:p>
    <w:p w14:paraId="05C314E2" w14:textId="77777777" w:rsidR="00A63B4E" w:rsidRPr="00BC6195" w:rsidRDefault="00A63B4E" w:rsidP="00FB2A19">
      <w:pPr>
        <w:pStyle w:val="ListParagraph"/>
        <w:widowControl/>
        <w:numPr>
          <w:ilvl w:val="0"/>
          <w:numId w:val="117"/>
        </w:numPr>
        <w:spacing w:before="0" w:after="120" w:line="276" w:lineRule="auto"/>
        <w:rPr>
          <w:rFonts w:ascii="Times New Roman" w:hAnsi="Times New Roman" w:cs="Times New Roman"/>
          <w:b/>
        </w:rPr>
      </w:pPr>
      <w:r w:rsidRPr="00BC6195">
        <w:rPr>
          <w:rFonts w:ascii="Times New Roman" w:hAnsi="Times New Roman" w:cs="Times New Roman"/>
        </w:rPr>
        <w:t xml:space="preserve">   </w:t>
      </w:r>
      <w:r w:rsidRPr="00BC6195">
        <w:rPr>
          <w:rFonts w:ascii="Times New Roman" w:hAnsi="Times New Roman" w:cs="Times New Roman"/>
          <w:b/>
        </w:rPr>
        <w:t xml:space="preserve">Specific Safety Precautions </w:t>
      </w:r>
    </w:p>
    <w:p w14:paraId="2804D3EE" w14:textId="77777777" w:rsidR="00A63B4E" w:rsidRPr="00BC6195" w:rsidRDefault="00A63B4E" w:rsidP="00FB2A19">
      <w:pPr>
        <w:pStyle w:val="ListParagraph"/>
        <w:widowControl/>
        <w:numPr>
          <w:ilvl w:val="0"/>
          <w:numId w:val="163"/>
        </w:numPr>
        <w:spacing w:before="0" w:after="120" w:line="276" w:lineRule="auto"/>
        <w:ind w:left="1620" w:hanging="720"/>
        <w:contextualSpacing/>
        <w:rPr>
          <w:rFonts w:ascii="Times New Roman" w:hAnsi="Times New Roman" w:cs="Times New Roman"/>
        </w:rPr>
      </w:pPr>
      <w:r w:rsidRPr="00BC6195">
        <w:rPr>
          <w:rFonts w:ascii="Times New Roman" w:hAnsi="Times New Roman" w:cs="Times New Roman"/>
        </w:rPr>
        <w:t xml:space="preserve">Aerosolized droplet nuclei containing </w:t>
      </w:r>
      <w:r w:rsidRPr="00BC6195">
        <w:rPr>
          <w:rFonts w:ascii="Times New Roman" w:hAnsi="Times New Roman" w:cs="Times New Roman"/>
          <w:i/>
        </w:rPr>
        <w:t xml:space="preserve">Mycobacterium tuberculosis </w:t>
      </w:r>
      <w:r w:rsidRPr="00BC6195">
        <w:rPr>
          <w:rFonts w:ascii="Times New Roman" w:hAnsi="Times New Roman" w:cs="Times New Roman"/>
        </w:rPr>
        <w:t>complex (MTBC) are the primary route of laboratory acquired TB infections. All procedures in this SOP that involves manipulation of mycobacterial cultures, including preparation of permanent stocks of reference strains (section 8.3), must be performed inside a Class II BSC in a BSL3 laboratory, in such a way as to minimize or prevent the formation of infectious aerosols.</w:t>
      </w:r>
    </w:p>
    <w:p w14:paraId="5C432348" w14:textId="77777777" w:rsidR="00A63B4E" w:rsidRPr="00BC6195" w:rsidRDefault="00A63B4E" w:rsidP="00FB2A19">
      <w:pPr>
        <w:pStyle w:val="ListParagraph"/>
        <w:widowControl/>
        <w:numPr>
          <w:ilvl w:val="0"/>
          <w:numId w:val="167"/>
        </w:numPr>
        <w:spacing w:before="0" w:after="120" w:line="276" w:lineRule="auto"/>
        <w:ind w:left="2610" w:hanging="990"/>
        <w:contextualSpacing/>
        <w:rPr>
          <w:rFonts w:ascii="Times New Roman" w:hAnsi="Times New Roman" w:cs="Times New Roman"/>
        </w:rPr>
      </w:pPr>
      <w:r w:rsidRPr="00BC6195">
        <w:rPr>
          <w:rFonts w:ascii="Times New Roman" w:hAnsi="Times New Roman" w:cs="Times New Roman"/>
        </w:rPr>
        <w:t>Wear appropriate PPEs at all times in the BSL3 laboratory: disposable solid-front surgical gown, N95 respirator, disposable gloves, hair cover, dedicated BSL3 shoes (closed toe), and shoe covers.</w:t>
      </w:r>
    </w:p>
    <w:p w14:paraId="16AD687C" w14:textId="77777777" w:rsidR="00A63B4E" w:rsidRPr="00BC6195" w:rsidRDefault="00A63B4E" w:rsidP="00FB2A19">
      <w:pPr>
        <w:pStyle w:val="ListParagraph"/>
        <w:widowControl/>
        <w:numPr>
          <w:ilvl w:val="0"/>
          <w:numId w:val="167"/>
        </w:numPr>
        <w:spacing w:before="0" w:after="120" w:line="276" w:lineRule="auto"/>
        <w:ind w:left="2610" w:hanging="990"/>
        <w:contextualSpacing/>
        <w:rPr>
          <w:rFonts w:ascii="Times New Roman" w:hAnsi="Times New Roman" w:cs="Times New Roman"/>
        </w:rPr>
      </w:pPr>
      <w:r w:rsidRPr="00BC6195">
        <w:rPr>
          <w:rFonts w:ascii="Times New Roman" w:hAnsi="Times New Roman" w:cs="Times New Roman"/>
        </w:rPr>
        <w:t xml:space="preserve">Always verify negative air pressure in the room before working in the BSL3 laboratory using the visual indicator located on entry door. </w:t>
      </w:r>
      <w:r w:rsidRPr="00BC6195">
        <w:rPr>
          <w:rFonts w:ascii="Times New Roman" w:hAnsi="Times New Roman" w:cs="Times New Roman"/>
          <w:b/>
        </w:rPr>
        <w:t>Do not start work and notify supervisor if negative pressure is not detected</w:t>
      </w:r>
      <w:r w:rsidRPr="00BC6195">
        <w:rPr>
          <w:rFonts w:ascii="Times New Roman" w:hAnsi="Times New Roman" w:cs="Times New Roman"/>
        </w:rPr>
        <w:t>.</w:t>
      </w:r>
    </w:p>
    <w:p w14:paraId="158E2308" w14:textId="77777777" w:rsidR="00A63B4E" w:rsidRPr="00BC6195" w:rsidRDefault="00A63B4E" w:rsidP="00FB2A19">
      <w:pPr>
        <w:pStyle w:val="ListParagraph"/>
        <w:widowControl/>
        <w:numPr>
          <w:ilvl w:val="0"/>
          <w:numId w:val="166"/>
        </w:numPr>
        <w:spacing w:before="0" w:after="120" w:line="276" w:lineRule="auto"/>
        <w:ind w:left="2610" w:hanging="990"/>
        <w:contextualSpacing/>
        <w:rPr>
          <w:rFonts w:ascii="Times New Roman" w:hAnsi="Times New Roman" w:cs="Times New Roman"/>
        </w:rPr>
      </w:pPr>
      <w:r w:rsidRPr="00BC6195">
        <w:rPr>
          <w:rFonts w:ascii="Times New Roman" w:hAnsi="Times New Roman" w:cs="Times New Roman"/>
        </w:rPr>
        <w:t>Always verify BSC is operating within airflow parameters before use. Allow the BSC to run for at least 15 minutes before starting work. After completing work, allow to run for 15 minutes before turning off the BSC.</w:t>
      </w:r>
      <w:r w:rsidRPr="00BC6195">
        <w:rPr>
          <w:rFonts w:ascii="Times New Roman" w:hAnsi="Times New Roman" w:cs="Times New Roman"/>
          <w:i/>
        </w:rPr>
        <w:t xml:space="preserve"> Note</w:t>
      </w:r>
      <w:r w:rsidRPr="00BC6195">
        <w:rPr>
          <w:rFonts w:ascii="Times New Roman" w:hAnsi="Times New Roman" w:cs="Times New Roman"/>
        </w:rPr>
        <w:t>: Consult BSC User’s Manual and follow manufacturer’s recommendations.</w:t>
      </w:r>
    </w:p>
    <w:p w14:paraId="08E2B669" w14:textId="77777777" w:rsidR="00A63B4E" w:rsidRPr="00BC6195" w:rsidRDefault="00A63B4E" w:rsidP="00FB2A19">
      <w:pPr>
        <w:pStyle w:val="ListParagraph"/>
        <w:widowControl/>
        <w:numPr>
          <w:ilvl w:val="0"/>
          <w:numId w:val="166"/>
        </w:numPr>
        <w:spacing w:before="0" w:after="120" w:line="276" w:lineRule="auto"/>
        <w:ind w:left="2610" w:hanging="990"/>
        <w:contextualSpacing/>
        <w:rPr>
          <w:rFonts w:ascii="Times New Roman" w:hAnsi="Times New Roman" w:cs="Times New Roman"/>
        </w:rPr>
      </w:pPr>
      <w:r w:rsidRPr="00BC6195">
        <w:rPr>
          <w:rFonts w:ascii="Times New Roman" w:hAnsi="Times New Roman" w:cs="Times New Roman"/>
        </w:rPr>
        <w:t>Before starting work arrange materials properly inside the BSC and follow correct work practices when working inside the BSC.</w:t>
      </w:r>
    </w:p>
    <w:p w14:paraId="7C7C9F13" w14:textId="77777777" w:rsidR="00A63B4E" w:rsidRPr="00BC6195" w:rsidRDefault="00A63B4E" w:rsidP="00FB2A19">
      <w:pPr>
        <w:pStyle w:val="ListParagraph"/>
        <w:widowControl/>
        <w:numPr>
          <w:ilvl w:val="0"/>
          <w:numId w:val="166"/>
        </w:numPr>
        <w:spacing w:before="0" w:after="120" w:line="276" w:lineRule="auto"/>
        <w:ind w:left="2610" w:hanging="990"/>
        <w:contextualSpacing/>
        <w:rPr>
          <w:rFonts w:ascii="Times New Roman" w:hAnsi="Times New Roman" w:cs="Times New Roman"/>
        </w:rPr>
      </w:pPr>
      <w:r w:rsidRPr="00BC6195">
        <w:rPr>
          <w:rFonts w:ascii="Times New Roman" w:hAnsi="Times New Roman" w:cs="Times New Roman"/>
        </w:rPr>
        <w:t>Perform culture manipulation procedures inside the BSC over disinfectant-soaked paper towels or absorbent surface liners.</w:t>
      </w:r>
    </w:p>
    <w:p w14:paraId="53EFA04D" w14:textId="77777777" w:rsidR="00A63B4E" w:rsidRPr="00BC6195" w:rsidRDefault="00A63B4E" w:rsidP="00FB2A19">
      <w:pPr>
        <w:pStyle w:val="ListParagraph"/>
        <w:widowControl/>
        <w:numPr>
          <w:ilvl w:val="0"/>
          <w:numId w:val="166"/>
        </w:numPr>
        <w:spacing w:before="0" w:after="120" w:line="276" w:lineRule="auto"/>
        <w:ind w:left="2610" w:hanging="990"/>
        <w:contextualSpacing/>
        <w:rPr>
          <w:rFonts w:ascii="Times New Roman" w:hAnsi="Times New Roman" w:cs="Times New Roman"/>
        </w:rPr>
      </w:pPr>
      <w:r w:rsidRPr="00BC6195">
        <w:rPr>
          <w:rFonts w:ascii="Times New Roman" w:hAnsi="Times New Roman" w:cs="Times New Roman"/>
        </w:rPr>
        <w:t>When pipetting or aliquoting cultures, work with one tube at a time to avoid cross-contamination. Use one pipette for one culture. This precaution is mentioned in the various steps in Section 11.</w:t>
      </w:r>
    </w:p>
    <w:p w14:paraId="2AE58251" w14:textId="77777777" w:rsidR="00A63B4E" w:rsidRPr="00BC6195" w:rsidRDefault="00A63B4E" w:rsidP="00FB2A19">
      <w:pPr>
        <w:pStyle w:val="ListParagraph"/>
        <w:widowControl/>
        <w:numPr>
          <w:ilvl w:val="0"/>
          <w:numId w:val="166"/>
        </w:numPr>
        <w:spacing w:before="0" w:after="120" w:line="276" w:lineRule="auto"/>
        <w:ind w:left="2610" w:hanging="990"/>
        <w:contextualSpacing/>
        <w:rPr>
          <w:rFonts w:ascii="Times New Roman" w:hAnsi="Times New Roman" w:cs="Times New Roman"/>
        </w:rPr>
      </w:pPr>
      <w:r w:rsidRPr="00BC6195">
        <w:rPr>
          <w:rFonts w:ascii="Times New Roman" w:hAnsi="Times New Roman" w:cs="Times New Roman"/>
        </w:rPr>
        <w:t>Use disposable sterile inoculating loops when streaking culture plates for isolation.</w:t>
      </w:r>
    </w:p>
    <w:p w14:paraId="41C516D2" w14:textId="77777777" w:rsidR="00A63B4E" w:rsidRPr="00BC6195" w:rsidRDefault="00A63B4E" w:rsidP="00FB2A19">
      <w:pPr>
        <w:pStyle w:val="ListParagraph"/>
        <w:widowControl/>
        <w:numPr>
          <w:ilvl w:val="0"/>
          <w:numId w:val="166"/>
        </w:numPr>
        <w:spacing w:before="0" w:after="120" w:line="276" w:lineRule="auto"/>
        <w:ind w:left="2610" w:hanging="990"/>
        <w:contextualSpacing/>
        <w:rPr>
          <w:rFonts w:ascii="Times New Roman" w:hAnsi="Times New Roman" w:cs="Times New Roman"/>
        </w:rPr>
      </w:pPr>
      <w:r w:rsidRPr="00BC6195">
        <w:rPr>
          <w:rFonts w:ascii="Times New Roman" w:hAnsi="Times New Roman" w:cs="Times New Roman"/>
        </w:rPr>
        <w:t>Use disposable sterile transfer pipettes or pipette tips when pipetting liquid cultures.</w:t>
      </w:r>
    </w:p>
    <w:p w14:paraId="41095560" w14:textId="77777777" w:rsidR="00A63B4E" w:rsidRPr="00BC6195" w:rsidRDefault="00A63B4E" w:rsidP="00FB2A19">
      <w:pPr>
        <w:pStyle w:val="ListParagraph"/>
        <w:widowControl/>
        <w:numPr>
          <w:ilvl w:val="0"/>
          <w:numId w:val="166"/>
        </w:numPr>
        <w:spacing w:before="0" w:after="120" w:line="276" w:lineRule="auto"/>
        <w:ind w:left="2610" w:hanging="990"/>
        <w:contextualSpacing/>
        <w:rPr>
          <w:rFonts w:ascii="Times New Roman" w:hAnsi="Times New Roman" w:cs="Times New Roman"/>
        </w:rPr>
      </w:pPr>
      <w:r w:rsidRPr="00BC6195">
        <w:rPr>
          <w:rFonts w:ascii="Times New Roman" w:hAnsi="Times New Roman" w:cs="Times New Roman"/>
        </w:rPr>
        <w:t>Dispose of used pipettes and loops in a container with appropriate concentration of disinfectant (container must be placed inside the BSC). Allow contact time of at least one hour before disposing the soaked items in the biohazard waste bag.</w:t>
      </w:r>
    </w:p>
    <w:p w14:paraId="1E1D0A9C" w14:textId="77777777" w:rsidR="00A63B4E" w:rsidRPr="00BC6195" w:rsidRDefault="00A63B4E" w:rsidP="00FB2A19">
      <w:pPr>
        <w:pStyle w:val="ListParagraph"/>
        <w:widowControl/>
        <w:numPr>
          <w:ilvl w:val="0"/>
          <w:numId w:val="165"/>
        </w:numPr>
        <w:spacing w:before="0" w:after="120" w:line="276" w:lineRule="auto"/>
        <w:ind w:left="2610" w:hanging="990"/>
        <w:contextualSpacing/>
        <w:rPr>
          <w:rFonts w:ascii="Times New Roman" w:hAnsi="Times New Roman" w:cs="Times New Roman"/>
        </w:rPr>
      </w:pPr>
      <w:r w:rsidRPr="00BC6195">
        <w:rPr>
          <w:rFonts w:ascii="Times New Roman" w:hAnsi="Times New Roman" w:cs="Times New Roman"/>
        </w:rPr>
        <w:t>When work is completed, surface decontaminate all items before removing from the BSC.</w:t>
      </w:r>
    </w:p>
    <w:p w14:paraId="5B2CC821" w14:textId="77777777" w:rsidR="00A63B4E" w:rsidRPr="00BC6195" w:rsidRDefault="00A63B4E" w:rsidP="00FB2A19">
      <w:pPr>
        <w:pStyle w:val="ListParagraph"/>
        <w:widowControl/>
        <w:numPr>
          <w:ilvl w:val="0"/>
          <w:numId w:val="165"/>
        </w:numPr>
        <w:spacing w:before="0" w:after="120" w:line="276" w:lineRule="auto"/>
        <w:ind w:left="2610" w:hanging="990"/>
        <w:contextualSpacing/>
        <w:rPr>
          <w:rFonts w:ascii="Times New Roman" w:hAnsi="Times New Roman" w:cs="Times New Roman"/>
        </w:rPr>
      </w:pPr>
      <w:r w:rsidRPr="00BC6195">
        <w:rPr>
          <w:rFonts w:ascii="Times New Roman" w:hAnsi="Times New Roman" w:cs="Times New Roman"/>
        </w:rPr>
        <w:lastRenderedPageBreak/>
        <w:t xml:space="preserve">Wipe the interior surface of the BSC with disinfectant before and after each use with sufficient contact time. </w:t>
      </w:r>
    </w:p>
    <w:p w14:paraId="60068270" w14:textId="77777777" w:rsidR="00A63B4E" w:rsidRPr="00BC6195" w:rsidRDefault="00A63B4E" w:rsidP="00FB2A19">
      <w:pPr>
        <w:pStyle w:val="ListParagraph"/>
        <w:widowControl/>
        <w:numPr>
          <w:ilvl w:val="0"/>
          <w:numId w:val="165"/>
        </w:numPr>
        <w:spacing w:before="0" w:after="120" w:line="276" w:lineRule="auto"/>
        <w:ind w:left="2621" w:hanging="994"/>
        <w:contextualSpacing/>
        <w:rPr>
          <w:rFonts w:ascii="Times New Roman" w:hAnsi="Times New Roman" w:cs="Times New Roman"/>
        </w:rPr>
      </w:pPr>
      <w:r w:rsidRPr="00BC6195">
        <w:rPr>
          <w:rFonts w:ascii="Times New Roman" w:hAnsi="Times New Roman" w:cs="Times New Roman"/>
        </w:rPr>
        <w:t>Minimize or prevent the formation of aerosols.</w:t>
      </w:r>
    </w:p>
    <w:p w14:paraId="74C6E477" w14:textId="77777777" w:rsidR="00A63B4E" w:rsidRPr="00BC6195" w:rsidRDefault="00A63B4E" w:rsidP="00FB2A19">
      <w:pPr>
        <w:pStyle w:val="ListParagraph"/>
        <w:widowControl/>
        <w:numPr>
          <w:ilvl w:val="0"/>
          <w:numId w:val="164"/>
        </w:numPr>
        <w:spacing w:before="0" w:after="120" w:line="276" w:lineRule="auto"/>
        <w:ind w:hanging="990"/>
        <w:contextualSpacing/>
        <w:rPr>
          <w:rFonts w:ascii="Times New Roman" w:hAnsi="Times New Roman" w:cs="Times New Roman"/>
        </w:rPr>
      </w:pPr>
      <w:r w:rsidRPr="00BC6195">
        <w:rPr>
          <w:rFonts w:ascii="Times New Roman" w:hAnsi="Times New Roman" w:cs="Times New Roman"/>
        </w:rPr>
        <w:t>Do not forcibly expel infectious liquids cultures from a pipette.</w:t>
      </w:r>
    </w:p>
    <w:p w14:paraId="0D37AB02" w14:textId="77777777" w:rsidR="00A63B4E" w:rsidRPr="00BC6195" w:rsidRDefault="00A63B4E" w:rsidP="00FB2A19">
      <w:pPr>
        <w:pStyle w:val="ListParagraph"/>
        <w:widowControl/>
        <w:numPr>
          <w:ilvl w:val="0"/>
          <w:numId w:val="164"/>
        </w:numPr>
        <w:spacing w:before="0" w:after="120" w:line="276" w:lineRule="auto"/>
        <w:ind w:hanging="990"/>
        <w:contextualSpacing/>
        <w:rPr>
          <w:rFonts w:ascii="Times New Roman" w:hAnsi="Times New Roman" w:cs="Times New Roman"/>
        </w:rPr>
      </w:pPr>
      <w:r w:rsidRPr="00BC6195">
        <w:rPr>
          <w:rFonts w:ascii="Times New Roman" w:hAnsi="Times New Roman" w:cs="Times New Roman"/>
        </w:rPr>
        <w:t>Do not expel air from a pipette into infectious liquids.</w:t>
      </w:r>
    </w:p>
    <w:p w14:paraId="2BA83648" w14:textId="77777777" w:rsidR="00A63B4E" w:rsidRPr="00BC6195" w:rsidRDefault="00A63B4E" w:rsidP="00FB2A19">
      <w:pPr>
        <w:pStyle w:val="ListParagraph"/>
        <w:widowControl/>
        <w:numPr>
          <w:ilvl w:val="0"/>
          <w:numId w:val="164"/>
        </w:numPr>
        <w:spacing w:before="0" w:after="120" w:line="276" w:lineRule="auto"/>
        <w:ind w:hanging="990"/>
        <w:contextualSpacing/>
        <w:rPr>
          <w:rFonts w:ascii="Times New Roman" w:hAnsi="Times New Roman" w:cs="Times New Roman"/>
        </w:rPr>
      </w:pPr>
      <w:r w:rsidRPr="00BC6195">
        <w:rPr>
          <w:rFonts w:ascii="Times New Roman" w:hAnsi="Times New Roman" w:cs="Times New Roman"/>
        </w:rPr>
        <w:t>When using a pipette to add a reagent to infectious liquid, place the pipette against the inner wall of the tube and gently expel the fluid.</w:t>
      </w:r>
    </w:p>
    <w:p w14:paraId="6F3737BA" w14:textId="77777777" w:rsidR="00A63B4E" w:rsidRPr="00BC6195" w:rsidRDefault="00A63B4E" w:rsidP="00FB2A19">
      <w:pPr>
        <w:pStyle w:val="ListParagraph"/>
        <w:widowControl/>
        <w:numPr>
          <w:ilvl w:val="0"/>
          <w:numId w:val="164"/>
        </w:numPr>
        <w:spacing w:before="0" w:after="120" w:line="276" w:lineRule="auto"/>
        <w:ind w:hanging="990"/>
        <w:contextualSpacing/>
        <w:rPr>
          <w:rFonts w:ascii="Times New Roman" w:hAnsi="Times New Roman" w:cs="Times New Roman"/>
        </w:rPr>
      </w:pPr>
      <w:r w:rsidRPr="00BC6195">
        <w:rPr>
          <w:rFonts w:ascii="Times New Roman" w:hAnsi="Times New Roman" w:cs="Times New Roman"/>
        </w:rPr>
        <w:t>Always avoid disrupting a bubble or film in an open culture tube. This may be avoided by replacing the cap, gently tapping the top of the tube, setting the tube aside and allowing any generated aerosols to settle before reopening.</w:t>
      </w:r>
    </w:p>
    <w:p w14:paraId="3461D707" w14:textId="77777777" w:rsidR="00A63B4E" w:rsidRPr="00BC6195" w:rsidRDefault="00A63B4E" w:rsidP="00FB2A19">
      <w:pPr>
        <w:pStyle w:val="ListParagraph"/>
        <w:widowControl/>
        <w:numPr>
          <w:ilvl w:val="0"/>
          <w:numId w:val="164"/>
        </w:numPr>
        <w:spacing w:before="0" w:after="120" w:line="276" w:lineRule="auto"/>
        <w:ind w:hanging="990"/>
        <w:contextualSpacing/>
        <w:rPr>
          <w:rFonts w:ascii="Times New Roman" w:hAnsi="Times New Roman" w:cs="Times New Roman"/>
        </w:rPr>
      </w:pPr>
      <w:r w:rsidRPr="00BC6195">
        <w:rPr>
          <w:rFonts w:ascii="Times New Roman" w:hAnsi="Times New Roman" w:cs="Times New Roman"/>
        </w:rPr>
        <w:t xml:space="preserve">Following </w:t>
      </w:r>
      <w:proofErr w:type="spellStart"/>
      <w:r w:rsidRPr="00BC6195">
        <w:rPr>
          <w:rFonts w:ascii="Times New Roman" w:hAnsi="Times New Roman" w:cs="Times New Roman"/>
        </w:rPr>
        <w:t>vortexing</w:t>
      </w:r>
      <w:proofErr w:type="spellEnd"/>
      <w:r w:rsidRPr="00BC6195">
        <w:rPr>
          <w:rFonts w:ascii="Times New Roman" w:hAnsi="Times New Roman" w:cs="Times New Roman"/>
        </w:rPr>
        <w:t xml:space="preserve"> or shaking broth cultures, leave the tube undisturbed for at least 10 minutes to allow the aerosols to settle before opening.</w:t>
      </w:r>
    </w:p>
    <w:p w14:paraId="2882F625" w14:textId="77777777" w:rsidR="00A63B4E" w:rsidRPr="00BC6195" w:rsidRDefault="00A63B4E" w:rsidP="00FB2A19">
      <w:pPr>
        <w:pStyle w:val="ListParagraph"/>
        <w:widowControl/>
        <w:numPr>
          <w:ilvl w:val="0"/>
          <w:numId w:val="164"/>
        </w:numPr>
        <w:spacing w:before="0" w:after="120" w:line="276" w:lineRule="auto"/>
        <w:ind w:hanging="990"/>
        <w:contextualSpacing/>
        <w:rPr>
          <w:rFonts w:ascii="Times New Roman" w:hAnsi="Times New Roman" w:cs="Times New Roman"/>
        </w:rPr>
      </w:pPr>
      <w:r w:rsidRPr="00BC6195">
        <w:rPr>
          <w:rFonts w:ascii="Times New Roman" w:hAnsi="Times New Roman" w:cs="Times New Roman"/>
        </w:rPr>
        <w:t xml:space="preserve">Never vortex an open culture tube; always ensure that screw caps are securely fastened to tubes before </w:t>
      </w:r>
      <w:proofErr w:type="spellStart"/>
      <w:r w:rsidRPr="00BC6195">
        <w:rPr>
          <w:rFonts w:ascii="Times New Roman" w:hAnsi="Times New Roman" w:cs="Times New Roman"/>
        </w:rPr>
        <w:t>vortexing</w:t>
      </w:r>
      <w:proofErr w:type="spellEnd"/>
      <w:r w:rsidRPr="00BC6195">
        <w:rPr>
          <w:rFonts w:ascii="Times New Roman" w:hAnsi="Times New Roman" w:cs="Times New Roman"/>
        </w:rPr>
        <w:t xml:space="preserve"> or shaking. Do not vortex tubes with cotton plugs or rubber stoppers.</w:t>
      </w:r>
    </w:p>
    <w:p w14:paraId="4329B1AC" w14:textId="77777777" w:rsidR="00A63B4E" w:rsidRPr="00BC6195" w:rsidRDefault="00A63B4E" w:rsidP="00FB2A19">
      <w:pPr>
        <w:pStyle w:val="ListParagraph"/>
        <w:widowControl/>
        <w:numPr>
          <w:ilvl w:val="0"/>
          <w:numId w:val="164"/>
        </w:numPr>
        <w:spacing w:before="0" w:after="120" w:line="276" w:lineRule="auto"/>
        <w:ind w:hanging="990"/>
        <w:contextualSpacing/>
        <w:rPr>
          <w:rFonts w:ascii="Times New Roman" w:hAnsi="Times New Roman" w:cs="Times New Roman"/>
        </w:rPr>
      </w:pPr>
      <w:r w:rsidRPr="00BC6195">
        <w:rPr>
          <w:rFonts w:ascii="Times New Roman" w:hAnsi="Times New Roman" w:cs="Times New Roman"/>
        </w:rPr>
        <w:t>Do not mix or suspend broth cultures by repeatedly filling and fully emptying a pipette.</w:t>
      </w:r>
    </w:p>
    <w:p w14:paraId="3191F139" w14:textId="77777777" w:rsidR="00A63B4E" w:rsidRPr="00BC6195" w:rsidRDefault="00A63B4E" w:rsidP="00FB2A19">
      <w:pPr>
        <w:pStyle w:val="ListParagraph"/>
        <w:widowControl/>
        <w:numPr>
          <w:ilvl w:val="0"/>
          <w:numId w:val="164"/>
        </w:numPr>
        <w:spacing w:before="0" w:after="120" w:line="276" w:lineRule="auto"/>
        <w:ind w:hanging="990"/>
        <w:contextualSpacing/>
        <w:rPr>
          <w:rFonts w:ascii="Times New Roman" w:hAnsi="Times New Roman" w:cs="Times New Roman"/>
        </w:rPr>
      </w:pPr>
      <w:r w:rsidRPr="00BC6195">
        <w:rPr>
          <w:rFonts w:ascii="Times New Roman" w:hAnsi="Times New Roman" w:cs="Times New Roman"/>
        </w:rPr>
        <w:t>Allow vortexed culture tubes to stand for at least 10 minutes to minimize the spread of aerosols.</w:t>
      </w:r>
    </w:p>
    <w:p w14:paraId="46DFD419" w14:textId="77777777" w:rsidR="00A63B4E" w:rsidRPr="00BC6195" w:rsidRDefault="00A63B4E" w:rsidP="00FB2A19">
      <w:pPr>
        <w:pStyle w:val="ListParagraph"/>
        <w:widowControl/>
        <w:numPr>
          <w:ilvl w:val="0"/>
          <w:numId w:val="164"/>
        </w:numPr>
        <w:spacing w:before="0" w:after="120" w:line="276" w:lineRule="auto"/>
        <w:ind w:hanging="990"/>
        <w:contextualSpacing/>
        <w:rPr>
          <w:rFonts w:ascii="Times New Roman" w:hAnsi="Times New Roman" w:cs="Times New Roman"/>
        </w:rPr>
      </w:pPr>
      <w:r w:rsidRPr="00BC6195">
        <w:rPr>
          <w:rFonts w:ascii="Times New Roman" w:hAnsi="Times New Roman" w:cs="Times New Roman"/>
        </w:rPr>
        <w:t>Only insert the disposable tip of a micropipette into a tube. Never insert the barrel of a micropipette into a culture tube.</w:t>
      </w:r>
    </w:p>
    <w:p w14:paraId="13D8AC5C" w14:textId="77777777" w:rsidR="00A63B4E" w:rsidRPr="00BC6195" w:rsidRDefault="00A63B4E" w:rsidP="00FB2A19">
      <w:pPr>
        <w:pStyle w:val="ListParagraph"/>
        <w:widowControl/>
        <w:numPr>
          <w:ilvl w:val="0"/>
          <w:numId w:val="163"/>
        </w:numPr>
        <w:spacing w:before="0" w:after="120" w:line="276" w:lineRule="auto"/>
        <w:ind w:left="1620" w:hanging="720"/>
        <w:contextualSpacing/>
        <w:rPr>
          <w:rFonts w:ascii="Times New Roman" w:hAnsi="Times New Roman" w:cs="Times New Roman"/>
          <w:b/>
        </w:rPr>
      </w:pPr>
      <w:r w:rsidRPr="00BC6195">
        <w:rPr>
          <w:rFonts w:ascii="Times New Roman" w:hAnsi="Times New Roman" w:cs="Times New Roman"/>
          <w:b/>
        </w:rPr>
        <w:t>Cepheid GeneXpert</w:t>
      </w:r>
    </w:p>
    <w:p w14:paraId="7A5900C3" w14:textId="77777777" w:rsidR="00A63B4E" w:rsidRPr="00BC6195" w:rsidRDefault="00A63B4E" w:rsidP="00FB2A19">
      <w:pPr>
        <w:pStyle w:val="ListParagraph"/>
        <w:widowControl/>
        <w:numPr>
          <w:ilvl w:val="0"/>
          <w:numId w:val="120"/>
        </w:numPr>
        <w:spacing w:before="0" w:after="120" w:line="276" w:lineRule="auto"/>
        <w:ind w:left="2610" w:hanging="990"/>
        <w:contextualSpacing/>
        <w:rPr>
          <w:rFonts w:ascii="Times New Roman" w:hAnsi="Times New Roman" w:cs="Times New Roman"/>
        </w:rPr>
      </w:pPr>
      <w:r w:rsidRPr="00BC6195">
        <w:rPr>
          <w:rFonts w:ascii="Times New Roman" w:hAnsi="Times New Roman" w:cs="Times New Roman"/>
        </w:rPr>
        <w:t>Wear disposable gloves and laboratory coat when handling inactivated samples, cartridges, and reagents. Wash hands thoroughly after handling samples and test reagents.</w:t>
      </w:r>
    </w:p>
    <w:p w14:paraId="437F33A6" w14:textId="77777777" w:rsidR="00A63B4E" w:rsidRPr="00BC6195" w:rsidRDefault="00A63B4E" w:rsidP="00FB2A19">
      <w:pPr>
        <w:pStyle w:val="ListParagraph"/>
        <w:widowControl/>
        <w:numPr>
          <w:ilvl w:val="0"/>
          <w:numId w:val="120"/>
        </w:numPr>
        <w:spacing w:before="0" w:after="120" w:line="276" w:lineRule="auto"/>
        <w:ind w:left="2610" w:hanging="990"/>
        <w:contextualSpacing/>
        <w:rPr>
          <w:rFonts w:ascii="Times New Roman" w:hAnsi="Times New Roman" w:cs="Times New Roman"/>
        </w:rPr>
      </w:pPr>
      <w:r w:rsidRPr="00BC6195">
        <w:rPr>
          <w:rFonts w:ascii="Times New Roman" w:hAnsi="Times New Roman" w:cs="Times New Roman"/>
        </w:rPr>
        <w:t>Add sample reagent to inactivated samples and inoculate Xpert MTB/RIF cartridges inside a Class II BSC.</w:t>
      </w:r>
    </w:p>
    <w:p w14:paraId="01ED360F" w14:textId="77777777" w:rsidR="00A63B4E" w:rsidRPr="00BC6195" w:rsidRDefault="00A63B4E" w:rsidP="00FB2A19">
      <w:pPr>
        <w:pStyle w:val="ListParagraph"/>
        <w:widowControl/>
        <w:numPr>
          <w:ilvl w:val="0"/>
          <w:numId w:val="120"/>
        </w:numPr>
        <w:spacing w:before="0" w:after="120" w:line="276" w:lineRule="auto"/>
        <w:ind w:left="2610" w:hanging="990"/>
        <w:contextualSpacing/>
        <w:rPr>
          <w:rFonts w:ascii="Times New Roman" w:hAnsi="Times New Roman" w:cs="Times New Roman"/>
        </w:rPr>
      </w:pPr>
      <w:r w:rsidRPr="00BC6195">
        <w:rPr>
          <w:rFonts w:ascii="Times New Roman" w:hAnsi="Times New Roman" w:cs="Times New Roman"/>
        </w:rPr>
        <w:t>Treat used cartridges as if capable of transmitting infectious agents and dispose of them as biological waste according to the laboratory’s waste management SOP.</w:t>
      </w:r>
    </w:p>
    <w:p w14:paraId="043F8D42" w14:textId="77777777" w:rsidR="00A63B4E" w:rsidRPr="00BC6195" w:rsidRDefault="00A63B4E" w:rsidP="00FB2A19">
      <w:pPr>
        <w:pStyle w:val="ListParagraph"/>
        <w:widowControl/>
        <w:numPr>
          <w:ilvl w:val="0"/>
          <w:numId w:val="120"/>
        </w:numPr>
        <w:spacing w:before="0" w:after="120" w:line="276" w:lineRule="auto"/>
        <w:ind w:left="2610" w:hanging="990"/>
        <w:contextualSpacing/>
        <w:rPr>
          <w:rFonts w:ascii="Times New Roman" w:hAnsi="Times New Roman" w:cs="Times New Roman"/>
        </w:rPr>
      </w:pPr>
      <w:r w:rsidRPr="00BC6195">
        <w:rPr>
          <w:rFonts w:ascii="Times New Roman" w:hAnsi="Times New Roman" w:cs="Times New Roman"/>
        </w:rPr>
        <w:t xml:space="preserve">Wear disposable gloves and lab coat for monthly maintenance cleaning procedures. </w:t>
      </w:r>
    </w:p>
    <w:p w14:paraId="151ACC1D" w14:textId="77777777" w:rsidR="00A63B4E" w:rsidRPr="00BC6195" w:rsidRDefault="00A63B4E" w:rsidP="00FB2A19">
      <w:pPr>
        <w:pStyle w:val="ListParagraph"/>
        <w:widowControl/>
        <w:numPr>
          <w:ilvl w:val="0"/>
          <w:numId w:val="120"/>
        </w:numPr>
        <w:spacing w:before="0" w:after="120" w:line="276" w:lineRule="auto"/>
        <w:ind w:left="2610" w:hanging="990"/>
        <w:contextualSpacing/>
        <w:rPr>
          <w:rFonts w:ascii="Times New Roman" w:hAnsi="Times New Roman" w:cs="Times New Roman"/>
        </w:rPr>
      </w:pPr>
      <w:r w:rsidRPr="00BC6195">
        <w:rPr>
          <w:rFonts w:ascii="Times New Roman" w:hAnsi="Times New Roman" w:cs="Times New Roman"/>
        </w:rPr>
        <w:t>Use care when applying cleaning solution on the GeneXpert instrument. Do not allow cleaning solutions to come in contact with the AC power components.</w:t>
      </w:r>
    </w:p>
    <w:p w14:paraId="4015224F" w14:textId="77777777" w:rsidR="00A63B4E" w:rsidRPr="00BC6195" w:rsidRDefault="00A63B4E" w:rsidP="00FB2A19">
      <w:pPr>
        <w:pStyle w:val="ListParagraph"/>
        <w:widowControl/>
        <w:numPr>
          <w:ilvl w:val="0"/>
          <w:numId w:val="120"/>
        </w:numPr>
        <w:spacing w:before="0" w:after="120" w:line="276" w:lineRule="auto"/>
        <w:ind w:left="2610" w:hanging="990"/>
        <w:contextualSpacing/>
        <w:rPr>
          <w:rFonts w:ascii="Times New Roman" w:hAnsi="Times New Roman" w:cs="Times New Roman"/>
        </w:rPr>
      </w:pPr>
      <w:r w:rsidRPr="00BC6195">
        <w:rPr>
          <w:rFonts w:ascii="Times New Roman" w:hAnsi="Times New Roman" w:cs="Times New Roman"/>
        </w:rPr>
        <w:t>DTS Rehydration Specific Precautions</w:t>
      </w:r>
    </w:p>
    <w:p w14:paraId="05D1FA9F" w14:textId="77777777" w:rsidR="00A63B4E" w:rsidRPr="00BC6195" w:rsidRDefault="00A63B4E" w:rsidP="00FB2A19">
      <w:pPr>
        <w:pStyle w:val="ListParagraph"/>
        <w:widowControl/>
        <w:numPr>
          <w:ilvl w:val="0"/>
          <w:numId w:val="168"/>
        </w:numPr>
        <w:spacing w:before="0" w:after="120" w:line="276" w:lineRule="auto"/>
        <w:ind w:left="3600" w:hanging="994"/>
        <w:rPr>
          <w:rFonts w:ascii="Times New Roman" w:hAnsi="Times New Roman" w:cs="Times New Roman"/>
        </w:rPr>
      </w:pPr>
      <w:r w:rsidRPr="00BC6195">
        <w:rPr>
          <w:rFonts w:ascii="Times New Roman" w:hAnsi="Times New Roman" w:cs="Times New Roman"/>
        </w:rPr>
        <w:t>Add Xpert MTB/RIF Sample Reagent (SR) to inactivated samples and inoculate Xpert MTB/RIF cartridges inside a Class II BSC.</w:t>
      </w:r>
    </w:p>
    <w:p w14:paraId="63884D52" w14:textId="77777777" w:rsidR="00A63B4E" w:rsidRPr="00BC6195" w:rsidRDefault="00A63B4E" w:rsidP="00FB2A19">
      <w:pPr>
        <w:pStyle w:val="ListParagraph"/>
        <w:widowControl/>
        <w:numPr>
          <w:ilvl w:val="0"/>
          <w:numId w:val="117"/>
        </w:numPr>
        <w:spacing w:before="0" w:after="120" w:line="276" w:lineRule="auto"/>
        <w:contextualSpacing/>
        <w:rPr>
          <w:rFonts w:ascii="Times New Roman" w:hAnsi="Times New Roman" w:cs="Times New Roman"/>
          <w:b/>
        </w:rPr>
      </w:pPr>
      <w:r w:rsidRPr="00BC6195">
        <w:rPr>
          <w:rFonts w:ascii="Times New Roman" w:hAnsi="Times New Roman" w:cs="Times New Roman"/>
        </w:rPr>
        <w:t xml:space="preserve">   </w:t>
      </w:r>
      <w:r w:rsidRPr="00BC6195">
        <w:rPr>
          <w:rFonts w:ascii="Times New Roman" w:hAnsi="Times New Roman" w:cs="Times New Roman"/>
          <w:b/>
        </w:rPr>
        <w:t>Spill Management</w:t>
      </w:r>
    </w:p>
    <w:p w14:paraId="7F0B3F64" w14:textId="77777777" w:rsidR="00A63B4E" w:rsidRPr="00BC6195" w:rsidRDefault="00A63B4E" w:rsidP="00FB2A19">
      <w:pPr>
        <w:pStyle w:val="ListParagraph"/>
        <w:widowControl/>
        <w:numPr>
          <w:ilvl w:val="0"/>
          <w:numId w:val="119"/>
        </w:numPr>
        <w:spacing w:before="0" w:after="120" w:line="276" w:lineRule="auto"/>
        <w:ind w:left="1620" w:hanging="720"/>
        <w:contextualSpacing/>
        <w:rPr>
          <w:rFonts w:ascii="Times New Roman" w:hAnsi="Times New Roman" w:cs="Times New Roman"/>
        </w:rPr>
      </w:pPr>
      <w:r w:rsidRPr="00BC6195">
        <w:rPr>
          <w:rFonts w:ascii="Times New Roman" w:hAnsi="Times New Roman" w:cs="Times New Roman"/>
        </w:rPr>
        <w:t>All TB laboratory personnel must read, understand, and acknowledge the SOP for handling biohazard spills prior to working in the TB laboratory.</w:t>
      </w:r>
    </w:p>
    <w:p w14:paraId="6D8BE227" w14:textId="77777777" w:rsidR="00A63B4E" w:rsidRPr="00BC6195" w:rsidRDefault="00A63B4E" w:rsidP="00FB2A19">
      <w:pPr>
        <w:pStyle w:val="ListParagraph"/>
        <w:widowControl/>
        <w:numPr>
          <w:ilvl w:val="0"/>
          <w:numId w:val="119"/>
        </w:numPr>
        <w:spacing w:before="0" w:after="120" w:line="276" w:lineRule="auto"/>
        <w:ind w:left="1620" w:hanging="720"/>
        <w:contextualSpacing/>
        <w:rPr>
          <w:rFonts w:ascii="Times New Roman" w:hAnsi="Times New Roman" w:cs="Times New Roman"/>
        </w:rPr>
      </w:pPr>
      <w:r w:rsidRPr="00BC6195">
        <w:rPr>
          <w:rFonts w:ascii="Times New Roman" w:hAnsi="Times New Roman" w:cs="Times New Roman"/>
        </w:rPr>
        <w:t>If a spill occurs in the TB laboratory outside the BSC, staff in the immediate vicinity must be notified and evacuated if in danger.</w:t>
      </w:r>
    </w:p>
    <w:p w14:paraId="2A6FD1B4" w14:textId="77777777" w:rsidR="00A63B4E" w:rsidRPr="00BC6195" w:rsidRDefault="00A63B4E" w:rsidP="00FB2A19">
      <w:pPr>
        <w:pStyle w:val="ListParagraph"/>
        <w:widowControl/>
        <w:numPr>
          <w:ilvl w:val="0"/>
          <w:numId w:val="119"/>
        </w:numPr>
        <w:spacing w:before="0" w:after="120" w:line="276" w:lineRule="auto"/>
        <w:ind w:left="1620" w:hanging="720"/>
        <w:contextualSpacing/>
        <w:rPr>
          <w:rFonts w:ascii="Times New Roman" w:hAnsi="Times New Roman" w:cs="Times New Roman"/>
        </w:rPr>
      </w:pPr>
      <w:r w:rsidRPr="00BC6195">
        <w:rPr>
          <w:rFonts w:ascii="Times New Roman" w:hAnsi="Times New Roman" w:cs="Times New Roman"/>
        </w:rPr>
        <w:t>A biological spill response to MTBC is based in a risk assessment. If unsure how to handle a spill (not sure if minor or major), evacuate the room and consult the supervisor and safety officer.</w:t>
      </w:r>
    </w:p>
    <w:p w14:paraId="1ECCB0A6" w14:textId="77777777" w:rsidR="00A63B4E" w:rsidRPr="00BC6195" w:rsidRDefault="00A63B4E" w:rsidP="00FB2A19">
      <w:pPr>
        <w:pStyle w:val="ListParagraph"/>
        <w:widowControl/>
        <w:numPr>
          <w:ilvl w:val="0"/>
          <w:numId w:val="119"/>
        </w:numPr>
        <w:spacing w:before="0" w:after="120" w:line="276" w:lineRule="auto"/>
        <w:ind w:left="1620" w:hanging="720"/>
        <w:contextualSpacing/>
        <w:rPr>
          <w:rFonts w:ascii="Times New Roman" w:hAnsi="Times New Roman" w:cs="Times New Roman"/>
        </w:rPr>
      </w:pPr>
      <w:r w:rsidRPr="00BC6195">
        <w:rPr>
          <w:rFonts w:ascii="Times New Roman" w:hAnsi="Times New Roman" w:cs="Times New Roman"/>
        </w:rPr>
        <w:lastRenderedPageBreak/>
        <w:t xml:space="preserve">When BSL3 spill require evacuation from the room/area, do not return until 99% (minor spill – 2 hours; major spill – minimum 4 hours to overnight) of the airborne particles have been removed. </w:t>
      </w:r>
      <w:r w:rsidRPr="00BC6195">
        <w:rPr>
          <w:rFonts w:ascii="Times New Roman" w:hAnsi="Times New Roman" w:cs="Times New Roman"/>
          <w:i/>
        </w:rPr>
        <w:t>Note:</w:t>
      </w:r>
      <w:r w:rsidRPr="00BC6195">
        <w:rPr>
          <w:rFonts w:ascii="Times New Roman" w:hAnsi="Times New Roman" w:cs="Times New Roman"/>
        </w:rPr>
        <w:t xml:space="preserve"> TB containment laboratories must have at least 6-12 air exchanges per hour.</w:t>
      </w:r>
    </w:p>
    <w:p w14:paraId="2DA18402" w14:textId="77777777" w:rsidR="00A63B4E" w:rsidRPr="00BC6195" w:rsidRDefault="00A63B4E" w:rsidP="00FB2A19">
      <w:pPr>
        <w:pStyle w:val="ListParagraph"/>
        <w:widowControl/>
        <w:numPr>
          <w:ilvl w:val="0"/>
          <w:numId w:val="119"/>
        </w:numPr>
        <w:spacing w:before="0" w:after="120" w:line="276" w:lineRule="auto"/>
        <w:ind w:left="1620" w:hanging="720"/>
        <w:contextualSpacing/>
        <w:rPr>
          <w:rFonts w:ascii="Times New Roman" w:hAnsi="Times New Roman" w:cs="Times New Roman"/>
        </w:rPr>
      </w:pPr>
      <w:r w:rsidRPr="00BC6195">
        <w:rPr>
          <w:rFonts w:ascii="Times New Roman" w:hAnsi="Times New Roman" w:cs="Times New Roman"/>
        </w:rPr>
        <w:t>Biohazard spill kits are located inside and outside the laboratory to facilitate rapid response.</w:t>
      </w:r>
    </w:p>
    <w:p w14:paraId="285200F1" w14:textId="77777777" w:rsidR="00A63B4E" w:rsidRPr="00BC6195" w:rsidRDefault="00A63B4E" w:rsidP="00FB2A19">
      <w:pPr>
        <w:pStyle w:val="ListParagraph"/>
        <w:widowControl/>
        <w:numPr>
          <w:ilvl w:val="0"/>
          <w:numId w:val="119"/>
        </w:numPr>
        <w:spacing w:before="0" w:after="120" w:line="276" w:lineRule="auto"/>
        <w:ind w:left="1620" w:hanging="720"/>
        <w:contextualSpacing/>
        <w:rPr>
          <w:rFonts w:ascii="Times New Roman" w:hAnsi="Times New Roman" w:cs="Times New Roman"/>
        </w:rPr>
      </w:pPr>
      <w:r w:rsidRPr="00BC6195">
        <w:rPr>
          <w:rFonts w:ascii="Times New Roman" w:hAnsi="Times New Roman" w:cs="Times New Roman"/>
        </w:rPr>
        <w:t xml:space="preserve">Prevent breakage by using the sealed </w:t>
      </w:r>
      <w:proofErr w:type="spellStart"/>
      <w:r w:rsidRPr="00BC6195">
        <w:rPr>
          <w:rFonts w:ascii="Times New Roman" w:hAnsi="Times New Roman" w:cs="Times New Roman"/>
        </w:rPr>
        <w:t>biotransport</w:t>
      </w:r>
      <w:proofErr w:type="spellEnd"/>
      <w:r w:rsidRPr="00BC6195">
        <w:rPr>
          <w:rFonts w:ascii="Times New Roman" w:hAnsi="Times New Roman" w:cs="Times New Roman"/>
        </w:rPr>
        <w:t xml:space="preserve"> carrier and a trolley cart when transporting isolates outside the BSL3 laboratory.</w:t>
      </w:r>
    </w:p>
    <w:p w14:paraId="6CFAEA93" w14:textId="77777777" w:rsidR="00A63B4E" w:rsidRPr="00BC6195" w:rsidRDefault="00A63B4E" w:rsidP="00FB2A19">
      <w:pPr>
        <w:pStyle w:val="ListParagraph"/>
        <w:widowControl/>
        <w:numPr>
          <w:ilvl w:val="0"/>
          <w:numId w:val="119"/>
        </w:numPr>
        <w:spacing w:before="0" w:after="120" w:line="276" w:lineRule="auto"/>
        <w:ind w:left="1627" w:hanging="720"/>
        <w:rPr>
          <w:rFonts w:ascii="Times New Roman" w:hAnsi="Times New Roman" w:cs="Times New Roman"/>
        </w:rPr>
      </w:pPr>
      <w:r w:rsidRPr="00BC6195">
        <w:rPr>
          <w:rFonts w:ascii="Times New Roman" w:hAnsi="Times New Roman" w:cs="Times New Roman"/>
        </w:rPr>
        <w:t>Do not use hands to handle broken glass. Use forceps to place broken glass in the designated sharps container.</w:t>
      </w:r>
    </w:p>
    <w:p w14:paraId="7105FF1D" w14:textId="77777777" w:rsidR="00A63B4E" w:rsidRPr="00BB0D78" w:rsidRDefault="00A63B4E" w:rsidP="00FB2A19">
      <w:pPr>
        <w:pStyle w:val="ListParagraph"/>
        <w:widowControl/>
        <w:numPr>
          <w:ilvl w:val="0"/>
          <w:numId w:val="73"/>
        </w:numPr>
        <w:spacing w:before="0" w:after="120" w:line="276" w:lineRule="auto"/>
        <w:rPr>
          <w:rFonts w:ascii="Arial" w:hAnsi="Arial" w:cs="Arial"/>
          <w:b/>
        </w:rPr>
      </w:pPr>
      <w:r w:rsidRPr="00BB0D78">
        <w:rPr>
          <w:rFonts w:ascii="Arial" w:hAnsi="Arial" w:cs="Arial"/>
          <w:b/>
        </w:rPr>
        <w:t xml:space="preserve">QUALITY CONTROL </w:t>
      </w:r>
    </w:p>
    <w:p w14:paraId="0E18E32A" w14:textId="77777777" w:rsidR="00A63B4E" w:rsidRPr="00BC6195" w:rsidRDefault="00A63B4E" w:rsidP="00E24CA5">
      <w:pPr>
        <w:spacing w:line="276" w:lineRule="auto"/>
        <w:ind w:left="360" w:hanging="4"/>
        <w:rPr>
          <w:rFonts w:ascii="Times New Roman" w:hAnsi="Times New Roman" w:cs="Times New Roman"/>
        </w:rPr>
      </w:pPr>
      <w:r w:rsidRPr="00BC6195">
        <w:rPr>
          <w:rFonts w:ascii="Times New Roman" w:hAnsi="Times New Roman" w:cs="Times New Roman"/>
        </w:rPr>
        <w:t>Each Xpert MTB/RIF cartridge includes a sample processing control (SPC) and probe check control (PCC)</w:t>
      </w:r>
    </w:p>
    <w:p w14:paraId="6BCF7DD3" w14:textId="77777777" w:rsidR="00A63B4E" w:rsidRPr="00BC6195" w:rsidRDefault="00A63B4E" w:rsidP="00FB2A19">
      <w:pPr>
        <w:pStyle w:val="ListParagraph"/>
        <w:widowControl/>
        <w:numPr>
          <w:ilvl w:val="0"/>
          <w:numId w:val="121"/>
        </w:numPr>
        <w:spacing w:before="0" w:after="120" w:line="276" w:lineRule="auto"/>
        <w:ind w:left="900" w:hanging="540"/>
        <w:contextualSpacing/>
        <w:rPr>
          <w:rFonts w:ascii="Times New Roman" w:hAnsi="Times New Roman" w:cs="Times New Roman"/>
        </w:rPr>
      </w:pPr>
      <w:r w:rsidRPr="00BC6195">
        <w:rPr>
          <w:rFonts w:ascii="Times New Roman" w:hAnsi="Times New Roman" w:cs="Times New Roman"/>
        </w:rPr>
        <w:t xml:space="preserve">The SPC ensures the sample was correctly processed. The SPC contains non-infectious </w:t>
      </w:r>
      <w:r w:rsidRPr="00BC6195">
        <w:rPr>
          <w:rFonts w:ascii="Times New Roman" w:hAnsi="Times New Roman" w:cs="Times New Roman"/>
          <w:i/>
        </w:rPr>
        <w:t xml:space="preserve">Bacillus </w:t>
      </w:r>
      <w:proofErr w:type="spellStart"/>
      <w:r w:rsidRPr="00BC6195">
        <w:rPr>
          <w:rFonts w:ascii="Times New Roman" w:hAnsi="Times New Roman" w:cs="Times New Roman"/>
          <w:i/>
        </w:rPr>
        <w:t>globigii</w:t>
      </w:r>
      <w:proofErr w:type="spellEnd"/>
      <w:r w:rsidRPr="00BC6195">
        <w:rPr>
          <w:rFonts w:ascii="Times New Roman" w:hAnsi="Times New Roman" w:cs="Times New Roman"/>
          <w:i/>
        </w:rPr>
        <w:t xml:space="preserve"> </w:t>
      </w:r>
      <w:r w:rsidRPr="00BC6195">
        <w:rPr>
          <w:rFonts w:ascii="Times New Roman" w:hAnsi="Times New Roman" w:cs="Times New Roman"/>
        </w:rPr>
        <w:t>spores in the form of a dry spore cake that is included in each cartridge to verify adequate processing of MTB. The SPC verifies that lysis of MTBC has occurred if the organisms are present, sample processing is adequate, and detects sample-associated inhibition of the real-time PCR assay.</w:t>
      </w:r>
    </w:p>
    <w:p w14:paraId="121AF101" w14:textId="77777777" w:rsidR="00A63B4E" w:rsidRPr="00BC6195" w:rsidRDefault="00A63B4E" w:rsidP="00FB2A19">
      <w:pPr>
        <w:pStyle w:val="ListParagraph"/>
        <w:widowControl/>
        <w:numPr>
          <w:ilvl w:val="0"/>
          <w:numId w:val="122"/>
        </w:numPr>
        <w:spacing w:before="0" w:after="120" w:line="276" w:lineRule="auto"/>
        <w:ind w:left="1710" w:hanging="810"/>
        <w:contextualSpacing/>
        <w:rPr>
          <w:rFonts w:ascii="Times New Roman" w:hAnsi="Times New Roman" w:cs="Times New Roman"/>
        </w:rPr>
      </w:pPr>
      <w:r w:rsidRPr="00BC6195">
        <w:rPr>
          <w:rFonts w:ascii="Times New Roman" w:hAnsi="Times New Roman" w:cs="Times New Roman"/>
        </w:rPr>
        <w:t>The SPC should be positive in a negative sample and can be negative or positive in a positive sample.</w:t>
      </w:r>
    </w:p>
    <w:p w14:paraId="2E9C75D3" w14:textId="77777777" w:rsidR="00A63B4E" w:rsidRPr="00BC6195" w:rsidRDefault="00A63B4E" w:rsidP="00FB2A19">
      <w:pPr>
        <w:pStyle w:val="ListParagraph"/>
        <w:widowControl/>
        <w:numPr>
          <w:ilvl w:val="0"/>
          <w:numId w:val="122"/>
        </w:numPr>
        <w:spacing w:before="0" w:after="120" w:line="276" w:lineRule="auto"/>
        <w:ind w:left="1710" w:hanging="810"/>
        <w:contextualSpacing/>
        <w:rPr>
          <w:rFonts w:ascii="Times New Roman" w:hAnsi="Times New Roman" w:cs="Times New Roman"/>
        </w:rPr>
      </w:pPr>
      <w:r w:rsidRPr="00BC6195">
        <w:rPr>
          <w:rFonts w:ascii="Times New Roman" w:hAnsi="Times New Roman" w:cs="Times New Roman"/>
        </w:rPr>
        <w:t>The SPC passes if it meets the validated acceptance criteria.</w:t>
      </w:r>
    </w:p>
    <w:p w14:paraId="4360FDEA" w14:textId="77777777" w:rsidR="00A63B4E" w:rsidRPr="00BC6195" w:rsidRDefault="00A63B4E" w:rsidP="00FB2A19">
      <w:pPr>
        <w:pStyle w:val="ListParagraph"/>
        <w:widowControl/>
        <w:numPr>
          <w:ilvl w:val="0"/>
          <w:numId w:val="122"/>
        </w:numPr>
        <w:spacing w:before="0" w:after="120" w:line="276" w:lineRule="auto"/>
        <w:ind w:left="1713" w:hanging="806"/>
        <w:rPr>
          <w:rFonts w:ascii="Times New Roman" w:hAnsi="Times New Roman" w:cs="Times New Roman"/>
        </w:rPr>
      </w:pPr>
      <w:r w:rsidRPr="00BC6195">
        <w:rPr>
          <w:rFonts w:ascii="Times New Roman" w:hAnsi="Times New Roman" w:cs="Times New Roman"/>
        </w:rPr>
        <w:t>The result will be “Invalid” if the SPC is not detected in a negative test.</w:t>
      </w:r>
    </w:p>
    <w:p w14:paraId="7AF9C0D0" w14:textId="77777777" w:rsidR="00A63B4E" w:rsidRPr="00BC6195" w:rsidRDefault="00A63B4E" w:rsidP="00FB2A19">
      <w:pPr>
        <w:pStyle w:val="ListParagraph"/>
        <w:widowControl/>
        <w:numPr>
          <w:ilvl w:val="0"/>
          <w:numId w:val="121"/>
        </w:numPr>
        <w:spacing w:before="0" w:after="120" w:line="276" w:lineRule="auto"/>
        <w:ind w:left="900" w:hanging="540"/>
        <w:rPr>
          <w:rFonts w:ascii="Times New Roman" w:hAnsi="Times New Roman" w:cs="Times New Roman"/>
        </w:rPr>
      </w:pPr>
      <w:r w:rsidRPr="00BC6195">
        <w:rPr>
          <w:rFonts w:ascii="Times New Roman" w:hAnsi="Times New Roman" w:cs="Times New Roman"/>
        </w:rPr>
        <w:t>PCC: The GeneXpert Dx System measures the fluorescence signal form the probes to monitor bead rehydration, reaction tube filling, probe integrity and dye stability prior to start of PCR reaction.</w:t>
      </w:r>
    </w:p>
    <w:p w14:paraId="5A66DE5A" w14:textId="77777777" w:rsidR="00A63B4E" w:rsidRPr="00BC6195" w:rsidRDefault="00A63B4E" w:rsidP="00FB2A19">
      <w:pPr>
        <w:pStyle w:val="ListParagraph"/>
        <w:widowControl/>
        <w:numPr>
          <w:ilvl w:val="0"/>
          <w:numId w:val="123"/>
        </w:numPr>
        <w:spacing w:before="0" w:after="120" w:line="276" w:lineRule="auto"/>
        <w:ind w:left="1710" w:hanging="810"/>
        <w:rPr>
          <w:rFonts w:ascii="Times New Roman" w:hAnsi="Times New Roman" w:cs="Times New Roman"/>
        </w:rPr>
      </w:pPr>
      <w:r w:rsidRPr="00BC6195">
        <w:rPr>
          <w:rFonts w:ascii="Times New Roman" w:hAnsi="Times New Roman" w:cs="Times New Roman"/>
        </w:rPr>
        <w:t>PPC passes if it meets the assigned acceptance criteria.</w:t>
      </w:r>
    </w:p>
    <w:p w14:paraId="376D0706" w14:textId="77777777" w:rsidR="00A63B4E" w:rsidRPr="00BB0D78" w:rsidRDefault="00A63B4E" w:rsidP="00FB2A19">
      <w:pPr>
        <w:pStyle w:val="ListParagraph"/>
        <w:widowControl/>
        <w:numPr>
          <w:ilvl w:val="0"/>
          <w:numId w:val="73"/>
        </w:numPr>
        <w:spacing w:before="0" w:after="120" w:line="276" w:lineRule="auto"/>
        <w:rPr>
          <w:rFonts w:ascii="Arial" w:hAnsi="Arial" w:cs="Arial"/>
          <w:b/>
        </w:rPr>
      </w:pPr>
      <w:r w:rsidRPr="00BB0D78">
        <w:rPr>
          <w:rFonts w:ascii="Arial" w:hAnsi="Arial" w:cs="Arial"/>
          <w:b/>
        </w:rPr>
        <w:t>PROCEDURE FOR PREPARATION OF DRIED TUBE SPECIMENS</w:t>
      </w:r>
    </w:p>
    <w:p w14:paraId="6CB35355" w14:textId="763C8E01" w:rsidR="00A63B4E" w:rsidRPr="00BC6195" w:rsidRDefault="00A63B4E" w:rsidP="00E24CA5">
      <w:pPr>
        <w:pStyle w:val="ListParagraph"/>
        <w:spacing w:line="276" w:lineRule="auto"/>
        <w:ind w:left="360" w:firstLine="0"/>
        <w:rPr>
          <w:rFonts w:ascii="Times New Roman" w:hAnsi="Times New Roman" w:cs="Times New Roman"/>
          <w:i/>
        </w:rPr>
      </w:pPr>
      <w:r w:rsidRPr="00BC6195">
        <w:rPr>
          <w:rFonts w:ascii="Times New Roman" w:hAnsi="Times New Roman" w:cs="Times New Roman"/>
          <w:b/>
          <w:i/>
        </w:rPr>
        <w:t xml:space="preserve">Note: </w:t>
      </w:r>
      <w:r w:rsidRPr="00BC6195">
        <w:rPr>
          <w:rFonts w:ascii="Times New Roman" w:hAnsi="Times New Roman" w:cs="Times New Roman"/>
          <w:i/>
        </w:rPr>
        <w:t>Determine procedure workflow and schedule to complete all procedure steps. Prepare and label materials (</w:t>
      </w:r>
      <w:r w:rsidR="00981390" w:rsidRPr="00BC6195">
        <w:rPr>
          <w:rFonts w:ascii="Times New Roman" w:hAnsi="Times New Roman" w:cs="Times New Roman"/>
          <w:i/>
        </w:rPr>
        <w:t>i.e.</w:t>
      </w:r>
      <w:r w:rsidRPr="00BC6195">
        <w:rPr>
          <w:rFonts w:ascii="Times New Roman" w:hAnsi="Times New Roman" w:cs="Times New Roman"/>
          <w:i/>
        </w:rPr>
        <w:t xml:space="preserve">, media, reagents, supplies) needed to move from one procedure step to another. Preparation and labeling of materials may be done in a BSL2 space. Move labeled materials to the TB containment room (using a laboratory cart) where manipulation of cultures and isolates are done. </w:t>
      </w:r>
    </w:p>
    <w:p w14:paraId="3690E222" w14:textId="77777777" w:rsidR="00A63B4E" w:rsidRPr="00BC6195" w:rsidRDefault="00A63B4E" w:rsidP="00E24CA5">
      <w:pPr>
        <w:pStyle w:val="ListParagraph"/>
        <w:spacing w:line="276" w:lineRule="auto"/>
        <w:ind w:left="360" w:firstLine="0"/>
        <w:rPr>
          <w:rFonts w:ascii="Times New Roman" w:hAnsi="Times New Roman" w:cs="Times New Roman"/>
          <w:i/>
        </w:rPr>
      </w:pPr>
      <w:r w:rsidRPr="00BC6195">
        <w:rPr>
          <w:rFonts w:ascii="Times New Roman" w:hAnsi="Times New Roman" w:cs="Times New Roman"/>
          <w:i/>
        </w:rPr>
        <w:t xml:space="preserve">Record media and reagents lot number and expiration dates on the </w:t>
      </w:r>
      <w:r w:rsidRPr="00BC6195">
        <w:rPr>
          <w:rFonts w:ascii="Times New Roman" w:hAnsi="Times New Roman" w:cs="Times New Roman"/>
          <w:b/>
          <w:i/>
        </w:rPr>
        <w:t>Reagents and Media Log</w:t>
      </w:r>
      <w:r w:rsidRPr="00BC6195">
        <w:rPr>
          <w:rFonts w:ascii="Times New Roman" w:hAnsi="Times New Roman" w:cs="Times New Roman"/>
          <w:i/>
        </w:rPr>
        <w:t xml:space="preserve"> (Appendix A.1).</w:t>
      </w:r>
    </w:p>
    <w:p w14:paraId="6F400EBC" w14:textId="77777777" w:rsidR="00A63B4E" w:rsidRPr="00BC6195" w:rsidRDefault="00A63B4E" w:rsidP="00E24CA5">
      <w:pPr>
        <w:pStyle w:val="ListParagraph"/>
        <w:spacing w:line="276" w:lineRule="auto"/>
        <w:ind w:left="360" w:firstLine="0"/>
        <w:rPr>
          <w:rFonts w:ascii="Times New Roman" w:hAnsi="Times New Roman" w:cs="Times New Roman"/>
          <w:i/>
        </w:rPr>
      </w:pPr>
    </w:p>
    <w:p w14:paraId="07824114" w14:textId="77777777" w:rsidR="00A63B4E" w:rsidRPr="00BC6195" w:rsidRDefault="00A63B4E" w:rsidP="00FB2A19">
      <w:pPr>
        <w:pStyle w:val="ListParagraph"/>
        <w:widowControl/>
        <w:numPr>
          <w:ilvl w:val="0"/>
          <w:numId w:val="124"/>
        </w:numPr>
        <w:tabs>
          <w:tab w:val="left" w:pos="630"/>
        </w:tabs>
        <w:spacing w:before="0" w:after="120" w:line="276" w:lineRule="auto"/>
        <w:ind w:left="994" w:hanging="634"/>
        <w:contextualSpacing/>
        <w:rPr>
          <w:rFonts w:ascii="Times New Roman" w:hAnsi="Times New Roman" w:cs="Times New Roman"/>
          <w:b/>
        </w:rPr>
      </w:pPr>
      <w:r w:rsidRPr="00BC6195">
        <w:rPr>
          <w:rFonts w:ascii="Times New Roman" w:hAnsi="Times New Roman" w:cs="Times New Roman"/>
          <w:b/>
        </w:rPr>
        <w:t>Grow reference strains in broth culture (MGIT tube)</w:t>
      </w:r>
    </w:p>
    <w:p w14:paraId="2B075CA1" w14:textId="77777777" w:rsidR="00A63B4E" w:rsidRPr="00BC6195" w:rsidRDefault="00A63B4E" w:rsidP="00FB2A19">
      <w:pPr>
        <w:pStyle w:val="ListParagraph"/>
        <w:widowControl/>
        <w:numPr>
          <w:ilvl w:val="0"/>
          <w:numId w:val="139"/>
        </w:numPr>
        <w:tabs>
          <w:tab w:val="left" w:pos="630"/>
        </w:tabs>
        <w:spacing w:before="0" w:after="120" w:line="276" w:lineRule="auto"/>
        <w:ind w:left="1800" w:hanging="806"/>
        <w:contextualSpacing/>
        <w:rPr>
          <w:rFonts w:ascii="Times New Roman" w:hAnsi="Times New Roman" w:cs="Times New Roman"/>
        </w:rPr>
      </w:pPr>
      <w:r w:rsidRPr="00BC6195">
        <w:rPr>
          <w:rFonts w:ascii="Times New Roman" w:hAnsi="Times New Roman" w:cs="Times New Roman"/>
        </w:rPr>
        <w:t xml:space="preserve">Select at least eight strains of mycobacterial species from the permanent stocks in freezer vials (from section 8.3). </w:t>
      </w:r>
    </w:p>
    <w:p w14:paraId="54796773" w14:textId="77777777" w:rsidR="00A63B4E" w:rsidRPr="00BC6195" w:rsidRDefault="00A63B4E" w:rsidP="00FB2A19">
      <w:pPr>
        <w:pStyle w:val="ListParagraph"/>
        <w:widowControl/>
        <w:numPr>
          <w:ilvl w:val="0"/>
          <w:numId w:val="154"/>
        </w:numPr>
        <w:tabs>
          <w:tab w:val="left" w:pos="630"/>
        </w:tabs>
        <w:spacing w:before="0" w:after="120" w:line="276" w:lineRule="auto"/>
        <w:contextualSpacing/>
        <w:rPr>
          <w:rFonts w:ascii="Times New Roman" w:hAnsi="Times New Roman" w:cs="Times New Roman"/>
        </w:rPr>
      </w:pPr>
      <w:r w:rsidRPr="00BC6195">
        <w:rPr>
          <w:rFonts w:ascii="Times New Roman" w:hAnsi="Times New Roman" w:cs="Times New Roman"/>
        </w:rPr>
        <w:t xml:space="preserve">2 strains of </w:t>
      </w:r>
      <w:proofErr w:type="spellStart"/>
      <w:r w:rsidRPr="00BC6195">
        <w:rPr>
          <w:rFonts w:ascii="Times New Roman" w:hAnsi="Times New Roman" w:cs="Times New Roman"/>
        </w:rPr>
        <w:t>pansusceptible</w:t>
      </w:r>
      <w:proofErr w:type="spellEnd"/>
      <w:r w:rsidRPr="00BC6195">
        <w:rPr>
          <w:rFonts w:ascii="Times New Roman" w:hAnsi="Times New Roman" w:cs="Times New Roman"/>
        </w:rPr>
        <w:t xml:space="preserve"> MTB</w:t>
      </w:r>
    </w:p>
    <w:p w14:paraId="5082943F" w14:textId="77777777" w:rsidR="00A63B4E" w:rsidRPr="00BC6195" w:rsidRDefault="00A63B4E" w:rsidP="00FB2A19">
      <w:pPr>
        <w:pStyle w:val="ListParagraph"/>
        <w:widowControl/>
        <w:numPr>
          <w:ilvl w:val="0"/>
          <w:numId w:val="154"/>
        </w:numPr>
        <w:tabs>
          <w:tab w:val="left" w:pos="630"/>
        </w:tabs>
        <w:spacing w:before="0" w:after="120" w:line="276" w:lineRule="auto"/>
        <w:contextualSpacing/>
        <w:rPr>
          <w:rFonts w:ascii="Times New Roman" w:hAnsi="Times New Roman" w:cs="Times New Roman"/>
        </w:rPr>
      </w:pPr>
      <w:r w:rsidRPr="00BC6195">
        <w:rPr>
          <w:rFonts w:ascii="Times New Roman" w:hAnsi="Times New Roman" w:cs="Times New Roman"/>
        </w:rPr>
        <w:t>4 strains of RIF resistant MTB</w:t>
      </w:r>
    </w:p>
    <w:p w14:paraId="3C7E1D30" w14:textId="77777777" w:rsidR="00A63B4E" w:rsidRPr="00BC6195" w:rsidRDefault="00A63B4E" w:rsidP="00FB2A19">
      <w:pPr>
        <w:pStyle w:val="ListParagraph"/>
        <w:widowControl/>
        <w:numPr>
          <w:ilvl w:val="0"/>
          <w:numId w:val="154"/>
        </w:numPr>
        <w:tabs>
          <w:tab w:val="left" w:pos="630"/>
        </w:tabs>
        <w:spacing w:before="0" w:after="120" w:line="276" w:lineRule="auto"/>
        <w:contextualSpacing/>
        <w:rPr>
          <w:rFonts w:ascii="Times New Roman" w:hAnsi="Times New Roman" w:cs="Times New Roman"/>
        </w:rPr>
      </w:pPr>
      <w:r w:rsidRPr="00BC6195">
        <w:rPr>
          <w:rFonts w:ascii="Times New Roman" w:hAnsi="Times New Roman" w:cs="Times New Roman"/>
        </w:rPr>
        <w:t>2 species of NTM</w:t>
      </w:r>
    </w:p>
    <w:p w14:paraId="4D328E48" w14:textId="77777777" w:rsidR="00A63B4E" w:rsidRPr="00BC6195" w:rsidRDefault="00A63B4E" w:rsidP="00FB2A19">
      <w:pPr>
        <w:pStyle w:val="ListParagraph"/>
        <w:widowControl/>
        <w:numPr>
          <w:ilvl w:val="0"/>
          <w:numId w:val="154"/>
        </w:numPr>
        <w:tabs>
          <w:tab w:val="left" w:pos="630"/>
        </w:tabs>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 xml:space="preserve">Record isolate name and complete all needed information on the </w:t>
      </w:r>
      <w:r w:rsidRPr="00BC6195">
        <w:rPr>
          <w:rFonts w:ascii="Times New Roman" w:hAnsi="Times New Roman" w:cs="Times New Roman"/>
          <w:b/>
        </w:rPr>
        <w:t>DTS Stock Preparation Log (Appendix A.2</w:t>
      </w:r>
      <w:r w:rsidRPr="00BC6195">
        <w:rPr>
          <w:rFonts w:ascii="Times New Roman" w:hAnsi="Times New Roman" w:cs="Times New Roman"/>
        </w:rPr>
        <w:t xml:space="preserve">). </w:t>
      </w:r>
    </w:p>
    <w:p w14:paraId="278943D0" w14:textId="77777777" w:rsidR="00A63B4E" w:rsidRPr="00BC6195" w:rsidRDefault="00A63B4E" w:rsidP="00FB2A19">
      <w:pPr>
        <w:pStyle w:val="ListParagraph"/>
        <w:widowControl/>
        <w:numPr>
          <w:ilvl w:val="0"/>
          <w:numId w:val="154"/>
        </w:numPr>
        <w:tabs>
          <w:tab w:val="left" w:pos="630"/>
        </w:tabs>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 xml:space="preserve">By the end of the DTS preparation procedure, five strains will be selected for preparation of PT panels. Each panel will contain five DTS sample tubes. </w:t>
      </w:r>
    </w:p>
    <w:p w14:paraId="57FB4C5E" w14:textId="77777777" w:rsidR="00A63B4E" w:rsidRPr="00BC6195" w:rsidRDefault="00A63B4E" w:rsidP="00FB2A19">
      <w:pPr>
        <w:pStyle w:val="ListParagraph"/>
        <w:widowControl/>
        <w:numPr>
          <w:ilvl w:val="0"/>
          <w:numId w:val="139"/>
        </w:numPr>
        <w:tabs>
          <w:tab w:val="left" w:pos="630"/>
        </w:tabs>
        <w:spacing w:before="0" w:after="120" w:line="276" w:lineRule="auto"/>
        <w:ind w:left="1800" w:hanging="806"/>
        <w:contextualSpacing/>
        <w:rPr>
          <w:rFonts w:ascii="Times New Roman" w:hAnsi="Times New Roman" w:cs="Times New Roman"/>
        </w:rPr>
      </w:pPr>
      <w:r w:rsidRPr="00BC6195">
        <w:rPr>
          <w:rFonts w:ascii="Times New Roman" w:hAnsi="Times New Roman" w:cs="Times New Roman"/>
        </w:rPr>
        <w:t>Label 4 MGIT tubes for each MTB isolate. Label 2 MGIT tubes for each NTM isolate (total of 28 MGIT tubes).</w:t>
      </w:r>
    </w:p>
    <w:p w14:paraId="5EAD88C4" w14:textId="77777777" w:rsidR="00A63B4E" w:rsidRPr="00BC6195" w:rsidRDefault="00A63B4E" w:rsidP="00FB2A19">
      <w:pPr>
        <w:pStyle w:val="ListParagraph"/>
        <w:widowControl/>
        <w:numPr>
          <w:ilvl w:val="0"/>
          <w:numId w:val="139"/>
        </w:numPr>
        <w:tabs>
          <w:tab w:val="left" w:pos="630"/>
        </w:tabs>
        <w:spacing w:before="0" w:after="120" w:line="276" w:lineRule="auto"/>
        <w:ind w:left="1800" w:hanging="806"/>
        <w:contextualSpacing/>
        <w:rPr>
          <w:rFonts w:ascii="Times New Roman" w:hAnsi="Times New Roman" w:cs="Times New Roman"/>
        </w:rPr>
      </w:pPr>
      <w:r w:rsidRPr="00BC6195">
        <w:rPr>
          <w:rFonts w:ascii="Times New Roman" w:hAnsi="Times New Roman" w:cs="Times New Roman"/>
        </w:rPr>
        <w:t xml:space="preserve">Using a repeat pipettor, add 0.8 ml of MGIT supplement to each MGIT tube. </w:t>
      </w:r>
    </w:p>
    <w:p w14:paraId="4264A025" w14:textId="77777777" w:rsidR="00A63B4E" w:rsidRPr="00BC6195" w:rsidRDefault="00A63B4E" w:rsidP="00FB2A19">
      <w:pPr>
        <w:pStyle w:val="ListParagraph"/>
        <w:widowControl/>
        <w:numPr>
          <w:ilvl w:val="0"/>
          <w:numId w:val="139"/>
        </w:numPr>
        <w:tabs>
          <w:tab w:val="left" w:pos="630"/>
        </w:tabs>
        <w:spacing w:before="0" w:after="120" w:line="276" w:lineRule="auto"/>
        <w:ind w:left="1800" w:hanging="806"/>
        <w:contextualSpacing/>
        <w:rPr>
          <w:rFonts w:ascii="Times New Roman" w:hAnsi="Times New Roman" w:cs="Times New Roman"/>
        </w:rPr>
      </w:pPr>
      <w:r w:rsidRPr="00BC6195">
        <w:rPr>
          <w:rFonts w:ascii="Times New Roman" w:hAnsi="Times New Roman" w:cs="Times New Roman"/>
        </w:rPr>
        <w:lastRenderedPageBreak/>
        <w:t>Using 1-ml sterile graduated transfer pipette, transfer 0.25 ml of the isolate to its labeled MGIT tube. Tighten cap and gently invert tube 2-3 times to mix.</w:t>
      </w:r>
    </w:p>
    <w:p w14:paraId="29607639" w14:textId="77777777" w:rsidR="00A63B4E" w:rsidRPr="00BC6195" w:rsidRDefault="00A63B4E" w:rsidP="00E24CA5">
      <w:pPr>
        <w:pStyle w:val="ListParagraph"/>
        <w:tabs>
          <w:tab w:val="left" w:pos="630"/>
        </w:tabs>
        <w:spacing w:line="276" w:lineRule="auto"/>
        <w:ind w:left="1800" w:firstLine="0"/>
        <w:rPr>
          <w:rFonts w:ascii="Times New Roman" w:hAnsi="Times New Roman" w:cs="Times New Roman"/>
        </w:rPr>
      </w:pPr>
      <w:r w:rsidRPr="00BC6195">
        <w:rPr>
          <w:rFonts w:ascii="Times New Roman" w:hAnsi="Times New Roman" w:cs="Times New Roman"/>
          <w:i/>
        </w:rPr>
        <w:t>Note:</w:t>
      </w:r>
      <w:r w:rsidRPr="00BC6195">
        <w:rPr>
          <w:rFonts w:ascii="Times New Roman" w:hAnsi="Times New Roman" w:cs="Times New Roman"/>
        </w:rPr>
        <w:t xml:space="preserve"> Work with one tube at a time to avoid cross-contamination.</w:t>
      </w:r>
    </w:p>
    <w:p w14:paraId="74A426D2" w14:textId="77777777" w:rsidR="00A63B4E" w:rsidRPr="00BC6195" w:rsidRDefault="00A63B4E" w:rsidP="00FB2A19">
      <w:pPr>
        <w:pStyle w:val="ListParagraph"/>
        <w:widowControl/>
        <w:numPr>
          <w:ilvl w:val="0"/>
          <w:numId w:val="139"/>
        </w:numPr>
        <w:tabs>
          <w:tab w:val="left" w:pos="630"/>
        </w:tabs>
        <w:spacing w:before="0" w:after="120" w:line="276" w:lineRule="auto"/>
        <w:ind w:left="1800" w:hanging="806"/>
        <w:contextualSpacing/>
        <w:rPr>
          <w:rFonts w:ascii="Times New Roman" w:hAnsi="Times New Roman" w:cs="Times New Roman"/>
        </w:rPr>
      </w:pPr>
      <w:r w:rsidRPr="00BC6195">
        <w:rPr>
          <w:rFonts w:ascii="Times New Roman" w:hAnsi="Times New Roman" w:cs="Times New Roman"/>
        </w:rPr>
        <w:t>Load inoculated tubes into the MGIT 960 instrument.</w:t>
      </w:r>
    </w:p>
    <w:p w14:paraId="58723661" w14:textId="77777777" w:rsidR="00A63B4E" w:rsidRPr="00BC6195" w:rsidRDefault="00A63B4E" w:rsidP="00FB2A19">
      <w:pPr>
        <w:pStyle w:val="ListParagraph"/>
        <w:widowControl/>
        <w:numPr>
          <w:ilvl w:val="0"/>
          <w:numId w:val="139"/>
        </w:numPr>
        <w:tabs>
          <w:tab w:val="left" w:pos="630"/>
        </w:tabs>
        <w:spacing w:before="0" w:after="120" w:line="276" w:lineRule="auto"/>
        <w:ind w:left="1800" w:hanging="806"/>
        <w:contextualSpacing/>
        <w:rPr>
          <w:rFonts w:ascii="Times New Roman" w:hAnsi="Times New Roman" w:cs="Times New Roman"/>
        </w:rPr>
      </w:pPr>
      <w:r w:rsidRPr="00BC6195">
        <w:rPr>
          <w:rFonts w:ascii="Times New Roman" w:hAnsi="Times New Roman" w:cs="Times New Roman"/>
        </w:rPr>
        <w:t xml:space="preserve">Unload tubes that were flagged positive by the MGIT 960 instrument. </w:t>
      </w:r>
    </w:p>
    <w:p w14:paraId="309D1D40" w14:textId="77777777" w:rsidR="00A63B4E" w:rsidRPr="00BC6195" w:rsidRDefault="00A63B4E" w:rsidP="00FB2A19">
      <w:pPr>
        <w:pStyle w:val="ListParagraph"/>
        <w:widowControl/>
        <w:numPr>
          <w:ilvl w:val="0"/>
          <w:numId w:val="146"/>
        </w:numPr>
        <w:tabs>
          <w:tab w:val="left" w:pos="630"/>
        </w:tabs>
        <w:spacing w:before="0" w:after="120" w:line="276" w:lineRule="auto"/>
        <w:contextualSpacing/>
        <w:rPr>
          <w:rFonts w:ascii="Times New Roman" w:hAnsi="Times New Roman" w:cs="Times New Roman"/>
        </w:rPr>
      </w:pPr>
      <w:r w:rsidRPr="00BC6195">
        <w:rPr>
          <w:rFonts w:ascii="Times New Roman" w:hAnsi="Times New Roman" w:cs="Times New Roman"/>
        </w:rPr>
        <w:t>Place tubes in a rack.</w:t>
      </w:r>
    </w:p>
    <w:p w14:paraId="1677FD50" w14:textId="77777777" w:rsidR="00A63B4E" w:rsidRPr="00BC6195" w:rsidRDefault="00A63B4E" w:rsidP="00FB2A19">
      <w:pPr>
        <w:pStyle w:val="ListParagraph"/>
        <w:widowControl/>
        <w:numPr>
          <w:ilvl w:val="0"/>
          <w:numId w:val="146"/>
        </w:numPr>
        <w:tabs>
          <w:tab w:val="left" w:pos="630"/>
        </w:tabs>
        <w:spacing w:before="0" w:after="120" w:line="276" w:lineRule="auto"/>
        <w:contextualSpacing/>
        <w:rPr>
          <w:rFonts w:ascii="Times New Roman" w:hAnsi="Times New Roman" w:cs="Times New Roman"/>
        </w:rPr>
      </w:pPr>
      <w:r w:rsidRPr="00BC6195">
        <w:rPr>
          <w:rFonts w:ascii="Times New Roman" w:hAnsi="Times New Roman" w:cs="Times New Roman"/>
        </w:rPr>
        <w:t>Write date of positivity on each MGIT tube.</w:t>
      </w:r>
    </w:p>
    <w:p w14:paraId="143DB078" w14:textId="77777777" w:rsidR="00A63B4E" w:rsidRPr="00BC6195" w:rsidRDefault="00A63B4E" w:rsidP="00FB2A19">
      <w:pPr>
        <w:pStyle w:val="ListParagraph"/>
        <w:widowControl/>
        <w:numPr>
          <w:ilvl w:val="0"/>
          <w:numId w:val="146"/>
        </w:numPr>
        <w:tabs>
          <w:tab w:val="left" w:pos="630"/>
        </w:tabs>
        <w:spacing w:before="0" w:after="120" w:line="276" w:lineRule="auto"/>
        <w:contextualSpacing/>
        <w:rPr>
          <w:rFonts w:ascii="Times New Roman" w:hAnsi="Times New Roman" w:cs="Times New Roman"/>
        </w:rPr>
      </w:pPr>
      <w:r w:rsidRPr="00BC6195">
        <w:rPr>
          <w:rFonts w:ascii="Times New Roman" w:hAnsi="Times New Roman" w:cs="Times New Roman"/>
        </w:rPr>
        <w:t>Print unloaded positives, initial, and file in the laboratory binder.</w:t>
      </w:r>
    </w:p>
    <w:p w14:paraId="1DA7AD3C" w14:textId="77777777" w:rsidR="00A63B4E" w:rsidRPr="00BC6195" w:rsidRDefault="00A63B4E" w:rsidP="00FB2A19">
      <w:pPr>
        <w:pStyle w:val="ListParagraph"/>
        <w:widowControl/>
        <w:numPr>
          <w:ilvl w:val="0"/>
          <w:numId w:val="139"/>
        </w:numPr>
        <w:tabs>
          <w:tab w:val="left" w:pos="630"/>
        </w:tabs>
        <w:spacing w:before="0" w:after="120" w:line="276" w:lineRule="auto"/>
        <w:ind w:left="1800" w:hanging="806"/>
        <w:contextualSpacing/>
        <w:rPr>
          <w:rFonts w:ascii="Times New Roman" w:hAnsi="Times New Roman" w:cs="Times New Roman"/>
        </w:rPr>
      </w:pPr>
      <w:r w:rsidRPr="00BC6195">
        <w:rPr>
          <w:rFonts w:ascii="Times New Roman" w:hAnsi="Times New Roman" w:cs="Times New Roman"/>
        </w:rPr>
        <w:t>Incubate unloaded positive MGIT tubes in a 35-37</w:t>
      </w:r>
      <w:r w:rsidRPr="00BC6195">
        <w:rPr>
          <w:rFonts w:ascii="Times New Roman" w:hAnsi="Times New Roman" w:cs="Times New Roman"/>
          <w:vertAlign w:val="superscript"/>
        </w:rPr>
        <w:t>o</w:t>
      </w:r>
      <w:r w:rsidRPr="00BC6195">
        <w:rPr>
          <w:rFonts w:ascii="Times New Roman" w:hAnsi="Times New Roman" w:cs="Times New Roman"/>
        </w:rPr>
        <w:t xml:space="preserve">C incubator for 4 to 6 days. </w:t>
      </w:r>
    </w:p>
    <w:p w14:paraId="44AD8EC5" w14:textId="77777777" w:rsidR="00A63B4E" w:rsidRPr="00BC6195" w:rsidRDefault="00A63B4E" w:rsidP="00E24CA5">
      <w:pPr>
        <w:pStyle w:val="ListParagraph"/>
        <w:tabs>
          <w:tab w:val="left" w:pos="630"/>
        </w:tabs>
        <w:spacing w:line="276" w:lineRule="auto"/>
        <w:ind w:left="1800" w:firstLine="0"/>
        <w:rPr>
          <w:rFonts w:ascii="Times New Roman" w:hAnsi="Times New Roman" w:cs="Times New Roman"/>
        </w:rPr>
      </w:pPr>
      <w:r w:rsidRPr="00BC6195">
        <w:rPr>
          <w:rFonts w:ascii="Times New Roman" w:hAnsi="Times New Roman" w:cs="Times New Roman"/>
        </w:rPr>
        <w:t>After the 4-6 days incubation, store MGIT cultures at 2-8</w:t>
      </w:r>
      <w:r w:rsidRPr="00BC6195">
        <w:rPr>
          <w:rFonts w:ascii="Times New Roman" w:hAnsi="Times New Roman" w:cs="Times New Roman"/>
          <w:vertAlign w:val="superscript"/>
        </w:rPr>
        <w:t>o</w:t>
      </w:r>
      <w:r w:rsidRPr="00BC6195">
        <w:rPr>
          <w:rFonts w:ascii="Times New Roman" w:hAnsi="Times New Roman" w:cs="Times New Roman"/>
        </w:rPr>
        <w:t>C while waiting for the other cultures to flag positive. The wait should not be longer than 30 days.</w:t>
      </w:r>
    </w:p>
    <w:p w14:paraId="514AE957" w14:textId="77777777" w:rsidR="00A63B4E" w:rsidRPr="00BC6195" w:rsidRDefault="00A63B4E" w:rsidP="00FB2A19">
      <w:pPr>
        <w:pStyle w:val="ListParagraph"/>
        <w:widowControl/>
        <w:numPr>
          <w:ilvl w:val="0"/>
          <w:numId w:val="139"/>
        </w:numPr>
        <w:tabs>
          <w:tab w:val="left" w:pos="630"/>
        </w:tabs>
        <w:spacing w:before="0" w:after="120" w:line="276" w:lineRule="auto"/>
        <w:ind w:left="1800" w:hanging="806"/>
        <w:rPr>
          <w:rFonts w:ascii="Times New Roman" w:hAnsi="Times New Roman" w:cs="Times New Roman"/>
        </w:rPr>
      </w:pPr>
      <w:r w:rsidRPr="00BC6195">
        <w:rPr>
          <w:rFonts w:ascii="Times New Roman" w:hAnsi="Times New Roman" w:cs="Times New Roman"/>
        </w:rPr>
        <w:t xml:space="preserve">Proceed to next step (11.2) to check purity of mycobacterial culture. </w:t>
      </w:r>
    </w:p>
    <w:p w14:paraId="41E69D46" w14:textId="77777777" w:rsidR="00A63B4E" w:rsidRPr="00BC6195" w:rsidRDefault="00A63B4E" w:rsidP="00FB2A19">
      <w:pPr>
        <w:pStyle w:val="ListParagraph"/>
        <w:widowControl/>
        <w:numPr>
          <w:ilvl w:val="0"/>
          <w:numId w:val="124"/>
        </w:numPr>
        <w:tabs>
          <w:tab w:val="left" w:pos="630"/>
        </w:tabs>
        <w:spacing w:before="0" w:after="120" w:line="276" w:lineRule="auto"/>
        <w:ind w:left="994" w:hanging="634"/>
        <w:contextualSpacing/>
        <w:rPr>
          <w:rFonts w:ascii="Times New Roman" w:hAnsi="Times New Roman" w:cs="Times New Roman"/>
          <w:b/>
        </w:rPr>
      </w:pPr>
      <w:r w:rsidRPr="00BC6195">
        <w:rPr>
          <w:rFonts w:ascii="Times New Roman" w:hAnsi="Times New Roman" w:cs="Times New Roman"/>
          <w:b/>
        </w:rPr>
        <w:t>Check purity of mycobacterial culture</w:t>
      </w:r>
    </w:p>
    <w:p w14:paraId="472C6B22" w14:textId="77777777" w:rsidR="00A63B4E" w:rsidRPr="00BC6195" w:rsidRDefault="00A63B4E" w:rsidP="00FB2A19">
      <w:pPr>
        <w:pStyle w:val="ListParagraph"/>
        <w:widowControl/>
        <w:numPr>
          <w:ilvl w:val="0"/>
          <w:numId w:val="140"/>
        </w:numPr>
        <w:tabs>
          <w:tab w:val="left" w:pos="630"/>
          <w:tab w:val="left" w:pos="1890"/>
        </w:tabs>
        <w:spacing w:before="0" w:after="120" w:line="276" w:lineRule="auto"/>
        <w:ind w:left="1800" w:hanging="810"/>
        <w:contextualSpacing/>
        <w:rPr>
          <w:rFonts w:ascii="Times New Roman" w:hAnsi="Times New Roman" w:cs="Times New Roman"/>
          <w:b/>
        </w:rPr>
      </w:pPr>
      <w:r w:rsidRPr="00BC6195">
        <w:rPr>
          <w:rFonts w:ascii="Times New Roman" w:hAnsi="Times New Roman" w:cs="Times New Roman"/>
        </w:rPr>
        <w:t>Place rack of positive MGIT cultures inside the BSC.</w:t>
      </w:r>
    </w:p>
    <w:p w14:paraId="0E16D5FD" w14:textId="77777777" w:rsidR="00A63B4E" w:rsidRPr="00BC6195" w:rsidRDefault="00A63B4E" w:rsidP="00FB2A19">
      <w:pPr>
        <w:pStyle w:val="ListParagraph"/>
        <w:widowControl/>
        <w:numPr>
          <w:ilvl w:val="0"/>
          <w:numId w:val="140"/>
        </w:numPr>
        <w:tabs>
          <w:tab w:val="left" w:pos="630"/>
          <w:tab w:val="left" w:pos="1890"/>
        </w:tabs>
        <w:spacing w:before="0" w:after="120" w:line="276" w:lineRule="auto"/>
        <w:ind w:left="1800" w:hanging="810"/>
        <w:contextualSpacing/>
        <w:rPr>
          <w:rFonts w:ascii="Times New Roman" w:hAnsi="Times New Roman" w:cs="Times New Roman"/>
          <w:b/>
        </w:rPr>
      </w:pPr>
      <w:r w:rsidRPr="00BC6195">
        <w:rPr>
          <w:rFonts w:ascii="Times New Roman" w:hAnsi="Times New Roman" w:cs="Times New Roman"/>
        </w:rPr>
        <w:t>Set timer: Vortex each tube for one minute. Allow tubes to stand for 10 minutes.</w:t>
      </w:r>
    </w:p>
    <w:p w14:paraId="1D1C0E33" w14:textId="77777777" w:rsidR="00A63B4E" w:rsidRPr="00BC6195" w:rsidRDefault="00A63B4E" w:rsidP="00FB2A19">
      <w:pPr>
        <w:pStyle w:val="ListParagraph"/>
        <w:widowControl/>
        <w:numPr>
          <w:ilvl w:val="0"/>
          <w:numId w:val="140"/>
        </w:numPr>
        <w:tabs>
          <w:tab w:val="left" w:pos="630"/>
          <w:tab w:val="left" w:pos="1890"/>
        </w:tabs>
        <w:spacing w:before="0" w:after="120" w:line="276" w:lineRule="auto"/>
        <w:ind w:left="1800" w:hanging="810"/>
        <w:contextualSpacing/>
        <w:rPr>
          <w:rFonts w:ascii="Times New Roman" w:hAnsi="Times New Roman" w:cs="Times New Roman"/>
          <w:b/>
        </w:rPr>
      </w:pPr>
      <w:r w:rsidRPr="00BC6195">
        <w:rPr>
          <w:rFonts w:ascii="Times New Roman" w:hAnsi="Times New Roman" w:cs="Times New Roman"/>
        </w:rPr>
        <w:t>Label one 7H11 plate for each MGIT culture.</w:t>
      </w:r>
    </w:p>
    <w:p w14:paraId="58597259" w14:textId="77777777" w:rsidR="00A63B4E" w:rsidRPr="00BC6195" w:rsidRDefault="00A63B4E" w:rsidP="00FB2A19">
      <w:pPr>
        <w:pStyle w:val="ListParagraph"/>
        <w:widowControl/>
        <w:numPr>
          <w:ilvl w:val="0"/>
          <w:numId w:val="140"/>
        </w:numPr>
        <w:tabs>
          <w:tab w:val="left" w:pos="630"/>
          <w:tab w:val="left" w:pos="1890"/>
        </w:tabs>
        <w:spacing w:before="0" w:after="120" w:line="276" w:lineRule="auto"/>
        <w:ind w:left="1800" w:hanging="810"/>
        <w:contextualSpacing/>
        <w:rPr>
          <w:rFonts w:ascii="Times New Roman" w:hAnsi="Times New Roman" w:cs="Times New Roman"/>
          <w:b/>
        </w:rPr>
      </w:pPr>
      <w:r w:rsidRPr="00BC6195">
        <w:rPr>
          <w:rFonts w:ascii="Times New Roman" w:hAnsi="Times New Roman" w:cs="Times New Roman"/>
        </w:rPr>
        <w:t>Using a sterile 10 µl disposable loop, transfer one loopful of the MGIT culture onto one 7H11 plate. Streak plate for isolation. Discard loop into discard container with disinfectant. Complete this step one MGIT culture tube at a time to avoid cross-contamination.</w:t>
      </w:r>
    </w:p>
    <w:p w14:paraId="7A84A688" w14:textId="77777777" w:rsidR="00A63B4E" w:rsidRPr="00BC6195" w:rsidRDefault="00A63B4E" w:rsidP="00FB2A19">
      <w:pPr>
        <w:pStyle w:val="ListParagraph"/>
        <w:widowControl/>
        <w:numPr>
          <w:ilvl w:val="0"/>
          <w:numId w:val="140"/>
        </w:numPr>
        <w:tabs>
          <w:tab w:val="left" w:pos="630"/>
          <w:tab w:val="left" w:pos="1890"/>
        </w:tabs>
        <w:spacing w:before="0" w:after="120" w:line="276" w:lineRule="auto"/>
        <w:ind w:left="1800" w:hanging="810"/>
        <w:contextualSpacing/>
        <w:rPr>
          <w:rFonts w:ascii="Times New Roman" w:hAnsi="Times New Roman" w:cs="Times New Roman"/>
          <w:b/>
        </w:rPr>
      </w:pPr>
      <w:r w:rsidRPr="00BC6195">
        <w:rPr>
          <w:rFonts w:ascii="Times New Roman" w:hAnsi="Times New Roman" w:cs="Times New Roman"/>
        </w:rPr>
        <w:t xml:space="preserve">Seal the plates and place in the metal can with cover. </w:t>
      </w:r>
    </w:p>
    <w:p w14:paraId="4DF5A651" w14:textId="77777777" w:rsidR="00A63B4E" w:rsidRPr="00BC6195" w:rsidRDefault="00A63B4E" w:rsidP="00FB2A19">
      <w:pPr>
        <w:pStyle w:val="ListParagraph"/>
        <w:widowControl/>
        <w:numPr>
          <w:ilvl w:val="0"/>
          <w:numId w:val="140"/>
        </w:numPr>
        <w:tabs>
          <w:tab w:val="left" w:pos="630"/>
          <w:tab w:val="left" w:pos="1890"/>
        </w:tabs>
        <w:spacing w:before="0" w:after="120" w:line="276" w:lineRule="auto"/>
        <w:ind w:left="1800" w:hanging="810"/>
        <w:contextualSpacing/>
        <w:rPr>
          <w:rFonts w:ascii="Times New Roman" w:hAnsi="Times New Roman" w:cs="Times New Roman"/>
          <w:b/>
        </w:rPr>
      </w:pPr>
      <w:r w:rsidRPr="00BC6195">
        <w:rPr>
          <w:rFonts w:ascii="Times New Roman" w:hAnsi="Times New Roman" w:cs="Times New Roman"/>
        </w:rPr>
        <w:t>Place metal can with the inoculated 7H11 plates in an incubator set at 35-37</w:t>
      </w:r>
      <w:r w:rsidRPr="00BC6195">
        <w:rPr>
          <w:rFonts w:ascii="Times New Roman" w:hAnsi="Times New Roman" w:cs="Times New Roman"/>
          <w:vertAlign w:val="superscript"/>
        </w:rPr>
        <w:t>o</w:t>
      </w:r>
      <w:r w:rsidRPr="00BC6195">
        <w:rPr>
          <w:rFonts w:ascii="Times New Roman" w:hAnsi="Times New Roman" w:cs="Times New Roman"/>
        </w:rPr>
        <w:t>C.</w:t>
      </w:r>
    </w:p>
    <w:p w14:paraId="63FA5574" w14:textId="77777777" w:rsidR="00A63B4E" w:rsidRPr="00BC6195" w:rsidRDefault="00A63B4E" w:rsidP="00FB2A19">
      <w:pPr>
        <w:pStyle w:val="ListParagraph"/>
        <w:widowControl/>
        <w:numPr>
          <w:ilvl w:val="0"/>
          <w:numId w:val="140"/>
        </w:numPr>
        <w:tabs>
          <w:tab w:val="left" w:pos="630"/>
          <w:tab w:val="left" w:pos="1890"/>
        </w:tabs>
        <w:spacing w:before="0" w:after="120" w:line="276" w:lineRule="auto"/>
        <w:ind w:left="1800" w:hanging="810"/>
        <w:contextualSpacing/>
        <w:rPr>
          <w:rFonts w:ascii="Times New Roman" w:hAnsi="Times New Roman" w:cs="Times New Roman"/>
          <w:b/>
        </w:rPr>
      </w:pPr>
      <w:r w:rsidRPr="00BC6195">
        <w:rPr>
          <w:rFonts w:ascii="Times New Roman" w:hAnsi="Times New Roman" w:cs="Times New Roman"/>
        </w:rPr>
        <w:t xml:space="preserve">Proceed to next step (11.3) to inactivate mycobacterial cultures. </w:t>
      </w:r>
    </w:p>
    <w:p w14:paraId="15AD2FCA" w14:textId="77777777" w:rsidR="00A63B4E" w:rsidRPr="00BC6195" w:rsidRDefault="00A63B4E" w:rsidP="00E24CA5">
      <w:pPr>
        <w:spacing w:line="276" w:lineRule="auto"/>
        <w:ind w:left="1800"/>
        <w:rPr>
          <w:rFonts w:ascii="Times New Roman" w:hAnsi="Times New Roman" w:cs="Times New Roman"/>
        </w:rPr>
      </w:pPr>
      <w:r w:rsidRPr="00BC6195">
        <w:rPr>
          <w:rFonts w:ascii="Times New Roman" w:hAnsi="Times New Roman" w:cs="Times New Roman"/>
          <w:i/>
        </w:rPr>
        <w:t>Interpretation of purity check plates</w:t>
      </w:r>
      <w:r w:rsidRPr="00BC6195">
        <w:rPr>
          <w:rFonts w:ascii="Times New Roman" w:hAnsi="Times New Roman" w:cs="Times New Roman"/>
        </w:rPr>
        <w:t xml:space="preserve">: Incubate plates for up to 3 weeks. Check plates for growth at least once per week. Examine growth to confirm that the morphology of the colonies is consistent with the selected species of mycobacteria.  Discard MGIT (or stock) cultures that grow mixed cultures on the 7H11 plate and/or colonial morphology is not consistent with the expected morphology for the selected species of mycobacteria. Record results on the </w:t>
      </w:r>
      <w:r w:rsidRPr="00BC6195">
        <w:rPr>
          <w:rFonts w:ascii="Times New Roman" w:hAnsi="Times New Roman" w:cs="Times New Roman"/>
          <w:b/>
        </w:rPr>
        <w:t>Purity Check Log (Appendix A.3).</w:t>
      </w:r>
    </w:p>
    <w:p w14:paraId="300F1A65" w14:textId="77777777" w:rsidR="00A63B4E" w:rsidRPr="00BC6195" w:rsidRDefault="00A63B4E" w:rsidP="00E24CA5">
      <w:pPr>
        <w:tabs>
          <w:tab w:val="left" w:pos="1800"/>
        </w:tabs>
        <w:spacing w:line="276" w:lineRule="auto"/>
        <w:contextualSpacing/>
        <w:rPr>
          <w:rFonts w:ascii="Times New Roman" w:hAnsi="Times New Roman" w:cs="Times New Roman"/>
          <w:i/>
        </w:rPr>
      </w:pPr>
      <w:r w:rsidRPr="00BC6195">
        <w:rPr>
          <w:rFonts w:ascii="Times New Roman" w:hAnsi="Times New Roman" w:cs="Times New Roman"/>
          <w:b/>
          <w:i/>
        </w:rPr>
        <w:t xml:space="preserve">Note: </w:t>
      </w:r>
      <w:r w:rsidRPr="00BC6195">
        <w:rPr>
          <w:rFonts w:ascii="Times New Roman" w:hAnsi="Times New Roman" w:cs="Times New Roman"/>
          <w:i/>
        </w:rPr>
        <w:t xml:space="preserve">Work for Steps </w:t>
      </w:r>
      <w:r w:rsidRPr="00BC6195">
        <w:rPr>
          <w:rFonts w:ascii="Times New Roman" w:hAnsi="Times New Roman" w:cs="Times New Roman"/>
          <w:b/>
          <w:i/>
        </w:rPr>
        <w:t>11.3 – 11.6</w:t>
      </w:r>
      <w:r w:rsidRPr="00BC6195">
        <w:rPr>
          <w:rFonts w:ascii="Times New Roman" w:hAnsi="Times New Roman" w:cs="Times New Roman"/>
          <w:i/>
        </w:rPr>
        <w:t xml:space="preserve"> may be performed in one day. If these steps cannot be completed in one day, work may be spread over 2 days; however, Steps 11.4-11.6 </w:t>
      </w:r>
      <w:r w:rsidRPr="00BC6195">
        <w:rPr>
          <w:rFonts w:ascii="Times New Roman" w:hAnsi="Times New Roman" w:cs="Times New Roman"/>
          <w:b/>
          <w:i/>
        </w:rPr>
        <w:t>must</w:t>
      </w:r>
      <w:r w:rsidRPr="00BC6195">
        <w:rPr>
          <w:rFonts w:ascii="Times New Roman" w:hAnsi="Times New Roman" w:cs="Times New Roman"/>
          <w:i/>
        </w:rPr>
        <w:t xml:space="preserve"> be completed on the same day. Example of work schedule:</w:t>
      </w:r>
    </w:p>
    <w:p w14:paraId="4E746F81" w14:textId="77777777" w:rsidR="00A63B4E" w:rsidRPr="00BC6195" w:rsidRDefault="00A63B4E" w:rsidP="00E24CA5">
      <w:pPr>
        <w:tabs>
          <w:tab w:val="left" w:pos="1800"/>
        </w:tabs>
        <w:spacing w:line="276" w:lineRule="auto"/>
        <w:contextualSpacing/>
        <w:rPr>
          <w:rFonts w:ascii="Times New Roman" w:hAnsi="Times New Roman" w:cs="Times New Roman"/>
          <w:i/>
        </w:rPr>
      </w:pPr>
      <w:r w:rsidRPr="00BC6195">
        <w:rPr>
          <w:rFonts w:ascii="Times New Roman" w:hAnsi="Times New Roman" w:cs="Times New Roman"/>
          <w:i/>
        </w:rPr>
        <w:t>Day 1 – perform step 11.3 (heat-inactivate culture) then store inactivated MGIT cultures at 2-8</w:t>
      </w:r>
      <w:r w:rsidRPr="00BC6195">
        <w:rPr>
          <w:rFonts w:ascii="Times New Roman" w:hAnsi="Times New Roman" w:cs="Times New Roman"/>
          <w:i/>
          <w:vertAlign w:val="superscript"/>
        </w:rPr>
        <w:t>o</w:t>
      </w:r>
      <w:r w:rsidRPr="00BC6195">
        <w:rPr>
          <w:rFonts w:ascii="Times New Roman" w:hAnsi="Times New Roman" w:cs="Times New Roman"/>
          <w:i/>
        </w:rPr>
        <w:t>C.</w:t>
      </w:r>
    </w:p>
    <w:p w14:paraId="63E68765" w14:textId="77777777" w:rsidR="00A63B4E" w:rsidRPr="00BC6195" w:rsidRDefault="00A63B4E" w:rsidP="00E24CA5">
      <w:pPr>
        <w:tabs>
          <w:tab w:val="left" w:pos="1800"/>
        </w:tabs>
        <w:spacing w:line="276" w:lineRule="auto"/>
        <w:contextualSpacing/>
        <w:rPr>
          <w:rFonts w:ascii="Times New Roman" w:hAnsi="Times New Roman" w:cs="Times New Roman"/>
          <w:i/>
        </w:rPr>
      </w:pPr>
      <w:r w:rsidRPr="00BC6195">
        <w:rPr>
          <w:rFonts w:ascii="Times New Roman" w:hAnsi="Times New Roman" w:cs="Times New Roman"/>
          <w:i/>
        </w:rPr>
        <w:t xml:space="preserve">Day 2 – perform Steps 11.4-11.6 </w:t>
      </w:r>
    </w:p>
    <w:p w14:paraId="1DE51E3C" w14:textId="77777777" w:rsidR="00A63B4E" w:rsidRPr="00BC6195" w:rsidRDefault="00A63B4E" w:rsidP="00FB2A19">
      <w:pPr>
        <w:pStyle w:val="ListParagraph"/>
        <w:widowControl/>
        <w:numPr>
          <w:ilvl w:val="0"/>
          <w:numId w:val="124"/>
        </w:numPr>
        <w:tabs>
          <w:tab w:val="left" w:pos="630"/>
        </w:tabs>
        <w:spacing w:before="0" w:after="120" w:line="276" w:lineRule="auto"/>
        <w:ind w:left="994" w:hanging="634"/>
        <w:contextualSpacing/>
        <w:rPr>
          <w:rFonts w:ascii="Times New Roman" w:hAnsi="Times New Roman" w:cs="Times New Roman"/>
          <w:b/>
        </w:rPr>
      </w:pPr>
      <w:r w:rsidRPr="00BC6195">
        <w:rPr>
          <w:rFonts w:ascii="Times New Roman" w:hAnsi="Times New Roman" w:cs="Times New Roman"/>
          <w:b/>
        </w:rPr>
        <w:t xml:space="preserve">Heat -inactivate culture to kill the mycobacteria </w:t>
      </w:r>
    </w:p>
    <w:p w14:paraId="79C5B6E4" w14:textId="77777777" w:rsidR="00A63B4E" w:rsidRPr="00BC6195" w:rsidRDefault="00A63B4E" w:rsidP="00FB2A19">
      <w:pPr>
        <w:pStyle w:val="ListParagraph"/>
        <w:widowControl/>
        <w:numPr>
          <w:ilvl w:val="0"/>
          <w:numId w:val="141"/>
        </w:numPr>
        <w:tabs>
          <w:tab w:val="left" w:pos="630"/>
        </w:tabs>
        <w:spacing w:before="0" w:after="120" w:line="276" w:lineRule="auto"/>
        <w:ind w:left="1800" w:hanging="806"/>
        <w:contextualSpacing/>
        <w:rPr>
          <w:rFonts w:ascii="Times New Roman" w:hAnsi="Times New Roman" w:cs="Times New Roman"/>
        </w:rPr>
      </w:pPr>
      <w:r w:rsidRPr="00BC6195">
        <w:rPr>
          <w:rFonts w:ascii="Times New Roman" w:hAnsi="Times New Roman" w:cs="Times New Roman"/>
        </w:rPr>
        <w:t xml:space="preserve">Heat-inactivate all positive MGIT cultures at the same time. </w:t>
      </w:r>
    </w:p>
    <w:p w14:paraId="31063387" w14:textId="77777777" w:rsidR="00A63B4E" w:rsidRPr="00BC6195" w:rsidRDefault="00A63B4E" w:rsidP="00FB2A19">
      <w:pPr>
        <w:pStyle w:val="ListParagraph"/>
        <w:widowControl/>
        <w:numPr>
          <w:ilvl w:val="0"/>
          <w:numId w:val="141"/>
        </w:numPr>
        <w:tabs>
          <w:tab w:val="left" w:pos="630"/>
        </w:tabs>
        <w:spacing w:before="0" w:after="120" w:line="276" w:lineRule="auto"/>
        <w:ind w:left="1800" w:hanging="806"/>
        <w:contextualSpacing/>
        <w:rPr>
          <w:rFonts w:ascii="Times New Roman" w:hAnsi="Times New Roman" w:cs="Times New Roman"/>
          <w:b/>
        </w:rPr>
      </w:pPr>
      <w:r w:rsidRPr="00BC6195">
        <w:rPr>
          <w:rFonts w:ascii="Times New Roman" w:hAnsi="Times New Roman" w:cs="Times New Roman"/>
        </w:rPr>
        <w:t>Check oven temperature reading is at 80-85</w:t>
      </w:r>
      <w:r w:rsidRPr="00BC6195">
        <w:rPr>
          <w:rFonts w:ascii="Times New Roman" w:hAnsi="Times New Roman" w:cs="Times New Roman"/>
          <w:vertAlign w:val="superscript"/>
        </w:rPr>
        <w:t>o</w:t>
      </w:r>
      <w:r w:rsidRPr="00BC6195">
        <w:rPr>
          <w:rFonts w:ascii="Times New Roman" w:hAnsi="Times New Roman" w:cs="Times New Roman"/>
        </w:rPr>
        <w:t>C.</w:t>
      </w:r>
    </w:p>
    <w:p w14:paraId="55F38EB2" w14:textId="77777777" w:rsidR="00A63B4E" w:rsidRPr="00BC6195" w:rsidRDefault="00A63B4E" w:rsidP="00FB2A19">
      <w:pPr>
        <w:pStyle w:val="ListParagraph"/>
        <w:widowControl/>
        <w:numPr>
          <w:ilvl w:val="0"/>
          <w:numId w:val="141"/>
        </w:numPr>
        <w:tabs>
          <w:tab w:val="left" w:pos="630"/>
        </w:tabs>
        <w:spacing w:before="0" w:after="120" w:line="276" w:lineRule="auto"/>
        <w:ind w:left="1800" w:hanging="806"/>
        <w:contextualSpacing/>
        <w:rPr>
          <w:rFonts w:ascii="Times New Roman" w:hAnsi="Times New Roman" w:cs="Times New Roman"/>
          <w:b/>
        </w:rPr>
      </w:pPr>
      <w:r w:rsidRPr="00BC6195">
        <w:rPr>
          <w:rFonts w:ascii="Times New Roman" w:hAnsi="Times New Roman" w:cs="Times New Roman"/>
        </w:rPr>
        <w:t>Place rack of MGIT cultures inside the oven.</w:t>
      </w:r>
    </w:p>
    <w:p w14:paraId="7BB61588" w14:textId="77777777" w:rsidR="00A63B4E" w:rsidRPr="00BC6195" w:rsidRDefault="00A63B4E" w:rsidP="00FB2A19">
      <w:pPr>
        <w:pStyle w:val="ListParagraph"/>
        <w:widowControl/>
        <w:numPr>
          <w:ilvl w:val="0"/>
          <w:numId w:val="141"/>
        </w:numPr>
        <w:tabs>
          <w:tab w:val="left" w:pos="630"/>
        </w:tabs>
        <w:spacing w:before="0" w:after="120" w:line="276" w:lineRule="auto"/>
        <w:ind w:left="1800" w:hanging="806"/>
        <w:contextualSpacing/>
        <w:rPr>
          <w:rFonts w:ascii="Times New Roman" w:hAnsi="Times New Roman" w:cs="Times New Roman"/>
          <w:b/>
        </w:rPr>
      </w:pPr>
      <w:r w:rsidRPr="00BC6195">
        <w:rPr>
          <w:rFonts w:ascii="Times New Roman" w:hAnsi="Times New Roman" w:cs="Times New Roman"/>
        </w:rPr>
        <w:t>Close oven door tightly and wait for temperature to stabilize at 80-85</w:t>
      </w:r>
      <w:r w:rsidRPr="00BC6195">
        <w:rPr>
          <w:rFonts w:ascii="Times New Roman" w:hAnsi="Times New Roman" w:cs="Times New Roman"/>
          <w:vertAlign w:val="superscript"/>
        </w:rPr>
        <w:t>o</w:t>
      </w:r>
      <w:r w:rsidRPr="00BC6195">
        <w:rPr>
          <w:rFonts w:ascii="Times New Roman" w:hAnsi="Times New Roman" w:cs="Times New Roman"/>
        </w:rPr>
        <w:t xml:space="preserve">C. </w:t>
      </w:r>
    </w:p>
    <w:p w14:paraId="1364FE91" w14:textId="77777777" w:rsidR="00A63B4E" w:rsidRPr="00BC6195" w:rsidRDefault="00A63B4E" w:rsidP="00E24CA5">
      <w:pPr>
        <w:pStyle w:val="ListParagraph"/>
        <w:tabs>
          <w:tab w:val="left" w:pos="630"/>
        </w:tabs>
        <w:spacing w:line="276" w:lineRule="auto"/>
        <w:ind w:left="1800" w:firstLine="0"/>
        <w:rPr>
          <w:rFonts w:ascii="Times New Roman" w:hAnsi="Times New Roman" w:cs="Times New Roman"/>
          <w:b/>
        </w:rPr>
      </w:pPr>
      <w:r w:rsidRPr="00BC6195">
        <w:rPr>
          <w:rFonts w:ascii="Times New Roman" w:hAnsi="Times New Roman" w:cs="Times New Roman"/>
        </w:rPr>
        <w:t>Note: Oven temperature typically drops when door is opened; wait for temperature to reach 80</w:t>
      </w:r>
      <w:r w:rsidRPr="00BC6195">
        <w:rPr>
          <w:rFonts w:ascii="Times New Roman" w:hAnsi="Times New Roman" w:cs="Times New Roman"/>
          <w:vertAlign w:val="superscript"/>
        </w:rPr>
        <w:t>o</w:t>
      </w:r>
      <w:r w:rsidRPr="00BC6195">
        <w:rPr>
          <w:rFonts w:ascii="Times New Roman" w:hAnsi="Times New Roman" w:cs="Times New Roman"/>
        </w:rPr>
        <w:t>C before starting the timer.</w:t>
      </w:r>
    </w:p>
    <w:p w14:paraId="2486B367" w14:textId="77777777" w:rsidR="00A63B4E" w:rsidRPr="00BC6195" w:rsidRDefault="00A63B4E" w:rsidP="00FB2A19">
      <w:pPr>
        <w:pStyle w:val="ListParagraph"/>
        <w:widowControl/>
        <w:numPr>
          <w:ilvl w:val="0"/>
          <w:numId w:val="141"/>
        </w:numPr>
        <w:tabs>
          <w:tab w:val="left" w:pos="630"/>
        </w:tabs>
        <w:spacing w:before="0" w:after="120" w:line="276" w:lineRule="auto"/>
        <w:ind w:left="1800" w:hanging="806"/>
        <w:contextualSpacing/>
        <w:rPr>
          <w:rFonts w:ascii="Times New Roman" w:hAnsi="Times New Roman" w:cs="Times New Roman"/>
        </w:rPr>
      </w:pPr>
      <w:r w:rsidRPr="00BC6195">
        <w:rPr>
          <w:rFonts w:ascii="Times New Roman" w:hAnsi="Times New Roman" w:cs="Times New Roman"/>
        </w:rPr>
        <w:t>Start timer for 30 minutes. Record oven temperature and time on the inactivation verification worksheet.</w:t>
      </w:r>
    </w:p>
    <w:p w14:paraId="5E9D4F22" w14:textId="77777777" w:rsidR="00A63B4E" w:rsidRPr="00BC6195" w:rsidRDefault="00A63B4E" w:rsidP="00FB2A19">
      <w:pPr>
        <w:pStyle w:val="ListParagraph"/>
        <w:widowControl/>
        <w:numPr>
          <w:ilvl w:val="0"/>
          <w:numId w:val="141"/>
        </w:numPr>
        <w:tabs>
          <w:tab w:val="left" w:pos="630"/>
        </w:tabs>
        <w:spacing w:before="0" w:after="120" w:line="276" w:lineRule="auto"/>
        <w:ind w:left="1800" w:hanging="806"/>
        <w:contextualSpacing/>
        <w:rPr>
          <w:rFonts w:ascii="Times New Roman" w:hAnsi="Times New Roman" w:cs="Times New Roman"/>
        </w:rPr>
      </w:pPr>
      <w:r w:rsidRPr="00BC6195">
        <w:rPr>
          <w:rFonts w:ascii="Times New Roman" w:hAnsi="Times New Roman" w:cs="Times New Roman"/>
        </w:rPr>
        <w:lastRenderedPageBreak/>
        <w:t>After 30 minutes has elapsed, verify oven temperature is 80-85</w:t>
      </w:r>
      <w:r w:rsidRPr="00BC6195">
        <w:rPr>
          <w:rFonts w:ascii="Times New Roman" w:hAnsi="Times New Roman" w:cs="Times New Roman"/>
          <w:vertAlign w:val="superscript"/>
        </w:rPr>
        <w:t>o</w:t>
      </w:r>
      <w:r w:rsidRPr="00BC6195">
        <w:rPr>
          <w:rFonts w:ascii="Times New Roman" w:hAnsi="Times New Roman" w:cs="Times New Roman"/>
        </w:rPr>
        <w:t xml:space="preserve">C. Record temperature and time on the </w:t>
      </w:r>
      <w:r w:rsidRPr="00BC6195">
        <w:rPr>
          <w:rFonts w:ascii="Times New Roman" w:hAnsi="Times New Roman" w:cs="Times New Roman"/>
          <w:b/>
        </w:rPr>
        <w:t>Inactivation Verification Log (Appendix A.4)</w:t>
      </w:r>
      <w:r w:rsidRPr="00BC6195">
        <w:rPr>
          <w:rFonts w:ascii="Times New Roman" w:hAnsi="Times New Roman" w:cs="Times New Roman"/>
        </w:rPr>
        <w:t xml:space="preserve">. Do not open the oven. </w:t>
      </w:r>
    </w:p>
    <w:p w14:paraId="53F1A796" w14:textId="77777777" w:rsidR="00A63B4E" w:rsidRPr="00BC6195" w:rsidRDefault="00A63B4E" w:rsidP="00FB2A19">
      <w:pPr>
        <w:pStyle w:val="ListParagraph"/>
        <w:widowControl/>
        <w:numPr>
          <w:ilvl w:val="0"/>
          <w:numId w:val="141"/>
        </w:numPr>
        <w:tabs>
          <w:tab w:val="left" w:pos="630"/>
        </w:tabs>
        <w:spacing w:before="0" w:after="120" w:line="276" w:lineRule="auto"/>
        <w:ind w:left="1800" w:hanging="806"/>
        <w:contextualSpacing/>
        <w:rPr>
          <w:rFonts w:ascii="Times New Roman" w:hAnsi="Times New Roman" w:cs="Times New Roman"/>
        </w:rPr>
      </w:pPr>
      <w:r w:rsidRPr="00BC6195">
        <w:rPr>
          <w:rFonts w:ascii="Times New Roman" w:hAnsi="Times New Roman" w:cs="Times New Roman"/>
        </w:rPr>
        <w:t>Set timer for additional 30 minutes.</w:t>
      </w:r>
    </w:p>
    <w:p w14:paraId="78B71655" w14:textId="77777777" w:rsidR="00A63B4E" w:rsidRPr="00BC6195" w:rsidRDefault="00A63B4E" w:rsidP="00FB2A19">
      <w:pPr>
        <w:pStyle w:val="ListParagraph"/>
        <w:widowControl/>
        <w:numPr>
          <w:ilvl w:val="0"/>
          <w:numId w:val="141"/>
        </w:numPr>
        <w:tabs>
          <w:tab w:val="left" w:pos="630"/>
        </w:tabs>
        <w:spacing w:before="0" w:after="120" w:line="276" w:lineRule="auto"/>
        <w:ind w:left="1800" w:hanging="806"/>
        <w:contextualSpacing/>
        <w:rPr>
          <w:rFonts w:ascii="Times New Roman" w:hAnsi="Times New Roman" w:cs="Times New Roman"/>
        </w:rPr>
      </w:pPr>
      <w:r w:rsidRPr="00BC6195">
        <w:rPr>
          <w:rFonts w:ascii="Times New Roman" w:hAnsi="Times New Roman" w:cs="Times New Roman"/>
        </w:rPr>
        <w:t>Once a total of one hour has elapsed, verify temperature is 80-85</w:t>
      </w:r>
      <w:r w:rsidRPr="00BC6195">
        <w:rPr>
          <w:rFonts w:ascii="Times New Roman" w:hAnsi="Times New Roman" w:cs="Times New Roman"/>
          <w:vertAlign w:val="superscript"/>
        </w:rPr>
        <w:t>o</w:t>
      </w:r>
      <w:r w:rsidRPr="00BC6195">
        <w:rPr>
          <w:rFonts w:ascii="Times New Roman" w:hAnsi="Times New Roman" w:cs="Times New Roman"/>
        </w:rPr>
        <w:t xml:space="preserve">C. Record temperature and time on the </w:t>
      </w:r>
      <w:r w:rsidRPr="00BC6195">
        <w:rPr>
          <w:rFonts w:ascii="Times New Roman" w:hAnsi="Times New Roman" w:cs="Times New Roman"/>
          <w:b/>
        </w:rPr>
        <w:t>Inactivation Verification Log (Appendix A.4)</w:t>
      </w:r>
      <w:r w:rsidRPr="00BC6195">
        <w:rPr>
          <w:rFonts w:ascii="Times New Roman" w:hAnsi="Times New Roman" w:cs="Times New Roman"/>
        </w:rPr>
        <w:t>.</w:t>
      </w:r>
    </w:p>
    <w:p w14:paraId="22E0A9DA" w14:textId="77777777" w:rsidR="00A63B4E" w:rsidRPr="00BC6195" w:rsidRDefault="00A63B4E" w:rsidP="00FB2A19">
      <w:pPr>
        <w:pStyle w:val="ListParagraph"/>
        <w:widowControl/>
        <w:numPr>
          <w:ilvl w:val="0"/>
          <w:numId w:val="141"/>
        </w:numPr>
        <w:tabs>
          <w:tab w:val="left" w:pos="630"/>
        </w:tabs>
        <w:spacing w:before="0" w:after="120" w:line="276" w:lineRule="auto"/>
        <w:ind w:left="1800" w:hanging="806"/>
        <w:contextualSpacing/>
        <w:rPr>
          <w:rFonts w:ascii="Times New Roman" w:hAnsi="Times New Roman" w:cs="Times New Roman"/>
        </w:rPr>
      </w:pPr>
      <w:r w:rsidRPr="00BC6195">
        <w:rPr>
          <w:rFonts w:ascii="Times New Roman" w:hAnsi="Times New Roman" w:cs="Times New Roman"/>
        </w:rPr>
        <w:t>Remove rack of MGIT culture tubes from the oven.</w:t>
      </w:r>
    </w:p>
    <w:p w14:paraId="1FE0C41F" w14:textId="77777777" w:rsidR="00A63B4E" w:rsidRPr="00BC6195" w:rsidRDefault="00A63B4E" w:rsidP="00FB2A19">
      <w:pPr>
        <w:pStyle w:val="ListParagraph"/>
        <w:widowControl/>
        <w:numPr>
          <w:ilvl w:val="0"/>
          <w:numId w:val="141"/>
        </w:numPr>
        <w:tabs>
          <w:tab w:val="left" w:pos="630"/>
        </w:tabs>
        <w:spacing w:before="0" w:after="120" w:line="276" w:lineRule="auto"/>
        <w:ind w:left="1800" w:hanging="806"/>
        <w:contextualSpacing/>
        <w:rPr>
          <w:rFonts w:ascii="Times New Roman" w:hAnsi="Times New Roman" w:cs="Times New Roman"/>
        </w:rPr>
      </w:pPr>
      <w:r w:rsidRPr="00BC6195">
        <w:rPr>
          <w:rFonts w:ascii="Times New Roman" w:hAnsi="Times New Roman" w:cs="Times New Roman"/>
        </w:rPr>
        <w:t xml:space="preserve">Allow tubes to cool to room temperature. Label rack “heat-inactivated cultures” and date of inactivation.  </w:t>
      </w:r>
    </w:p>
    <w:p w14:paraId="0CD0AE62" w14:textId="77777777" w:rsidR="00A63B4E" w:rsidRPr="00BC6195" w:rsidRDefault="00A63B4E" w:rsidP="00FB2A19">
      <w:pPr>
        <w:pStyle w:val="ListParagraph"/>
        <w:widowControl/>
        <w:numPr>
          <w:ilvl w:val="0"/>
          <w:numId w:val="141"/>
        </w:numPr>
        <w:tabs>
          <w:tab w:val="left" w:pos="630"/>
        </w:tabs>
        <w:spacing w:before="0" w:after="120" w:line="276" w:lineRule="auto"/>
        <w:ind w:left="1800" w:hanging="806"/>
        <w:rPr>
          <w:rFonts w:ascii="Times New Roman" w:hAnsi="Times New Roman" w:cs="Times New Roman"/>
        </w:rPr>
      </w:pPr>
      <w:r w:rsidRPr="00BC6195">
        <w:rPr>
          <w:rFonts w:ascii="Times New Roman" w:hAnsi="Times New Roman" w:cs="Times New Roman"/>
        </w:rPr>
        <w:t xml:space="preserve">Proceed to the next step (11.4) to prepare stock solutions of the heat-inactivated cultures. </w:t>
      </w:r>
    </w:p>
    <w:p w14:paraId="3CBEA644" w14:textId="77777777" w:rsidR="00A63B4E" w:rsidRPr="00BC6195" w:rsidRDefault="00A63B4E" w:rsidP="00FB2A19">
      <w:pPr>
        <w:pStyle w:val="ListParagraph"/>
        <w:widowControl/>
        <w:numPr>
          <w:ilvl w:val="0"/>
          <w:numId w:val="124"/>
        </w:numPr>
        <w:tabs>
          <w:tab w:val="left" w:pos="630"/>
        </w:tabs>
        <w:spacing w:before="0" w:after="120" w:line="276" w:lineRule="auto"/>
        <w:ind w:left="994" w:hanging="634"/>
        <w:contextualSpacing/>
        <w:rPr>
          <w:rFonts w:ascii="Times New Roman" w:hAnsi="Times New Roman" w:cs="Times New Roman"/>
          <w:b/>
        </w:rPr>
      </w:pPr>
      <w:r w:rsidRPr="00BC6195">
        <w:rPr>
          <w:rFonts w:ascii="Times New Roman" w:hAnsi="Times New Roman" w:cs="Times New Roman"/>
          <w:b/>
        </w:rPr>
        <w:t>Prepare stock solution of the heat- inactivated culture</w:t>
      </w:r>
    </w:p>
    <w:p w14:paraId="78FD4F2C" w14:textId="77777777" w:rsidR="00A63B4E" w:rsidRPr="00BC6195" w:rsidRDefault="00A63B4E" w:rsidP="00FB2A19">
      <w:pPr>
        <w:pStyle w:val="ListParagraph"/>
        <w:widowControl/>
        <w:numPr>
          <w:ilvl w:val="0"/>
          <w:numId w:val="142"/>
        </w:numPr>
        <w:tabs>
          <w:tab w:val="left" w:pos="630"/>
        </w:tabs>
        <w:spacing w:before="0" w:after="120" w:line="276" w:lineRule="auto"/>
        <w:ind w:left="1800" w:hanging="806"/>
        <w:contextualSpacing/>
        <w:rPr>
          <w:rFonts w:ascii="Times New Roman" w:hAnsi="Times New Roman" w:cs="Times New Roman"/>
        </w:rPr>
      </w:pPr>
      <w:r w:rsidRPr="00BC6195">
        <w:rPr>
          <w:rFonts w:ascii="Times New Roman" w:hAnsi="Times New Roman" w:cs="Times New Roman"/>
        </w:rPr>
        <w:t>Place rack of inactivated MGIT culture tubes inside the BSC. Make sure the cultures have been allowed to cool to room temperature (step 11.3.10)</w:t>
      </w:r>
    </w:p>
    <w:p w14:paraId="28D34E56" w14:textId="77777777" w:rsidR="00A63B4E" w:rsidRPr="00BC6195" w:rsidRDefault="00A63B4E" w:rsidP="00FB2A19">
      <w:pPr>
        <w:pStyle w:val="ListParagraph"/>
        <w:widowControl/>
        <w:numPr>
          <w:ilvl w:val="0"/>
          <w:numId w:val="142"/>
        </w:numPr>
        <w:tabs>
          <w:tab w:val="left" w:pos="630"/>
        </w:tabs>
        <w:spacing w:before="0" w:after="120" w:line="276" w:lineRule="auto"/>
        <w:ind w:left="1800" w:hanging="806"/>
        <w:contextualSpacing/>
        <w:rPr>
          <w:rFonts w:ascii="Times New Roman" w:hAnsi="Times New Roman" w:cs="Times New Roman"/>
        </w:rPr>
      </w:pPr>
      <w:r w:rsidRPr="00BC6195">
        <w:rPr>
          <w:rFonts w:ascii="Times New Roman" w:hAnsi="Times New Roman" w:cs="Times New Roman"/>
        </w:rPr>
        <w:t>For each MGIT culture, prepare one tube containing 5-10 sterile 3 mm glass beads.</w:t>
      </w:r>
    </w:p>
    <w:p w14:paraId="4D70FCC1" w14:textId="77777777" w:rsidR="00A63B4E" w:rsidRPr="00BC6195" w:rsidRDefault="00A63B4E" w:rsidP="00FB2A19">
      <w:pPr>
        <w:pStyle w:val="ListParagraph"/>
        <w:widowControl/>
        <w:numPr>
          <w:ilvl w:val="0"/>
          <w:numId w:val="142"/>
        </w:numPr>
        <w:tabs>
          <w:tab w:val="left" w:pos="630"/>
        </w:tabs>
        <w:spacing w:before="0" w:after="120" w:line="276" w:lineRule="auto"/>
        <w:ind w:left="1800" w:hanging="806"/>
        <w:contextualSpacing/>
        <w:rPr>
          <w:rFonts w:ascii="Times New Roman" w:hAnsi="Times New Roman" w:cs="Times New Roman"/>
        </w:rPr>
      </w:pPr>
      <w:r w:rsidRPr="00BC6195">
        <w:rPr>
          <w:rFonts w:ascii="Times New Roman" w:hAnsi="Times New Roman" w:cs="Times New Roman"/>
        </w:rPr>
        <w:t>Add the glass beads to the MGIT culture tube.  Work with one culture tube at a time to avoid cross-contamination.</w:t>
      </w:r>
    </w:p>
    <w:p w14:paraId="029D44D8" w14:textId="77777777" w:rsidR="00A63B4E" w:rsidRPr="00BC6195" w:rsidRDefault="00A63B4E" w:rsidP="00FB2A19">
      <w:pPr>
        <w:pStyle w:val="ListParagraph"/>
        <w:widowControl/>
        <w:numPr>
          <w:ilvl w:val="0"/>
          <w:numId w:val="143"/>
        </w:numPr>
        <w:tabs>
          <w:tab w:val="left" w:pos="630"/>
        </w:tabs>
        <w:spacing w:before="0" w:after="120" w:line="276" w:lineRule="auto"/>
        <w:contextualSpacing/>
        <w:rPr>
          <w:rFonts w:ascii="Times New Roman" w:hAnsi="Times New Roman" w:cs="Times New Roman"/>
        </w:rPr>
      </w:pPr>
      <w:r w:rsidRPr="00BC6195">
        <w:rPr>
          <w:rFonts w:ascii="Times New Roman" w:hAnsi="Times New Roman" w:cs="Times New Roman"/>
        </w:rPr>
        <w:t>Gently remove the cap from the inactivated MGIT culture tube.</w:t>
      </w:r>
    </w:p>
    <w:p w14:paraId="6666C5F1" w14:textId="77777777" w:rsidR="00A63B4E" w:rsidRPr="00BC6195" w:rsidRDefault="00A63B4E" w:rsidP="00FB2A19">
      <w:pPr>
        <w:pStyle w:val="ListParagraph"/>
        <w:widowControl/>
        <w:numPr>
          <w:ilvl w:val="0"/>
          <w:numId w:val="143"/>
        </w:numPr>
        <w:tabs>
          <w:tab w:val="left" w:pos="630"/>
        </w:tabs>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Hold MGIT tube at 45-degree angle and slowly pour in 5-10 pieces of sterile 3 mm glass beads while holding the mouths of the two tubes together. Discard the bead tube in designated waste container (do not re-use).</w:t>
      </w:r>
    </w:p>
    <w:p w14:paraId="0FC4A697" w14:textId="77777777" w:rsidR="00A63B4E" w:rsidRPr="00BC6195" w:rsidRDefault="00A63B4E" w:rsidP="00FB2A19">
      <w:pPr>
        <w:pStyle w:val="ListParagraph"/>
        <w:widowControl/>
        <w:numPr>
          <w:ilvl w:val="0"/>
          <w:numId w:val="143"/>
        </w:numPr>
        <w:tabs>
          <w:tab w:val="left" w:pos="630"/>
        </w:tabs>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Tighten cap of the MGIT tube and vortex tube for 5 minutes. Make sure a full vortex is obtained.</w:t>
      </w:r>
    </w:p>
    <w:p w14:paraId="0637B8E3" w14:textId="77777777" w:rsidR="00A63B4E" w:rsidRPr="00BC6195" w:rsidRDefault="00A63B4E" w:rsidP="00FB2A19">
      <w:pPr>
        <w:pStyle w:val="ListParagraph"/>
        <w:widowControl/>
        <w:numPr>
          <w:ilvl w:val="0"/>
          <w:numId w:val="142"/>
        </w:numPr>
        <w:tabs>
          <w:tab w:val="left" w:pos="630"/>
        </w:tabs>
        <w:spacing w:before="0" w:after="120" w:line="276" w:lineRule="auto"/>
        <w:ind w:left="1800" w:hanging="806"/>
        <w:contextualSpacing/>
        <w:rPr>
          <w:rFonts w:ascii="Times New Roman" w:hAnsi="Times New Roman" w:cs="Times New Roman"/>
        </w:rPr>
      </w:pPr>
      <w:r w:rsidRPr="00BC6195">
        <w:rPr>
          <w:rFonts w:ascii="Times New Roman" w:hAnsi="Times New Roman" w:cs="Times New Roman"/>
        </w:rPr>
        <w:t>Allow tubes to sit for 10 minutes undisturbed, for clumps to settle.</w:t>
      </w:r>
    </w:p>
    <w:p w14:paraId="22BCA1A0" w14:textId="77777777" w:rsidR="00A63B4E" w:rsidRPr="00BC6195" w:rsidRDefault="00A63B4E" w:rsidP="00FB2A19">
      <w:pPr>
        <w:pStyle w:val="ListParagraph"/>
        <w:widowControl/>
        <w:numPr>
          <w:ilvl w:val="0"/>
          <w:numId w:val="142"/>
        </w:numPr>
        <w:tabs>
          <w:tab w:val="left" w:pos="630"/>
        </w:tabs>
        <w:spacing w:before="0" w:after="120" w:line="276" w:lineRule="auto"/>
        <w:ind w:left="1800" w:hanging="806"/>
        <w:contextualSpacing/>
        <w:rPr>
          <w:rFonts w:ascii="Times New Roman" w:hAnsi="Times New Roman" w:cs="Times New Roman"/>
        </w:rPr>
      </w:pPr>
      <w:r w:rsidRPr="00BC6195">
        <w:rPr>
          <w:rFonts w:ascii="Times New Roman" w:hAnsi="Times New Roman" w:cs="Times New Roman"/>
        </w:rPr>
        <w:t>Label one 50-ml sterile conical tube for each isolate.</w:t>
      </w:r>
    </w:p>
    <w:p w14:paraId="399143B4" w14:textId="77777777" w:rsidR="00A63B4E" w:rsidRPr="00BC6195" w:rsidRDefault="00A63B4E" w:rsidP="00FB2A19">
      <w:pPr>
        <w:pStyle w:val="ListParagraph"/>
        <w:widowControl/>
        <w:numPr>
          <w:ilvl w:val="0"/>
          <w:numId w:val="142"/>
        </w:numPr>
        <w:tabs>
          <w:tab w:val="left" w:pos="630"/>
        </w:tabs>
        <w:spacing w:before="0" w:after="120" w:line="276" w:lineRule="auto"/>
        <w:ind w:left="1800" w:hanging="806"/>
        <w:contextualSpacing/>
        <w:rPr>
          <w:rFonts w:ascii="Times New Roman" w:hAnsi="Times New Roman" w:cs="Times New Roman"/>
        </w:rPr>
      </w:pPr>
      <w:r w:rsidRPr="00BC6195">
        <w:rPr>
          <w:rFonts w:ascii="Times New Roman" w:hAnsi="Times New Roman" w:cs="Times New Roman"/>
        </w:rPr>
        <w:t>Using sterile transfer pipette, carefully pipet off all the liquid above the beads and transfer fluid to the labeled 50-ml conical tube. Work with one culture tube at a time to avoid cross-contamination.</w:t>
      </w:r>
    </w:p>
    <w:p w14:paraId="14DF1C4C" w14:textId="77777777" w:rsidR="00A63B4E" w:rsidRPr="00BC6195" w:rsidRDefault="00A63B4E" w:rsidP="00FB2A19">
      <w:pPr>
        <w:pStyle w:val="ListParagraph"/>
        <w:widowControl/>
        <w:numPr>
          <w:ilvl w:val="0"/>
          <w:numId w:val="144"/>
        </w:numPr>
        <w:tabs>
          <w:tab w:val="left" w:pos="630"/>
        </w:tabs>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Combine the liquids from the same isolate in the same conical tube.</w:t>
      </w:r>
    </w:p>
    <w:p w14:paraId="4E4D4329" w14:textId="77777777" w:rsidR="00A63B4E" w:rsidRPr="00BC6195" w:rsidRDefault="00A63B4E" w:rsidP="00FB2A19">
      <w:pPr>
        <w:pStyle w:val="ListParagraph"/>
        <w:widowControl/>
        <w:numPr>
          <w:ilvl w:val="0"/>
          <w:numId w:val="144"/>
        </w:numPr>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 xml:space="preserve">The combined suspensions of each isolate will be the </w:t>
      </w:r>
      <w:r w:rsidRPr="00BC6195">
        <w:rPr>
          <w:rFonts w:ascii="Times New Roman" w:hAnsi="Times New Roman" w:cs="Times New Roman"/>
          <w:b/>
        </w:rPr>
        <w:t>stock solution</w:t>
      </w:r>
      <w:r w:rsidRPr="00BC6195">
        <w:rPr>
          <w:rFonts w:ascii="Times New Roman" w:hAnsi="Times New Roman" w:cs="Times New Roman"/>
        </w:rPr>
        <w:t xml:space="preserve"> to use for performing inactivation verification and for preparing dilutions.</w:t>
      </w:r>
    </w:p>
    <w:p w14:paraId="0516548A" w14:textId="77777777" w:rsidR="00A63B4E" w:rsidRPr="00BC6195" w:rsidRDefault="00A63B4E" w:rsidP="00E24CA5">
      <w:pPr>
        <w:pStyle w:val="ListParagraph"/>
        <w:spacing w:line="276" w:lineRule="auto"/>
        <w:ind w:left="2880" w:firstLine="0"/>
        <w:rPr>
          <w:rFonts w:ascii="Times New Roman" w:hAnsi="Times New Roman" w:cs="Times New Roman"/>
        </w:rPr>
      </w:pPr>
      <w:r w:rsidRPr="00BC6195">
        <w:rPr>
          <w:rFonts w:ascii="Times New Roman" w:hAnsi="Times New Roman" w:cs="Times New Roman"/>
        </w:rPr>
        <w:t xml:space="preserve">Note: At this point, there will be eight conical tubes of stock solutions, one for each of the eight isolates selected at the beginning of the procedure (step 11.1.1). </w:t>
      </w:r>
    </w:p>
    <w:p w14:paraId="44B5E10A" w14:textId="77777777" w:rsidR="00A63B4E" w:rsidRPr="00BC6195" w:rsidRDefault="00A63B4E" w:rsidP="00FB2A19">
      <w:pPr>
        <w:pStyle w:val="ListParagraph"/>
        <w:widowControl/>
        <w:numPr>
          <w:ilvl w:val="0"/>
          <w:numId w:val="142"/>
        </w:numPr>
        <w:spacing w:before="0" w:after="120" w:line="276" w:lineRule="auto"/>
        <w:ind w:left="1710" w:hanging="716"/>
        <w:contextualSpacing/>
        <w:rPr>
          <w:rFonts w:ascii="Times New Roman" w:hAnsi="Times New Roman" w:cs="Times New Roman"/>
        </w:rPr>
      </w:pPr>
      <w:r w:rsidRPr="00BC6195">
        <w:rPr>
          <w:rFonts w:ascii="Times New Roman" w:hAnsi="Times New Roman" w:cs="Times New Roman"/>
        </w:rPr>
        <w:t xml:space="preserve">Label each tube of the stock solutions with the assigned stock number (e.g., stock # 1801 corresponding to stock #1 for year 2018). </w:t>
      </w:r>
      <w:r w:rsidRPr="00BC6195">
        <w:rPr>
          <w:rFonts w:ascii="Times New Roman" w:hAnsi="Times New Roman" w:cs="Times New Roman"/>
          <w:b/>
        </w:rPr>
        <w:t>See DTS Stock Preparation Log (Appendix A.2).</w:t>
      </w:r>
    </w:p>
    <w:p w14:paraId="10870B3C" w14:textId="77777777" w:rsidR="00A63B4E" w:rsidRPr="00BC6195" w:rsidRDefault="00A63B4E" w:rsidP="00FB2A19">
      <w:pPr>
        <w:pStyle w:val="ListParagraph"/>
        <w:widowControl/>
        <w:numPr>
          <w:ilvl w:val="0"/>
          <w:numId w:val="142"/>
        </w:numPr>
        <w:tabs>
          <w:tab w:val="left" w:pos="630"/>
        </w:tabs>
        <w:spacing w:before="0" w:after="120" w:line="276" w:lineRule="auto"/>
        <w:ind w:left="1800" w:hanging="806"/>
        <w:rPr>
          <w:rFonts w:ascii="Times New Roman" w:hAnsi="Times New Roman" w:cs="Times New Roman"/>
        </w:rPr>
      </w:pPr>
      <w:r w:rsidRPr="00BC6195">
        <w:rPr>
          <w:rFonts w:ascii="Times New Roman" w:hAnsi="Times New Roman" w:cs="Times New Roman"/>
        </w:rPr>
        <w:t xml:space="preserve">Proceed </w:t>
      </w:r>
      <w:r w:rsidRPr="00BC6195">
        <w:rPr>
          <w:rFonts w:ascii="Times New Roman" w:hAnsi="Times New Roman" w:cs="Times New Roman"/>
          <w:b/>
        </w:rPr>
        <w:t>immediately</w:t>
      </w:r>
      <w:r w:rsidRPr="00BC6195">
        <w:rPr>
          <w:rFonts w:ascii="Times New Roman" w:hAnsi="Times New Roman" w:cs="Times New Roman"/>
        </w:rPr>
        <w:t xml:space="preserve"> to the next step (11.5) to check viability of the stock solutions of each isolate.</w:t>
      </w:r>
    </w:p>
    <w:p w14:paraId="27C6C508" w14:textId="77777777" w:rsidR="00A63B4E" w:rsidRPr="00BC6195" w:rsidRDefault="00A63B4E" w:rsidP="00FB2A19">
      <w:pPr>
        <w:pStyle w:val="ListParagraph"/>
        <w:widowControl/>
        <w:numPr>
          <w:ilvl w:val="0"/>
          <w:numId w:val="124"/>
        </w:numPr>
        <w:tabs>
          <w:tab w:val="left" w:pos="630"/>
        </w:tabs>
        <w:spacing w:before="0" w:after="120" w:line="276" w:lineRule="auto"/>
        <w:ind w:left="994" w:hanging="634"/>
        <w:contextualSpacing/>
        <w:rPr>
          <w:rFonts w:ascii="Times New Roman" w:hAnsi="Times New Roman" w:cs="Times New Roman"/>
          <w:b/>
        </w:rPr>
      </w:pPr>
      <w:r w:rsidRPr="00BC6195">
        <w:rPr>
          <w:rFonts w:ascii="Times New Roman" w:hAnsi="Times New Roman" w:cs="Times New Roman"/>
          <w:b/>
        </w:rPr>
        <w:t>Check viability of mycobacteria in the stock solution for inactivation verification</w:t>
      </w:r>
    </w:p>
    <w:p w14:paraId="0F817B48" w14:textId="77777777" w:rsidR="00A63B4E" w:rsidRPr="00BC6195" w:rsidRDefault="00A63B4E" w:rsidP="00FB2A19">
      <w:pPr>
        <w:pStyle w:val="ListParagraph"/>
        <w:widowControl/>
        <w:numPr>
          <w:ilvl w:val="0"/>
          <w:numId w:val="145"/>
        </w:numPr>
        <w:tabs>
          <w:tab w:val="left" w:pos="630"/>
        </w:tabs>
        <w:spacing w:before="0" w:after="120" w:line="276" w:lineRule="auto"/>
        <w:ind w:left="1800" w:hanging="806"/>
        <w:contextualSpacing/>
        <w:rPr>
          <w:rFonts w:ascii="Times New Roman" w:hAnsi="Times New Roman" w:cs="Times New Roman"/>
          <w:b/>
        </w:rPr>
      </w:pPr>
      <w:r w:rsidRPr="00BC6195">
        <w:rPr>
          <w:rFonts w:ascii="Times New Roman" w:hAnsi="Times New Roman" w:cs="Times New Roman"/>
        </w:rPr>
        <w:t>Prepare one MGIT tube for each heat-inactivated stock solution. Label tubes with stock solution number, name of the isolate, and date of inoculation.</w:t>
      </w:r>
    </w:p>
    <w:p w14:paraId="7563358C" w14:textId="77777777" w:rsidR="00A63B4E" w:rsidRPr="00BC6195" w:rsidRDefault="00A63B4E" w:rsidP="00FB2A19">
      <w:pPr>
        <w:pStyle w:val="ListParagraph"/>
        <w:widowControl/>
        <w:numPr>
          <w:ilvl w:val="0"/>
          <w:numId w:val="145"/>
        </w:numPr>
        <w:tabs>
          <w:tab w:val="left" w:pos="630"/>
        </w:tabs>
        <w:spacing w:before="0" w:after="120" w:line="276" w:lineRule="auto"/>
        <w:ind w:left="1800" w:hanging="806"/>
        <w:contextualSpacing/>
        <w:rPr>
          <w:rFonts w:ascii="Times New Roman" w:hAnsi="Times New Roman" w:cs="Times New Roman"/>
          <w:b/>
        </w:rPr>
      </w:pPr>
      <w:r w:rsidRPr="00BC6195">
        <w:rPr>
          <w:rFonts w:ascii="Times New Roman" w:hAnsi="Times New Roman" w:cs="Times New Roman"/>
        </w:rPr>
        <w:t xml:space="preserve">Using a repeat pipettor, add 0.8 ml of MGIT supplement to each MGIT tube. </w:t>
      </w:r>
    </w:p>
    <w:p w14:paraId="7A0A2521" w14:textId="77777777" w:rsidR="00A63B4E" w:rsidRPr="00BC6195" w:rsidRDefault="00A63B4E" w:rsidP="00FB2A19">
      <w:pPr>
        <w:pStyle w:val="ListParagraph"/>
        <w:widowControl/>
        <w:numPr>
          <w:ilvl w:val="0"/>
          <w:numId w:val="145"/>
        </w:numPr>
        <w:tabs>
          <w:tab w:val="left" w:pos="630"/>
        </w:tabs>
        <w:spacing w:before="0" w:after="120" w:line="276" w:lineRule="auto"/>
        <w:ind w:left="1800" w:hanging="806"/>
        <w:contextualSpacing/>
        <w:rPr>
          <w:rFonts w:ascii="Times New Roman" w:hAnsi="Times New Roman" w:cs="Times New Roman"/>
        </w:rPr>
      </w:pPr>
      <w:r w:rsidRPr="00BC6195">
        <w:rPr>
          <w:rFonts w:ascii="Times New Roman" w:hAnsi="Times New Roman" w:cs="Times New Roman"/>
        </w:rPr>
        <w:t>Invert heat-inactivated stock solution 2-3x to mix.</w:t>
      </w:r>
    </w:p>
    <w:p w14:paraId="723F6B21" w14:textId="77777777" w:rsidR="00A63B4E" w:rsidRPr="00BC6195" w:rsidRDefault="00A63B4E" w:rsidP="00FB2A19">
      <w:pPr>
        <w:pStyle w:val="ListParagraph"/>
        <w:widowControl/>
        <w:numPr>
          <w:ilvl w:val="0"/>
          <w:numId w:val="145"/>
        </w:numPr>
        <w:tabs>
          <w:tab w:val="left" w:pos="630"/>
        </w:tabs>
        <w:spacing w:before="0" w:after="120" w:line="276" w:lineRule="auto"/>
        <w:ind w:left="1800" w:hanging="806"/>
        <w:contextualSpacing/>
        <w:rPr>
          <w:rFonts w:ascii="Times New Roman" w:hAnsi="Times New Roman" w:cs="Times New Roman"/>
          <w:b/>
        </w:rPr>
      </w:pPr>
      <w:r w:rsidRPr="00BC6195">
        <w:rPr>
          <w:rFonts w:ascii="Times New Roman" w:hAnsi="Times New Roman" w:cs="Times New Roman"/>
        </w:rPr>
        <w:t>Using 1-ml sterile transfer pipette, transfer 0.5 ml of the stock solution of each isolate to its labeled MGIT tube. Cap tightly and invert MGIT tube 2-3 times to mix. Work with one stock solution at a time to avoid cross-contamination.</w:t>
      </w:r>
    </w:p>
    <w:p w14:paraId="05FDD2D8" w14:textId="77777777" w:rsidR="00A63B4E" w:rsidRPr="00BC6195" w:rsidRDefault="00A63B4E" w:rsidP="00FB2A19">
      <w:pPr>
        <w:pStyle w:val="ListParagraph"/>
        <w:widowControl/>
        <w:numPr>
          <w:ilvl w:val="0"/>
          <w:numId w:val="145"/>
        </w:numPr>
        <w:tabs>
          <w:tab w:val="left" w:pos="630"/>
        </w:tabs>
        <w:spacing w:before="0" w:after="120" w:line="276" w:lineRule="auto"/>
        <w:ind w:left="1800" w:hanging="806"/>
        <w:contextualSpacing/>
        <w:rPr>
          <w:rFonts w:ascii="Times New Roman" w:hAnsi="Times New Roman" w:cs="Times New Roman"/>
          <w:b/>
        </w:rPr>
      </w:pPr>
      <w:r w:rsidRPr="00BC6195">
        <w:rPr>
          <w:rFonts w:ascii="Times New Roman" w:hAnsi="Times New Roman" w:cs="Times New Roman"/>
        </w:rPr>
        <w:lastRenderedPageBreak/>
        <w:t>Load inoculated MGIT tubes in the MGIT instrument.</w:t>
      </w:r>
    </w:p>
    <w:p w14:paraId="758E53B3" w14:textId="77777777" w:rsidR="00A63B4E" w:rsidRPr="00BC6195" w:rsidRDefault="00A63B4E" w:rsidP="00FB2A19">
      <w:pPr>
        <w:pStyle w:val="ListParagraph"/>
        <w:widowControl/>
        <w:numPr>
          <w:ilvl w:val="0"/>
          <w:numId w:val="147"/>
        </w:numPr>
        <w:tabs>
          <w:tab w:val="left" w:pos="630"/>
        </w:tabs>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Leave tubes in the instrument for two 42-day cycles (total of 84 days) or until flagged positive by the MGIT instrument.</w:t>
      </w:r>
    </w:p>
    <w:p w14:paraId="702DF2CF" w14:textId="77777777" w:rsidR="00A63B4E" w:rsidRPr="00BC6195" w:rsidRDefault="00A63B4E" w:rsidP="00FB2A19">
      <w:pPr>
        <w:pStyle w:val="ListParagraph"/>
        <w:widowControl/>
        <w:numPr>
          <w:ilvl w:val="0"/>
          <w:numId w:val="174"/>
        </w:numPr>
        <w:tabs>
          <w:tab w:val="left" w:pos="630"/>
        </w:tabs>
        <w:spacing w:before="0" w:after="120" w:line="276" w:lineRule="auto"/>
        <w:ind w:left="4320" w:hanging="1080"/>
        <w:contextualSpacing/>
        <w:rPr>
          <w:rFonts w:ascii="Times New Roman" w:hAnsi="Times New Roman" w:cs="Times New Roman"/>
        </w:rPr>
      </w:pPr>
      <w:r w:rsidRPr="00BC6195">
        <w:rPr>
          <w:rFonts w:ascii="Times New Roman" w:hAnsi="Times New Roman" w:cs="Times New Roman"/>
        </w:rPr>
        <w:t>Scan out negative tubes when the first 42-day cycle is completed. Print Unloaded Negative Report from the MGIT instrument. File report in the DTS Preparation binder.</w:t>
      </w:r>
    </w:p>
    <w:p w14:paraId="2DC8E7E9" w14:textId="77777777" w:rsidR="00A63B4E" w:rsidRPr="00BC6195" w:rsidRDefault="00A63B4E" w:rsidP="00FB2A19">
      <w:pPr>
        <w:pStyle w:val="ListParagraph"/>
        <w:widowControl/>
        <w:numPr>
          <w:ilvl w:val="0"/>
          <w:numId w:val="174"/>
        </w:numPr>
        <w:tabs>
          <w:tab w:val="left" w:pos="630"/>
        </w:tabs>
        <w:spacing w:before="0" w:after="120" w:line="276" w:lineRule="auto"/>
        <w:ind w:left="4320" w:hanging="1080"/>
        <w:contextualSpacing/>
        <w:rPr>
          <w:rFonts w:ascii="Times New Roman" w:hAnsi="Times New Roman" w:cs="Times New Roman"/>
        </w:rPr>
      </w:pPr>
      <w:r w:rsidRPr="00BC6195">
        <w:rPr>
          <w:rFonts w:ascii="Times New Roman" w:hAnsi="Times New Roman" w:cs="Times New Roman"/>
        </w:rPr>
        <w:t xml:space="preserve">Scan tubes back into MGIT 960 instrument to start the second 42-day cycle. </w:t>
      </w:r>
    </w:p>
    <w:p w14:paraId="0F75A11A" w14:textId="77777777" w:rsidR="00A63B4E" w:rsidRPr="00BC6195" w:rsidRDefault="00A63B4E" w:rsidP="00FB2A19">
      <w:pPr>
        <w:pStyle w:val="ListParagraph"/>
        <w:widowControl/>
        <w:numPr>
          <w:ilvl w:val="0"/>
          <w:numId w:val="174"/>
        </w:numPr>
        <w:tabs>
          <w:tab w:val="left" w:pos="630"/>
        </w:tabs>
        <w:spacing w:before="0" w:after="120" w:line="276" w:lineRule="auto"/>
        <w:ind w:left="4320" w:hanging="1080"/>
        <w:contextualSpacing/>
        <w:rPr>
          <w:rFonts w:ascii="Times New Roman" w:hAnsi="Times New Roman" w:cs="Times New Roman"/>
        </w:rPr>
      </w:pPr>
      <w:r w:rsidRPr="00BC6195">
        <w:rPr>
          <w:rFonts w:ascii="Times New Roman" w:hAnsi="Times New Roman" w:cs="Times New Roman"/>
        </w:rPr>
        <w:t>Scan out negative tubes when the second 42-day cycle is completed. Print Unloaded Negative Report from the MGIT instrument. File report in the DTS Preparation binder.</w:t>
      </w:r>
    </w:p>
    <w:p w14:paraId="2EB2128D" w14:textId="77777777" w:rsidR="00A63B4E" w:rsidRPr="00BC6195" w:rsidRDefault="00A63B4E" w:rsidP="00FB2A19">
      <w:pPr>
        <w:pStyle w:val="ListParagraph"/>
        <w:widowControl/>
        <w:numPr>
          <w:ilvl w:val="0"/>
          <w:numId w:val="174"/>
        </w:numPr>
        <w:tabs>
          <w:tab w:val="left" w:pos="630"/>
        </w:tabs>
        <w:spacing w:before="0" w:after="120" w:line="276" w:lineRule="auto"/>
        <w:ind w:left="4320" w:hanging="1080"/>
        <w:contextualSpacing/>
        <w:rPr>
          <w:rFonts w:ascii="Times New Roman" w:hAnsi="Times New Roman" w:cs="Times New Roman"/>
        </w:rPr>
      </w:pPr>
      <w:r w:rsidRPr="00BC6195">
        <w:rPr>
          <w:rFonts w:ascii="Times New Roman" w:hAnsi="Times New Roman" w:cs="Times New Roman"/>
        </w:rPr>
        <w:t>Scan out positive MGIT tubes, if any. Print Unloaded Positive report. File report in the DTS Preparation binder.</w:t>
      </w:r>
    </w:p>
    <w:p w14:paraId="007E763B" w14:textId="77777777" w:rsidR="00A63B4E" w:rsidRPr="00BC6195" w:rsidRDefault="00A63B4E" w:rsidP="00FB2A19">
      <w:pPr>
        <w:pStyle w:val="ListParagraph"/>
        <w:widowControl/>
        <w:numPr>
          <w:ilvl w:val="0"/>
          <w:numId w:val="147"/>
        </w:numPr>
        <w:tabs>
          <w:tab w:val="left" w:pos="630"/>
        </w:tabs>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Discard the stock solution for any viability test that is flagged positive by the MGIT instrument. Growth in MGIT tube indicates that the heat-inactivation procedure failed and the organism is still viable and must not be used to prepare DTS panels.</w:t>
      </w:r>
    </w:p>
    <w:p w14:paraId="0E8A6218" w14:textId="77777777" w:rsidR="00A63B4E" w:rsidRPr="00BC6195" w:rsidRDefault="00A63B4E" w:rsidP="00FB2A19">
      <w:pPr>
        <w:pStyle w:val="ListParagraph"/>
        <w:widowControl/>
        <w:numPr>
          <w:ilvl w:val="0"/>
          <w:numId w:val="147"/>
        </w:numPr>
        <w:tabs>
          <w:tab w:val="left" w:pos="630"/>
        </w:tabs>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 xml:space="preserve">Record MGIT results for each 42-day cycle of the viability check on the </w:t>
      </w:r>
      <w:r w:rsidRPr="00BC6195">
        <w:rPr>
          <w:rFonts w:ascii="Times New Roman" w:hAnsi="Times New Roman" w:cs="Times New Roman"/>
          <w:b/>
        </w:rPr>
        <w:t>Inactivation Verification Log (Appendix A.4)</w:t>
      </w:r>
      <w:r w:rsidRPr="00BC6195">
        <w:rPr>
          <w:rFonts w:ascii="Times New Roman" w:hAnsi="Times New Roman" w:cs="Times New Roman"/>
        </w:rPr>
        <w:t>.</w:t>
      </w:r>
    </w:p>
    <w:p w14:paraId="6DE1F015" w14:textId="77777777" w:rsidR="00A63B4E" w:rsidRPr="00BC6195" w:rsidRDefault="00A63B4E" w:rsidP="00FB2A19">
      <w:pPr>
        <w:pStyle w:val="ListParagraph"/>
        <w:widowControl/>
        <w:numPr>
          <w:ilvl w:val="0"/>
          <w:numId w:val="145"/>
        </w:numPr>
        <w:tabs>
          <w:tab w:val="left" w:pos="630"/>
        </w:tabs>
        <w:spacing w:before="0" w:after="120" w:line="276" w:lineRule="auto"/>
        <w:ind w:left="1800" w:hanging="806"/>
        <w:rPr>
          <w:rFonts w:ascii="Times New Roman" w:hAnsi="Times New Roman" w:cs="Times New Roman"/>
          <w:b/>
        </w:rPr>
      </w:pPr>
      <w:r w:rsidRPr="00BC6195">
        <w:rPr>
          <w:rFonts w:ascii="Times New Roman" w:hAnsi="Times New Roman" w:cs="Times New Roman"/>
        </w:rPr>
        <w:t xml:space="preserve">Proceed </w:t>
      </w:r>
      <w:r w:rsidRPr="00BC6195">
        <w:rPr>
          <w:rFonts w:ascii="Times New Roman" w:hAnsi="Times New Roman" w:cs="Times New Roman"/>
          <w:b/>
        </w:rPr>
        <w:t xml:space="preserve">immediately </w:t>
      </w:r>
      <w:r w:rsidRPr="00BC6195">
        <w:rPr>
          <w:rFonts w:ascii="Times New Roman" w:hAnsi="Times New Roman" w:cs="Times New Roman"/>
        </w:rPr>
        <w:t>to the next step (11.6) to prepare dilutions of the stock solutions for DTS pre-testing.</w:t>
      </w:r>
    </w:p>
    <w:p w14:paraId="0FC45845" w14:textId="77777777" w:rsidR="00A63B4E" w:rsidRPr="00BC6195" w:rsidRDefault="00A63B4E" w:rsidP="00FB2A19">
      <w:pPr>
        <w:pStyle w:val="ListParagraph"/>
        <w:widowControl/>
        <w:numPr>
          <w:ilvl w:val="0"/>
          <w:numId w:val="124"/>
        </w:numPr>
        <w:tabs>
          <w:tab w:val="left" w:pos="630"/>
        </w:tabs>
        <w:spacing w:before="0" w:after="120" w:line="276" w:lineRule="auto"/>
        <w:ind w:left="994" w:hanging="634"/>
        <w:contextualSpacing/>
        <w:rPr>
          <w:rFonts w:ascii="Times New Roman" w:hAnsi="Times New Roman" w:cs="Times New Roman"/>
          <w:b/>
        </w:rPr>
      </w:pPr>
      <w:r w:rsidRPr="00BC6195">
        <w:rPr>
          <w:rFonts w:ascii="Times New Roman" w:hAnsi="Times New Roman" w:cs="Times New Roman"/>
          <w:b/>
        </w:rPr>
        <w:t>Prepare dilution of the stock solution of the isolates for DTS pre-test</w:t>
      </w:r>
    </w:p>
    <w:p w14:paraId="7A7B09E2" w14:textId="77777777" w:rsidR="00A63B4E" w:rsidRPr="00BC6195" w:rsidRDefault="00A63B4E" w:rsidP="00FB2A19">
      <w:pPr>
        <w:pStyle w:val="ListParagraph"/>
        <w:widowControl/>
        <w:numPr>
          <w:ilvl w:val="0"/>
          <w:numId w:val="148"/>
        </w:numPr>
        <w:tabs>
          <w:tab w:val="left" w:pos="630"/>
        </w:tabs>
        <w:spacing w:before="0" w:after="120" w:line="276" w:lineRule="auto"/>
        <w:ind w:left="1800" w:hanging="810"/>
        <w:contextualSpacing/>
        <w:rPr>
          <w:rFonts w:ascii="Times New Roman" w:hAnsi="Times New Roman" w:cs="Times New Roman"/>
          <w:b/>
        </w:rPr>
      </w:pPr>
      <w:r w:rsidRPr="00BC6195">
        <w:rPr>
          <w:rFonts w:ascii="Times New Roman" w:hAnsi="Times New Roman" w:cs="Times New Roman"/>
        </w:rPr>
        <w:t>Prepare materials and place inside the BSC.</w:t>
      </w:r>
    </w:p>
    <w:p w14:paraId="5D37137E" w14:textId="77777777" w:rsidR="00A63B4E" w:rsidRPr="00BC6195" w:rsidRDefault="00A63B4E" w:rsidP="00FB2A19">
      <w:pPr>
        <w:pStyle w:val="ListParagraph"/>
        <w:widowControl/>
        <w:numPr>
          <w:ilvl w:val="0"/>
          <w:numId w:val="149"/>
        </w:numPr>
        <w:tabs>
          <w:tab w:val="left" w:pos="630"/>
        </w:tabs>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Five cryovials (4-ml capacity) for each stock solution. Label each vial with name of isolate, stock number, and aliquot number or letter (A-E).</w:t>
      </w:r>
    </w:p>
    <w:p w14:paraId="24F3B44C" w14:textId="77777777" w:rsidR="00A63B4E" w:rsidRPr="00BC6195" w:rsidRDefault="00A63B4E" w:rsidP="00FB2A19">
      <w:pPr>
        <w:pStyle w:val="ListParagraph"/>
        <w:widowControl/>
        <w:numPr>
          <w:ilvl w:val="0"/>
          <w:numId w:val="149"/>
        </w:numPr>
        <w:tabs>
          <w:tab w:val="left" w:pos="630"/>
        </w:tabs>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Eight 50-ml sterile conical plastic centrifuge tubes, label with name of isolate, stock solution number, dilution (1:10), and date.</w:t>
      </w:r>
    </w:p>
    <w:p w14:paraId="34589430" w14:textId="77777777" w:rsidR="00A63B4E" w:rsidRPr="00BC6195" w:rsidRDefault="00A63B4E" w:rsidP="00FB2A19">
      <w:pPr>
        <w:pStyle w:val="ListParagraph"/>
        <w:widowControl/>
        <w:numPr>
          <w:ilvl w:val="0"/>
          <w:numId w:val="149"/>
        </w:numPr>
        <w:tabs>
          <w:tab w:val="left" w:pos="630"/>
        </w:tabs>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Sterile saline solution</w:t>
      </w:r>
    </w:p>
    <w:p w14:paraId="4539C157" w14:textId="77777777" w:rsidR="00A63B4E" w:rsidRPr="00BC6195" w:rsidRDefault="00A63B4E" w:rsidP="00FB2A19">
      <w:pPr>
        <w:pStyle w:val="ListParagraph"/>
        <w:widowControl/>
        <w:numPr>
          <w:ilvl w:val="0"/>
          <w:numId w:val="149"/>
        </w:numPr>
        <w:tabs>
          <w:tab w:val="left" w:pos="630"/>
        </w:tabs>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Food coloring</w:t>
      </w:r>
    </w:p>
    <w:p w14:paraId="53BB0085" w14:textId="77777777" w:rsidR="00A63B4E" w:rsidRPr="00BC6195" w:rsidRDefault="00A63B4E" w:rsidP="00FB2A19">
      <w:pPr>
        <w:pStyle w:val="ListParagraph"/>
        <w:widowControl/>
        <w:numPr>
          <w:ilvl w:val="0"/>
          <w:numId w:val="148"/>
        </w:numPr>
        <w:tabs>
          <w:tab w:val="left" w:pos="630"/>
        </w:tabs>
        <w:spacing w:before="0" w:after="120" w:line="276" w:lineRule="auto"/>
        <w:ind w:left="1800" w:hanging="810"/>
        <w:contextualSpacing/>
        <w:rPr>
          <w:rFonts w:ascii="Times New Roman" w:hAnsi="Times New Roman" w:cs="Times New Roman"/>
        </w:rPr>
      </w:pPr>
      <w:r w:rsidRPr="00BC6195">
        <w:rPr>
          <w:rFonts w:ascii="Times New Roman" w:hAnsi="Times New Roman" w:cs="Times New Roman"/>
        </w:rPr>
        <w:t>Prepare a 1:10 dilution of each heat-inactivated stock solution (from Step 11.4).</w:t>
      </w:r>
    </w:p>
    <w:p w14:paraId="480FC6F5" w14:textId="77777777" w:rsidR="00A63B4E" w:rsidRPr="00BC6195" w:rsidRDefault="00A63B4E" w:rsidP="00FB2A19">
      <w:pPr>
        <w:pStyle w:val="ListParagraph"/>
        <w:widowControl/>
        <w:numPr>
          <w:ilvl w:val="0"/>
          <w:numId w:val="150"/>
        </w:numPr>
        <w:tabs>
          <w:tab w:val="left" w:pos="630"/>
        </w:tabs>
        <w:spacing w:before="0" w:after="120" w:line="276" w:lineRule="auto"/>
        <w:contextualSpacing/>
        <w:rPr>
          <w:rFonts w:ascii="Times New Roman" w:hAnsi="Times New Roman" w:cs="Times New Roman"/>
        </w:rPr>
      </w:pPr>
      <w:r w:rsidRPr="00BC6195">
        <w:rPr>
          <w:rFonts w:ascii="Times New Roman" w:hAnsi="Times New Roman" w:cs="Times New Roman"/>
        </w:rPr>
        <w:t>Pipet 4.5 ml of sterile saline to each labeled 50-ml conical tube.</w:t>
      </w:r>
    </w:p>
    <w:p w14:paraId="20507A46" w14:textId="77777777" w:rsidR="00A63B4E" w:rsidRPr="00BC6195" w:rsidRDefault="00A63B4E" w:rsidP="00FB2A19">
      <w:pPr>
        <w:pStyle w:val="ListParagraph"/>
        <w:widowControl/>
        <w:numPr>
          <w:ilvl w:val="0"/>
          <w:numId w:val="150"/>
        </w:numPr>
        <w:tabs>
          <w:tab w:val="left" w:pos="630"/>
        </w:tabs>
        <w:spacing w:before="0" w:after="120" w:line="276" w:lineRule="auto"/>
        <w:contextualSpacing/>
        <w:rPr>
          <w:rFonts w:ascii="Times New Roman" w:hAnsi="Times New Roman" w:cs="Times New Roman"/>
        </w:rPr>
      </w:pPr>
      <w:r w:rsidRPr="00BC6195">
        <w:rPr>
          <w:rFonts w:ascii="Times New Roman" w:hAnsi="Times New Roman" w:cs="Times New Roman"/>
        </w:rPr>
        <w:t>Add 5 µl of food coloring to each 50-ml conical tube.</w:t>
      </w:r>
    </w:p>
    <w:p w14:paraId="4A6F9E07" w14:textId="77777777" w:rsidR="00A63B4E" w:rsidRPr="00BC6195" w:rsidRDefault="00A63B4E" w:rsidP="00FB2A19">
      <w:pPr>
        <w:pStyle w:val="ListParagraph"/>
        <w:widowControl/>
        <w:numPr>
          <w:ilvl w:val="0"/>
          <w:numId w:val="150"/>
        </w:numPr>
        <w:tabs>
          <w:tab w:val="left" w:pos="630"/>
        </w:tabs>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 xml:space="preserve">Using 1-ml sterile transfer pipette, transfer 0.5 ml of stock solution to the labeled 50-ml conical tube. Vortex tube for 30 seconds. Work with one stock solution at a time to avoid cross-contamination. Allow tubes to stand for 10 minutes after </w:t>
      </w:r>
      <w:proofErr w:type="spellStart"/>
      <w:r w:rsidRPr="00BC6195">
        <w:rPr>
          <w:rFonts w:ascii="Times New Roman" w:hAnsi="Times New Roman" w:cs="Times New Roman"/>
        </w:rPr>
        <w:t>vortexing</w:t>
      </w:r>
      <w:proofErr w:type="spellEnd"/>
      <w:r w:rsidRPr="00BC6195">
        <w:rPr>
          <w:rFonts w:ascii="Times New Roman" w:hAnsi="Times New Roman" w:cs="Times New Roman"/>
        </w:rPr>
        <w:t xml:space="preserve"> (set timer) to allow for settling of large clumps to achieve </w:t>
      </w:r>
      <w:proofErr w:type="gramStart"/>
      <w:r w:rsidRPr="00BC6195">
        <w:rPr>
          <w:rFonts w:ascii="Times New Roman" w:hAnsi="Times New Roman" w:cs="Times New Roman"/>
        </w:rPr>
        <w:t>a more</w:t>
      </w:r>
      <w:proofErr w:type="gramEnd"/>
      <w:r w:rsidRPr="00BC6195">
        <w:rPr>
          <w:rFonts w:ascii="Times New Roman" w:hAnsi="Times New Roman" w:cs="Times New Roman"/>
        </w:rPr>
        <w:t xml:space="preserve"> homogenous aliquots.</w:t>
      </w:r>
    </w:p>
    <w:p w14:paraId="370E6123" w14:textId="77777777" w:rsidR="00A63B4E" w:rsidRPr="00BC6195" w:rsidRDefault="00A63B4E" w:rsidP="00FB2A19">
      <w:pPr>
        <w:pStyle w:val="ListParagraph"/>
        <w:widowControl/>
        <w:numPr>
          <w:ilvl w:val="0"/>
          <w:numId w:val="148"/>
        </w:numPr>
        <w:tabs>
          <w:tab w:val="left" w:pos="630"/>
        </w:tabs>
        <w:spacing w:before="0" w:after="120" w:line="276" w:lineRule="auto"/>
        <w:ind w:left="1800" w:hanging="810"/>
        <w:contextualSpacing/>
        <w:rPr>
          <w:rFonts w:ascii="Times New Roman" w:hAnsi="Times New Roman" w:cs="Times New Roman"/>
        </w:rPr>
      </w:pPr>
      <w:r w:rsidRPr="00BC6195">
        <w:rPr>
          <w:rFonts w:ascii="Times New Roman" w:hAnsi="Times New Roman" w:cs="Times New Roman"/>
        </w:rPr>
        <w:t>Prepare 5 DTS tubes for each of the 1:10 diluted stock solution.</w:t>
      </w:r>
    </w:p>
    <w:p w14:paraId="3DB15973" w14:textId="77777777" w:rsidR="00A63B4E" w:rsidRPr="00BC6195" w:rsidRDefault="00A63B4E" w:rsidP="00FB2A19">
      <w:pPr>
        <w:pStyle w:val="ListParagraph"/>
        <w:widowControl/>
        <w:numPr>
          <w:ilvl w:val="0"/>
          <w:numId w:val="151"/>
        </w:numPr>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Uncap labeled 4-ml cryovials inside the BSC and place caps in a clean plastic zipper bag.</w:t>
      </w:r>
    </w:p>
    <w:p w14:paraId="57C17388" w14:textId="77777777" w:rsidR="00A63B4E" w:rsidRPr="00BC6195" w:rsidRDefault="00A63B4E" w:rsidP="00FB2A19">
      <w:pPr>
        <w:pStyle w:val="ListParagraph"/>
        <w:widowControl/>
        <w:numPr>
          <w:ilvl w:val="0"/>
          <w:numId w:val="151"/>
        </w:numPr>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Using a repeat pipettor, pipet 100 µl of the diluted stock into the 5 labeled cryovials. Keep pipette tip in upper 1/3 of the fluid when aspirating the diluted stock to avoid disrupting larger clumps that settled to the bottom of the tube. Work with one diluted stock at a time to avoid cross-contamination.</w:t>
      </w:r>
    </w:p>
    <w:p w14:paraId="337A11AE" w14:textId="77777777" w:rsidR="00A63B4E" w:rsidRPr="00BC6195" w:rsidRDefault="00A63B4E" w:rsidP="00FB2A19">
      <w:pPr>
        <w:pStyle w:val="ListParagraph"/>
        <w:widowControl/>
        <w:numPr>
          <w:ilvl w:val="0"/>
          <w:numId w:val="151"/>
        </w:numPr>
        <w:tabs>
          <w:tab w:val="left" w:pos="630"/>
        </w:tabs>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lastRenderedPageBreak/>
        <w:t>Discard the remaining 1:10 dilution.</w:t>
      </w:r>
    </w:p>
    <w:p w14:paraId="6D0521EA" w14:textId="77777777" w:rsidR="00A63B4E" w:rsidRPr="00BC6195" w:rsidRDefault="00A63B4E" w:rsidP="00FB2A19">
      <w:pPr>
        <w:pStyle w:val="ListParagraph"/>
        <w:widowControl/>
        <w:numPr>
          <w:ilvl w:val="0"/>
          <w:numId w:val="151"/>
        </w:numPr>
        <w:tabs>
          <w:tab w:val="left" w:pos="630"/>
        </w:tabs>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Store remaining stock solutions in the refrigerator set at 2-8</w:t>
      </w:r>
      <w:r w:rsidRPr="00BC6195">
        <w:rPr>
          <w:rFonts w:ascii="Times New Roman" w:hAnsi="Times New Roman" w:cs="Times New Roman"/>
          <w:vertAlign w:val="superscript"/>
        </w:rPr>
        <w:t>o</w:t>
      </w:r>
      <w:r w:rsidRPr="00BC6195">
        <w:rPr>
          <w:rFonts w:ascii="Times New Roman" w:hAnsi="Times New Roman" w:cs="Times New Roman"/>
        </w:rPr>
        <w:t>C.</w:t>
      </w:r>
    </w:p>
    <w:p w14:paraId="78F308D0" w14:textId="77777777" w:rsidR="00A63B4E" w:rsidRPr="00BC6195" w:rsidRDefault="00A63B4E" w:rsidP="00FB2A19">
      <w:pPr>
        <w:pStyle w:val="ListParagraph"/>
        <w:widowControl/>
        <w:numPr>
          <w:ilvl w:val="0"/>
          <w:numId w:val="151"/>
        </w:numPr>
        <w:tabs>
          <w:tab w:val="left" w:pos="630"/>
        </w:tabs>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Allow aliquot tubes to sit open inside the BSC in the TB containment laboratory for 7-10 days.</w:t>
      </w:r>
    </w:p>
    <w:p w14:paraId="1EA608AE" w14:textId="77777777" w:rsidR="00A63B4E" w:rsidRPr="00BC6195" w:rsidRDefault="00A63B4E" w:rsidP="00FB2A19">
      <w:pPr>
        <w:pStyle w:val="ListParagraph"/>
        <w:widowControl/>
        <w:numPr>
          <w:ilvl w:val="0"/>
          <w:numId w:val="151"/>
        </w:numPr>
        <w:tabs>
          <w:tab w:val="left" w:pos="630"/>
        </w:tabs>
        <w:spacing w:before="0" w:after="120" w:line="276" w:lineRule="auto"/>
        <w:ind w:left="2880" w:hanging="1080"/>
        <w:contextualSpacing/>
        <w:rPr>
          <w:rFonts w:ascii="Times New Roman" w:hAnsi="Times New Roman" w:cs="Times New Roman"/>
          <w:b/>
        </w:rPr>
      </w:pPr>
      <w:r w:rsidRPr="00BC6195">
        <w:rPr>
          <w:rFonts w:ascii="Times New Roman" w:hAnsi="Times New Roman" w:cs="Times New Roman"/>
        </w:rPr>
        <w:t>After 7-10 days, check if specimen at the bottom of the tubes is dry, then tightly cap all tubes. Ensure that tubes are visually dry before capping.</w:t>
      </w:r>
    </w:p>
    <w:p w14:paraId="62A7AB17" w14:textId="77777777" w:rsidR="00A63B4E" w:rsidRPr="00BC6195" w:rsidRDefault="00A63B4E" w:rsidP="00FB2A19">
      <w:pPr>
        <w:pStyle w:val="ListParagraph"/>
        <w:widowControl/>
        <w:numPr>
          <w:ilvl w:val="0"/>
          <w:numId w:val="151"/>
        </w:numPr>
        <w:tabs>
          <w:tab w:val="left" w:pos="630"/>
        </w:tabs>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Store DTS in the dark at room temperature while waiting for pre-testing.</w:t>
      </w:r>
    </w:p>
    <w:p w14:paraId="555B6DD1" w14:textId="77777777" w:rsidR="00A63B4E" w:rsidRPr="00BC6195" w:rsidRDefault="00A63B4E" w:rsidP="00FB2A19">
      <w:pPr>
        <w:pStyle w:val="ListParagraph"/>
        <w:widowControl/>
        <w:numPr>
          <w:ilvl w:val="0"/>
          <w:numId w:val="148"/>
        </w:numPr>
        <w:tabs>
          <w:tab w:val="left" w:pos="630"/>
        </w:tabs>
        <w:spacing w:before="0" w:after="120" w:line="276" w:lineRule="auto"/>
        <w:ind w:left="1800" w:hanging="806"/>
        <w:rPr>
          <w:rFonts w:ascii="Times New Roman" w:hAnsi="Times New Roman" w:cs="Times New Roman"/>
        </w:rPr>
      </w:pPr>
      <w:r w:rsidRPr="00BC6195">
        <w:rPr>
          <w:rFonts w:ascii="Times New Roman" w:hAnsi="Times New Roman" w:cs="Times New Roman"/>
        </w:rPr>
        <w:t>Proceed to next step (11.7) for DTS pre-testing.</w:t>
      </w:r>
    </w:p>
    <w:p w14:paraId="2F90CA50" w14:textId="77777777" w:rsidR="00A63B4E" w:rsidRPr="00BC6195" w:rsidRDefault="00A63B4E" w:rsidP="00FB2A19">
      <w:pPr>
        <w:pStyle w:val="ListParagraph"/>
        <w:widowControl/>
        <w:numPr>
          <w:ilvl w:val="0"/>
          <w:numId w:val="124"/>
        </w:numPr>
        <w:tabs>
          <w:tab w:val="left" w:pos="630"/>
        </w:tabs>
        <w:spacing w:before="0" w:after="120" w:line="276" w:lineRule="auto"/>
        <w:ind w:left="994" w:hanging="634"/>
        <w:contextualSpacing/>
        <w:rPr>
          <w:rFonts w:ascii="Times New Roman" w:hAnsi="Times New Roman" w:cs="Times New Roman"/>
          <w:b/>
        </w:rPr>
      </w:pPr>
      <w:r w:rsidRPr="00BC6195">
        <w:rPr>
          <w:rFonts w:ascii="Times New Roman" w:hAnsi="Times New Roman" w:cs="Times New Roman"/>
          <w:b/>
        </w:rPr>
        <w:t xml:space="preserve">Perform DTS pre-test to determine which stock solutions to include in the DTS panel </w:t>
      </w:r>
    </w:p>
    <w:p w14:paraId="60AE1B4E" w14:textId="77777777" w:rsidR="00A63B4E" w:rsidRPr="00BC6195" w:rsidRDefault="00A63B4E" w:rsidP="00FB2A19">
      <w:pPr>
        <w:pStyle w:val="ListParagraph"/>
        <w:widowControl/>
        <w:numPr>
          <w:ilvl w:val="0"/>
          <w:numId w:val="152"/>
        </w:numPr>
        <w:tabs>
          <w:tab w:val="left" w:pos="630"/>
        </w:tabs>
        <w:spacing w:before="0" w:after="120" w:line="276" w:lineRule="auto"/>
        <w:ind w:left="1800" w:hanging="810"/>
        <w:contextualSpacing/>
        <w:rPr>
          <w:rFonts w:ascii="Times New Roman" w:hAnsi="Times New Roman" w:cs="Times New Roman"/>
          <w:b/>
        </w:rPr>
      </w:pPr>
      <w:r w:rsidRPr="00BC6195">
        <w:rPr>
          <w:rFonts w:ascii="Times New Roman" w:hAnsi="Times New Roman" w:cs="Times New Roman"/>
        </w:rPr>
        <w:t xml:space="preserve">Test the five aliquots from the 1:10 dilution of each stock with Xpert MTB/RIF assay following this procedure: </w:t>
      </w:r>
    </w:p>
    <w:p w14:paraId="125A5AAD" w14:textId="77777777" w:rsidR="00A63B4E" w:rsidRPr="00BC6195" w:rsidRDefault="00A63B4E" w:rsidP="00FB2A19">
      <w:pPr>
        <w:pStyle w:val="ListParagraph"/>
        <w:widowControl/>
        <w:numPr>
          <w:ilvl w:val="0"/>
          <w:numId w:val="175"/>
        </w:numPr>
        <w:tabs>
          <w:tab w:val="left" w:pos="630"/>
        </w:tabs>
        <w:spacing w:before="0" w:after="120" w:line="276" w:lineRule="auto"/>
        <w:ind w:left="2970" w:hanging="1170"/>
        <w:contextualSpacing/>
        <w:rPr>
          <w:rFonts w:ascii="Times New Roman" w:hAnsi="Times New Roman" w:cs="Times New Roman"/>
        </w:rPr>
      </w:pPr>
      <w:r w:rsidRPr="00BC6195">
        <w:rPr>
          <w:rFonts w:ascii="Times New Roman" w:hAnsi="Times New Roman" w:cs="Times New Roman"/>
        </w:rPr>
        <w:t>Add 2.5 ml of SR to each DTS sample to be tested. Tightly recap samples.</w:t>
      </w:r>
    </w:p>
    <w:p w14:paraId="2F55626F" w14:textId="77777777" w:rsidR="00A63B4E" w:rsidRPr="00BC6195" w:rsidRDefault="00A63B4E" w:rsidP="00E24CA5">
      <w:pPr>
        <w:pStyle w:val="ListParagraph"/>
        <w:tabs>
          <w:tab w:val="left" w:pos="630"/>
        </w:tabs>
        <w:spacing w:line="276" w:lineRule="auto"/>
        <w:ind w:left="2970" w:firstLine="0"/>
        <w:rPr>
          <w:rFonts w:ascii="Times New Roman" w:hAnsi="Times New Roman" w:cs="Times New Roman"/>
        </w:rPr>
      </w:pPr>
      <w:r w:rsidRPr="00BC6195">
        <w:rPr>
          <w:rFonts w:ascii="Times New Roman" w:hAnsi="Times New Roman" w:cs="Times New Roman"/>
        </w:rPr>
        <w:t>Note: Work with one DTS at a time to avoid cross-contamination.</w:t>
      </w:r>
    </w:p>
    <w:p w14:paraId="79AE1004" w14:textId="77777777" w:rsidR="00A63B4E" w:rsidRPr="00BC6195" w:rsidRDefault="00A63B4E" w:rsidP="00FB2A19">
      <w:pPr>
        <w:pStyle w:val="ListParagraph"/>
        <w:widowControl/>
        <w:numPr>
          <w:ilvl w:val="0"/>
          <w:numId w:val="175"/>
        </w:numPr>
        <w:tabs>
          <w:tab w:val="left" w:pos="630"/>
        </w:tabs>
        <w:spacing w:before="0" w:after="120" w:line="276" w:lineRule="auto"/>
        <w:ind w:left="2970" w:hanging="1170"/>
        <w:contextualSpacing/>
        <w:rPr>
          <w:rFonts w:ascii="Times New Roman" w:hAnsi="Times New Roman" w:cs="Times New Roman"/>
        </w:rPr>
      </w:pPr>
      <w:r w:rsidRPr="00BC6195">
        <w:rPr>
          <w:rFonts w:ascii="Times New Roman" w:hAnsi="Times New Roman" w:cs="Times New Roman"/>
        </w:rPr>
        <w:t>Shake vigorously 20 times. One back and forth movement is a single shake.</w:t>
      </w:r>
    </w:p>
    <w:p w14:paraId="25A96589" w14:textId="77777777" w:rsidR="00A63B4E" w:rsidRPr="00BC6195" w:rsidRDefault="00A63B4E" w:rsidP="00FB2A19">
      <w:pPr>
        <w:pStyle w:val="ListParagraph"/>
        <w:widowControl/>
        <w:numPr>
          <w:ilvl w:val="0"/>
          <w:numId w:val="175"/>
        </w:numPr>
        <w:tabs>
          <w:tab w:val="left" w:pos="630"/>
        </w:tabs>
        <w:spacing w:before="0" w:after="120" w:line="276" w:lineRule="auto"/>
        <w:ind w:left="2970" w:hanging="1170"/>
        <w:contextualSpacing/>
        <w:rPr>
          <w:rFonts w:ascii="Times New Roman" w:hAnsi="Times New Roman" w:cs="Times New Roman"/>
        </w:rPr>
      </w:pPr>
      <w:r w:rsidRPr="00BC6195">
        <w:rPr>
          <w:rFonts w:ascii="Times New Roman" w:hAnsi="Times New Roman" w:cs="Times New Roman"/>
        </w:rPr>
        <w:t>Incubate the samples for 10 minutes (set timer) at room temperature.</w:t>
      </w:r>
    </w:p>
    <w:p w14:paraId="6EA90AD0" w14:textId="77777777" w:rsidR="00A63B4E" w:rsidRPr="00BC6195" w:rsidRDefault="00A63B4E" w:rsidP="00FB2A19">
      <w:pPr>
        <w:pStyle w:val="ListParagraph"/>
        <w:widowControl/>
        <w:numPr>
          <w:ilvl w:val="0"/>
          <w:numId w:val="175"/>
        </w:numPr>
        <w:tabs>
          <w:tab w:val="left" w:pos="630"/>
        </w:tabs>
        <w:spacing w:before="0" w:after="120" w:line="276" w:lineRule="auto"/>
        <w:ind w:left="2970" w:hanging="1170"/>
        <w:contextualSpacing/>
        <w:rPr>
          <w:rFonts w:ascii="Times New Roman" w:hAnsi="Times New Roman" w:cs="Times New Roman"/>
        </w:rPr>
      </w:pPr>
      <w:r w:rsidRPr="00BC6195">
        <w:rPr>
          <w:rFonts w:ascii="Times New Roman" w:hAnsi="Times New Roman" w:cs="Times New Roman"/>
        </w:rPr>
        <w:t>Shake the samples vigorously again 20 times.</w:t>
      </w:r>
    </w:p>
    <w:p w14:paraId="6610C9CB" w14:textId="77777777" w:rsidR="00A63B4E" w:rsidRPr="00BC6195" w:rsidRDefault="00A63B4E" w:rsidP="00FB2A19">
      <w:pPr>
        <w:pStyle w:val="ListParagraph"/>
        <w:widowControl/>
        <w:numPr>
          <w:ilvl w:val="0"/>
          <w:numId w:val="175"/>
        </w:numPr>
        <w:tabs>
          <w:tab w:val="left" w:pos="630"/>
        </w:tabs>
        <w:spacing w:before="0" w:after="120" w:line="276" w:lineRule="auto"/>
        <w:ind w:left="2970" w:hanging="1170"/>
        <w:contextualSpacing/>
        <w:rPr>
          <w:rFonts w:ascii="Times New Roman" w:hAnsi="Times New Roman" w:cs="Times New Roman"/>
        </w:rPr>
      </w:pPr>
      <w:r w:rsidRPr="00BC6195">
        <w:rPr>
          <w:rFonts w:ascii="Times New Roman" w:hAnsi="Times New Roman" w:cs="Times New Roman"/>
        </w:rPr>
        <w:t>Incubate for an additional 5 minutes (set timer) at room temperature.</w:t>
      </w:r>
    </w:p>
    <w:p w14:paraId="2D1A50E1" w14:textId="77777777" w:rsidR="00A63B4E" w:rsidRPr="00BC6195" w:rsidRDefault="00A63B4E" w:rsidP="00FB2A19">
      <w:pPr>
        <w:pStyle w:val="ListParagraph"/>
        <w:widowControl/>
        <w:numPr>
          <w:ilvl w:val="0"/>
          <w:numId w:val="175"/>
        </w:numPr>
        <w:tabs>
          <w:tab w:val="left" w:pos="630"/>
        </w:tabs>
        <w:spacing w:before="0" w:after="120" w:line="276" w:lineRule="auto"/>
        <w:ind w:left="2970" w:hanging="1170"/>
        <w:contextualSpacing/>
        <w:rPr>
          <w:rFonts w:ascii="Times New Roman" w:hAnsi="Times New Roman" w:cs="Times New Roman"/>
        </w:rPr>
      </w:pPr>
      <w:r w:rsidRPr="00BC6195">
        <w:rPr>
          <w:rFonts w:ascii="Times New Roman" w:hAnsi="Times New Roman" w:cs="Times New Roman"/>
        </w:rPr>
        <w:t xml:space="preserve">Add 2.0 ml of the sample to labeled Xpert MTB/RIF cartridge. Scan and load cartridges in the GeneXpert instrument. </w:t>
      </w:r>
    </w:p>
    <w:p w14:paraId="659DA34C" w14:textId="77777777" w:rsidR="00A63B4E" w:rsidRPr="00BC6195" w:rsidRDefault="00A63B4E" w:rsidP="00E24CA5">
      <w:pPr>
        <w:pStyle w:val="ListParagraph"/>
        <w:tabs>
          <w:tab w:val="left" w:pos="630"/>
        </w:tabs>
        <w:spacing w:line="276" w:lineRule="auto"/>
        <w:ind w:left="2970" w:firstLine="0"/>
        <w:rPr>
          <w:rFonts w:ascii="Times New Roman" w:hAnsi="Times New Roman" w:cs="Times New Roman"/>
        </w:rPr>
      </w:pPr>
      <w:r w:rsidRPr="00BC6195">
        <w:rPr>
          <w:rFonts w:ascii="Times New Roman" w:hAnsi="Times New Roman" w:cs="Times New Roman"/>
        </w:rPr>
        <w:t>Note: Follow the laboratory’s SOP for adding sample to the cartridge and for loading the cartridges in the instrument.</w:t>
      </w:r>
    </w:p>
    <w:p w14:paraId="6B8E9976" w14:textId="77777777" w:rsidR="00A63B4E" w:rsidRPr="00BC6195" w:rsidRDefault="00A63B4E" w:rsidP="00FB2A19">
      <w:pPr>
        <w:pStyle w:val="ListParagraph"/>
        <w:widowControl/>
        <w:numPr>
          <w:ilvl w:val="0"/>
          <w:numId w:val="152"/>
        </w:numPr>
        <w:tabs>
          <w:tab w:val="left" w:pos="630"/>
        </w:tabs>
        <w:spacing w:before="0" w:after="120" w:line="276" w:lineRule="auto"/>
        <w:ind w:left="1800" w:hanging="810"/>
        <w:contextualSpacing/>
        <w:rPr>
          <w:rFonts w:ascii="Times New Roman" w:hAnsi="Times New Roman" w:cs="Times New Roman"/>
          <w:b/>
        </w:rPr>
      </w:pPr>
      <w:r w:rsidRPr="00BC6195">
        <w:rPr>
          <w:rFonts w:ascii="Times New Roman" w:hAnsi="Times New Roman" w:cs="Times New Roman"/>
        </w:rPr>
        <w:t>Once pre-testing is complete, print test reports.</w:t>
      </w:r>
    </w:p>
    <w:p w14:paraId="58A23190" w14:textId="77777777" w:rsidR="00A63B4E" w:rsidRPr="00BC6195" w:rsidRDefault="00A63B4E" w:rsidP="00FB2A19">
      <w:pPr>
        <w:pStyle w:val="ListParagraph"/>
        <w:widowControl/>
        <w:numPr>
          <w:ilvl w:val="0"/>
          <w:numId w:val="152"/>
        </w:numPr>
        <w:tabs>
          <w:tab w:val="left" w:pos="630"/>
        </w:tabs>
        <w:spacing w:before="0" w:after="120" w:line="276" w:lineRule="auto"/>
        <w:ind w:left="1800" w:hanging="810"/>
        <w:contextualSpacing/>
        <w:rPr>
          <w:rFonts w:ascii="Times New Roman" w:hAnsi="Times New Roman" w:cs="Times New Roman"/>
        </w:rPr>
      </w:pPr>
      <w:r w:rsidRPr="00BC6195">
        <w:rPr>
          <w:rFonts w:ascii="Times New Roman" w:hAnsi="Times New Roman" w:cs="Times New Roman"/>
        </w:rPr>
        <w:t xml:space="preserve">From the printed test results, enter pre-test data into the </w:t>
      </w:r>
      <w:r w:rsidRPr="00BC6195">
        <w:rPr>
          <w:rFonts w:ascii="Times New Roman" w:hAnsi="Times New Roman" w:cs="Times New Roman"/>
          <w:b/>
        </w:rPr>
        <w:t>DTS Pre-test Results Worksheet (Appendix A.5)</w:t>
      </w:r>
      <w:r w:rsidRPr="00BC6195">
        <w:rPr>
          <w:rFonts w:ascii="Times New Roman" w:hAnsi="Times New Roman" w:cs="Times New Roman"/>
        </w:rPr>
        <w:t>.</w:t>
      </w:r>
    </w:p>
    <w:p w14:paraId="61543827" w14:textId="77777777" w:rsidR="00A63B4E" w:rsidRPr="00BC6195" w:rsidRDefault="00A63B4E" w:rsidP="00FB2A19">
      <w:pPr>
        <w:pStyle w:val="ListParagraph"/>
        <w:widowControl/>
        <w:numPr>
          <w:ilvl w:val="0"/>
          <w:numId w:val="152"/>
        </w:numPr>
        <w:tabs>
          <w:tab w:val="left" w:pos="630"/>
        </w:tabs>
        <w:spacing w:before="0" w:after="120" w:line="276" w:lineRule="auto"/>
        <w:ind w:left="1800" w:hanging="806"/>
        <w:rPr>
          <w:rFonts w:ascii="Times New Roman" w:hAnsi="Times New Roman" w:cs="Times New Roman"/>
        </w:rPr>
      </w:pPr>
      <w:r w:rsidRPr="00BC6195">
        <w:rPr>
          <w:rFonts w:ascii="Times New Roman" w:hAnsi="Times New Roman" w:cs="Times New Roman"/>
        </w:rPr>
        <w:t>Proceed to next step (11.8) to prepare the PT panel.</w:t>
      </w:r>
    </w:p>
    <w:p w14:paraId="76FB1E03" w14:textId="77777777" w:rsidR="00A63B4E" w:rsidRPr="00BC6195" w:rsidRDefault="00A63B4E" w:rsidP="00FB2A19">
      <w:pPr>
        <w:pStyle w:val="ListParagraph"/>
        <w:widowControl/>
        <w:numPr>
          <w:ilvl w:val="0"/>
          <w:numId w:val="124"/>
        </w:numPr>
        <w:tabs>
          <w:tab w:val="left" w:pos="630"/>
        </w:tabs>
        <w:spacing w:before="0" w:after="120" w:line="276" w:lineRule="auto"/>
        <w:ind w:left="994" w:hanging="634"/>
        <w:contextualSpacing/>
        <w:rPr>
          <w:rFonts w:ascii="Times New Roman" w:hAnsi="Times New Roman" w:cs="Times New Roman"/>
          <w:b/>
        </w:rPr>
      </w:pPr>
      <w:r w:rsidRPr="00BC6195">
        <w:rPr>
          <w:rFonts w:ascii="Times New Roman" w:hAnsi="Times New Roman" w:cs="Times New Roman"/>
          <w:b/>
        </w:rPr>
        <w:t xml:space="preserve">Prepare the DTS PT panel </w:t>
      </w:r>
    </w:p>
    <w:p w14:paraId="1ABB3DDF" w14:textId="77777777" w:rsidR="00A63B4E" w:rsidRPr="00BC6195" w:rsidRDefault="00A63B4E" w:rsidP="00FB2A19">
      <w:pPr>
        <w:pStyle w:val="ListParagraph"/>
        <w:widowControl/>
        <w:numPr>
          <w:ilvl w:val="0"/>
          <w:numId w:val="176"/>
        </w:numPr>
        <w:tabs>
          <w:tab w:val="left" w:pos="630"/>
        </w:tabs>
        <w:spacing w:before="0" w:after="120" w:line="276" w:lineRule="auto"/>
        <w:ind w:left="1800" w:hanging="810"/>
        <w:contextualSpacing/>
        <w:rPr>
          <w:rFonts w:ascii="Times New Roman" w:hAnsi="Times New Roman" w:cs="Times New Roman"/>
        </w:rPr>
      </w:pPr>
      <w:r w:rsidRPr="00BC6195">
        <w:rPr>
          <w:rFonts w:ascii="Times New Roman" w:hAnsi="Times New Roman" w:cs="Times New Roman"/>
        </w:rPr>
        <w:t xml:space="preserve">Using data from the DTS </w:t>
      </w:r>
      <w:r w:rsidRPr="00BC6195">
        <w:rPr>
          <w:rFonts w:ascii="Times New Roman" w:hAnsi="Times New Roman" w:cs="Times New Roman"/>
          <w:b/>
        </w:rPr>
        <w:t>Pre-test Results Worksheet (Appendix A.5)</w:t>
      </w:r>
      <w:r w:rsidRPr="00BC6195">
        <w:rPr>
          <w:rFonts w:ascii="Times New Roman" w:hAnsi="Times New Roman" w:cs="Times New Roman"/>
        </w:rPr>
        <w:t xml:space="preserve">, determine which heat-inactivated stock solutions to include in the DTS panel. Select stocks based on these criteria: </w:t>
      </w:r>
    </w:p>
    <w:p w14:paraId="1C415354" w14:textId="77777777" w:rsidR="00A63B4E" w:rsidRPr="00BC6195" w:rsidRDefault="00A63B4E" w:rsidP="00FB2A19">
      <w:pPr>
        <w:pStyle w:val="ListParagraph"/>
        <w:widowControl/>
        <w:numPr>
          <w:ilvl w:val="0"/>
          <w:numId w:val="178"/>
        </w:numPr>
        <w:spacing w:before="0" w:after="120" w:line="276" w:lineRule="auto"/>
        <w:ind w:left="2970" w:hanging="1170"/>
        <w:contextualSpacing/>
        <w:rPr>
          <w:rFonts w:ascii="Times New Roman" w:hAnsi="Times New Roman" w:cs="Times New Roman"/>
        </w:rPr>
      </w:pPr>
      <w:r w:rsidRPr="00BC6195">
        <w:rPr>
          <w:rFonts w:ascii="Times New Roman" w:hAnsi="Times New Roman" w:cs="Times New Roman"/>
        </w:rPr>
        <w:t>With a mean cycle threshold (Ct) for Probe A in the medium to low range (16-23 Ct) and a standard deviation ≤ 3.</w:t>
      </w:r>
    </w:p>
    <w:p w14:paraId="112683A7" w14:textId="77777777" w:rsidR="00A63B4E" w:rsidRPr="00BC6195" w:rsidRDefault="00A63B4E" w:rsidP="00FB2A19">
      <w:pPr>
        <w:pStyle w:val="ListParagraph"/>
        <w:widowControl/>
        <w:numPr>
          <w:ilvl w:val="0"/>
          <w:numId w:val="178"/>
        </w:numPr>
        <w:spacing w:before="0" w:after="120" w:line="276" w:lineRule="auto"/>
        <w:ind w:left="2970" w:hanging="1170"/>
        <w:contextualSpacing/>
        <w:rPr>
          <w:rFonts w:ascii="Times New Roman" w:hAnsi="Times New Roman" w:cs="Times New Roman"/>
        </w:rPr>
      </w:pPr>
      <w:r w:rsidRPr="00BC6195">
        <w:rPr>
          <w:rFonts w:ascii="Times New Roman" w:hAnsi="Times New Roman" w:cs="Times New Roman"/>
        </w:rPr>
        <w:t>With 100% accuracy of results (i.e., all 5 aliquots for each isolate gave the expected result).</w:t>
      </w:r>
    </w:p>
    <w:tbl>
      <w:tblPr>
        <w:tblStyle w:val="TableGrid"/>
        <w:tblW w:w="0" w:type="auto"/>
        <w:tblInd w:w="2970" w:type="dxa"/>
        <w:tblLook w:val="04A0" w:firstRow="1" w:lastRow="0" w:firstColumn="1" w:lastColumn="0" w:noHBand="0" w:noVBand="1"/>
      </w:tblPr>
      <w:tblGrid>
        <w:gridCol w:w="2155"/>
        <w:gridCol w:w="4230"/>
      </w:tblGrid>
      <w:tr w:rsidR="00A63B4E" w:rsidRPr="00BC6195" w14:paraId="72C7E30C" w14:textId="77777777" w:rsidTr="00A63B4E">
        <w:tc>
          <w:tcPr>
            <w:tcW w:w="2155" w:type="dxa"/>
            <w:shd w:val="pct10" w:color="auto" w:fill="auto"/>
          </w:tcPr>
          <w:p w14:paraId="0D9551BF" w14:textId="77777777" w:rsidR="00A63B4E" w:rsidRPr="00BC6195" w:rsidRDefault="00A63B4E" w:rsidP="00893A4E">
            <w:pPr>
              <w:pStyle w:val="ListParagraph"/>
              <w:ind w:left="0" w:firstLine="0"/>
              <w:jc w:val="center"/>
              <w:rPr>
                <w:rFonts w:ascii="Times New Roman" w:hAnsi="Times New Roman" w:cs="Times New Roman"/>
                <w:sz w:val="20"/>
                <w:szCs w:val="20"/>
              </w:rPr>
            </w:pPr>
            <w:r w:rsidRPr="00BC6195">
              <w:rPr>
                <w:rFonts w:ascii="Times New Roman" w:hAnsi="Times New Roman" w:cs="Times New Roman"/>
                <w:sz w:val="20"/>
                <w:szCs w:val="20"/>
              </w:rPr>
              <w:t>Isolate</w:t>
            </w:r>
          </w:p>
        </w:tc>
        <w:tc>
          <w:tcPr>
            <w:tcW w:w="4230" w:type="dxa"/>
            <w:shd w:val="pct10" w:color="auto" w:fill="auto"/>
          </w:tcPr>
          <w:p w14:paraId="346DC914" w14:textId="77777777" w:rsidR="00A63B4E" w:rsidRPr="00BC6195" w:rsidRDefault="00A63B4E" w:rsidP="00893A4E">
            <w:pPr>
              <w:pStyle w:val="ListParagraph"/>
              <w:ind w:left="0" w:firstLine="0"/>
              <w:jc w:val="center"/>
              <w:rPr>
                <w:rFonts w:ascii="Times New Roman" w:hAnsi="Times New Roman" w:cs="Times New Roman"/>
                <w:sz w:val="20"/>
                <w:szCs w:val="20"/>
              </w:rPr>
            </w:pPr>
            <w:r w:rsidRPr="00BC6195">
              <w:rPr>
                <w:rFonts w:ascii="Times New Roman" w:hAnsi="Times New Roman" w:cs="Times New Roman"/>
                <w:sz w:val="20"/>
                <w:szCs w:val="20"/>
              </w:rPr>
              <w:t>Expected result</w:t>
            </w:r>
          </w:p>
        </w:tc>
      </w:tr>
      <w:tr w:rsidR="00A63B4E" w:rsidRPr="00BC6195" w14:paraId="67875795" w14:textId="77777777" w:rsidTr="00A63B4E">
        <w:tc>
          <w:tcPr>
            <w:tcW w:w="2155" w:type="dxa"/>
          </w:tcPr>
          <w:p w14:paraId="795E3AF1" w14:textId="77777777" w:rsidR="00A63B4E" w:rsidRPr="00BC6195" w:rsidRDefault="00A63B4E" w:rsidP="00893A4E">
            <w:pPr>
              <w:pStyle w:val="ListParagraph"/>
              <w:ind w:left="0" w:firstLine="0"/>
              <w:rPr>
                <w:rFonts w:ascii="Times New Roman" w:hAnsi="Times New Roman" w:cs="Times New Roman"/>
                <w:sz w:val="20"/>
                <w:szCs w:val="20"/>
              </w:rPr>
            </w:pPr>
            <w:proofErr w:type="spellStart"/>
            <w:r w:rsidRPr="00BC6195">
              <w:rPr>
                <w:rFonts w:ascii="Times New Roman" w:hAnsi="Times New Roman" w:cs="Times New Roman"/>
                <w:sz w:val="20"/>
                <w:szCs w:val="20"/>
              </w:rPr>
              <w:t>Pansusceptible</w:t>
            </w:r>
            <w:proofErr w:type="spellEnd"/>
            <w:r w:rsidRPr="00BC6195">
              <w:rPr>
                <w:rFonts w:ascii="Times New Roman" w:hAnsi="Times New Roman" w:cs="Times New Roman"/>
                <w:sz w:val="20"/>
                <w:szCs w:val="20"/>
              </w:rPr>
              <w:t xml:space="preserve"> MTB</w:t>
            </w:r>
          </w:p>
        </w:tc>
        <w:tc>
          <w:tcPr>
            <w:tcW w:w="4230" w:type="dxa"/>
          </w:tcPr>
          <w:p w14:paraId="2F082BDC" w14:textId="77777777" w:rsidR="00A63B4E" w:rsidRPr="00BC6195" w:rsidRDefault="00A63B4E" w:rsidP="00893A4E">
            <w:pPr>
              <w:pStyle w:val="ListParagraph"/>
              <w:ind w:left="0" w:firstLine="0"/>
              <w:rPr>
                <w:rFonts w:ascii="Times New Roman" w:hAnsi="Times New Roman" w:cs="Times New Roman"/>
                <w:sz w:val="20"/>
                <w:szCs w:val="20"/>
              </w:rPr>
            </w:pPr>
            <w:r w:rsidRPr="00BC6195">
              <w:rPr>
                <w:rFonts w:ascii="Times New Roman" w:hAnsi="Times New Roman" w:cs="Times New Roman"/>
                <w:sz w:val="20"/>
                <w:szCs w:val="20"/>
              </w:rPr>
              <w:t>MTB detected; RIF resistance not detected</w:t>
            </w:r>
          </w:p>
        </w:tc>
      </w:tr>
      <w:tr w:rsidR="00A63B4E" w:rsidRPr="00BC6195" w14:paraId="6C7A8347" w14:textId="77777777" w:rsidTr="00A63B4E">
        <w:tc>
          <w:tcPr>
            <w:tcW w:w="2155" w:type="dxa"/>
          </w:tcPr>
          <w:p w14:paraId="4E37E5F7" w14:textId="77777777" w:rsidR="00A63B4E" w:rsidRPr="00BC6195" w:rsidRDefault="00A63B4E" w:rsidP="00893A4E">
            <w:pPr>
              <w:pStyle w:val="ListParagraph"/>
              <w:ind w:left="0" w:firstLine="0"/>
              <w:rPr>
                <w:rFonts w:ascii="Times New Roman" w:hAnsi="Times New Roman" w:cs="Times New Roman"/>
                <w:sz w:val="20"/>
                <w:szCs w:val="20"/>
              </w:rPr>
            </w:pPr>
            <w:r w:rsidRPr="00BC6195">
              <w:rPr>
                <w:rFonts w:ascii="Times New Roman" w:hAnsi="Times New Roman" w:cs="Times New Roman"/>
                <w:sz w:val="20"/>
                <w:szCs w:val="20"/>
              </w:rPr>
              <w:t>RIF resistant MTB</w:t>
            </w:r>
          </w:p>
        </w:tc>
        <w:tc>
          <w:tcPr>
            <w:tcW w:w="4230" w:type="dxa"/>
          </w:tcPr>
          <w:p w14:paraId="517E11B7" w14:textId="77777777" w:rsidR="00A63B4E" w:rsidRPr="00BC6195" w:rsidRDefault="00A63B4E" w:rsidP="00893A4E">
            <w:pPr>
              <w:pStyle w:val="ListParagraph"/>
              <w:ind w:left="0" w:firstLine="0"/>
              <w:rPr>
                <w:rFonts w:ascii="Times New Roman" w:hAnsi="Times New Roman" w:cs="Times New Roman"/>
                <w:sz w:val="20"/>
                <w:szCs w:val="20"/>
              </w:rPr>
            </w:pPr>
            <w:r w:rsidRPr="00BC6195">
              <w:rPr>
                <w:rFonts w:ascii="Times New Roman" w:hAnsi="Times New Roman" w:cs="Times New Roman"/>
                <w:sz w:val="20"/>
                <w:szCs w:val="20"/>
              </w:rPr>
              <w:t>MTB detected; RIF resistance detected</w:t>
            </w:r>
          </w:p>
        </w:tc>
      </w:tr>
      <w:tr w:rsidR="00A63B4E" w:rsidRPr="00BC6195" w14:paraId="41C12743" w14:textId="77777777" w:rsidTr="00A63B4E">
        <w:tc>
          <w:tcPr>
            <w:tcW w:w="2155" w:type="dxa"/>
          </w:tcPr>
          <w:p w14:paraId="330B26EA" w14:textId="77777777" w:rsidR="00A63B4E" w:rsidRPr="00BC6195" w:rsidRDefault="00A63B4E" w:rsidP="00893A4E">
            <w:pPr>
              <w:pStyle w:val="ListParagraph"/>
              <w:ind w:left="0" w:firstLine="0"/>
              <w:rPr>
                <w:rFonts w:ascii="Times New Roman" w:hAnsi="Times New Roman" w:cs="Times New Roman"/>
                <w:sz w:val="20"/>
                <w:szCs w:val="20"/>
              </w:rPr>
            </w:pPr>
            <w:r w:rsidRPr="00BC6195">
              <w:rPr>
                <w:rFonts w:ascii="Times New Roman" w:hAnsi="Times New Roman" w:cs="Times New Roman"/>
                <w:sz w:val="20"/>
                <w:szCs w:val="20"/>
              </w:rPr>
              <w:t xml:space="preserve">NTM </w:t>
            </w:r>
          </w:p>
        </w:tc>
        <w:tc>
          <w:tcPr>
            <w:tcW w:w="4230" w:type="dxa"/>
          </w:tcPr>
          <w:p w14:paraId="4DE0BD0B" w14:textId="77777777" w:rsidR="00A63B4E" w:rsidRPr="00BC6195" w:rsidRDefault="00A63B4E" w:rsidP="00893A4E">
            <w:pPr>
              <w:pStyle w:val="ListParagraph"/>
              <w:ind w:left="0" w:firstLine="0"/>
              <w:rPr>
                <w:rFonts w:ascii="Times New Roman" w:hAnsi="Times New Roman" w:cs="Times New Roman"/>
                <w:sz w:val="20"/>
                <w:szCs w:val="20"/>
              </w:rPr>
            </w:pPr>
            <w:r w:rsidRPr="00BC6195">
              <w:rPr>
                <w:rFonts w:ascii="Times New Roman" w:hAnsi="Times New Roman" w:cs="Times New Roman"/>
                <w:sz w:val="20"/>
                <w:szCs w:val="20"/>
              </w:rPr>
              <w:t>MTB not detected</w:t>
            </w:r>
          </w:p>
        </w:tc>
      </w:tr>
    </w:tbl>
    <w:p w14:paraId="2A0C0E22" w14:textId="77777777" w:rsidR="00A63B4E" w:rsidRPr="00BC6195" w:rsidRDefault="00A63B4E" w:rsidP="00893A4E">
      <w:pPr>
        <w:pStyle w:val="ListParagraph"/>
        <w:tabs>
          <w:tab w:val="left" w:pos="630"/>
        </w:tabs>
        <w:ind w:left="1800" w:firstLine="0"/>
        <w:rPr>
          <w:rFonts w:ascii="Times New Roman" w:hAnsi="Times New Roman" w:cs="Times New Roman"/>
        </w:rPr>
      </w:pPr>
    </w:p>
    <w:p w14:paraId="2B86EB32" w14:textId="77777777" w:rsidR="00A63B4E" w:rsidRPr="00BC6195" w:rsidRDefault="00A63B4E" w:rsidP="00FB2A19">
      <w:pPr>
        <w:pStyle w:val="ListParagraph"/>
        <w:widowControl/>
        <w:numPr>
          <w:ilvl w:val="0"/>
          <w:numId w:val="176"/>
        </w:numPr>
        <w:spacing w:before="0" w:after="120" w:line="276" w:lineRule="auto"/>
        <w:ind w:left="1800" w:hanging="810"/>
        <w:contextualSpacing/>
        <w:rPr>
          <w:rFonts w:ascii="Times New Roman" w:hAnsi="Times New Roman" w:cs="Times New Roman"/>
        </w:rPr>
      </w:pPr>
      <w:r w:rsidRPr="00BC6195">
        <w:rPr>
          <w:rFonts w:ascii="Times New Roman" w:hAnsi="Times New Roman" w:cs="Times New Roman"/>
        </w:rPr>
        <w:t>Select five inactivated stock solutions.</w:t>
      </w:r>
    </w:p>
    <w:p w14:paraId="71F9A385" w14:textId="77777777" w:rsidR="00A63B4E" w:rsidRPr="00BC6195" w:rsidRDefault="00A63B4E" w:rsidP="00FB2A19">
      <w:pPr>
        <w:pStyle w:val="ListParagraph"/>
        <w:widowControl/>
        <w:numPr>
          <w:ilvl w:val="0"/>
          <w:numId w:val="153"/>
        </w:numPr>
        <w:tabs>
          <w:tab w:val="left" w:pos="630"/>
        </w:tabs>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Select a combination of:</w:t>
      </w:r>
    </w:p>
    <w:p w14:paraId="110314AA" w14:textId="77777777" w:rsidR="00A63B4E" w:rsidRPr="00BC6195" w:rsidRDefault="00A63B4E" w:rsidP="00FB2A19">
      <w:pPr>
        <w:pStyle w:val="ListParagraph"/>
        <w:widowControl/>
        <w:numPr>
          <w:ilvl w:val="0"/>
          <w:numId w:val="177"/>
        </w:numPr>
        <w:tabs>
          <w:tab w:val="left" w:pos="630"/>
        </w:tabs>
        <w:spacing w:before="0" w:after="120" w:line="276" w:lineRule="auto"/>
        <w:ind w:left="4050" w:hanging="1170"/>
        <w:contextualSpacing/>
        <w:rPr>
          <w:rFonts w:ascii="Times New Roman" w:hAnsi="Times New Roman" w:cs="Times New Roman"/>
        </w:rPr>
      </w:pPr>
      <w:r w:rsidRPr="00BC6195">
        <w:rPr>
          <w:rFonts w:ascii="Times New Roman" w:hAnsi="Times New Roman" w:cs="Times New Roman"/>
        </w:rPr>
        <w:t xml:space="preserve">Pan-susceptible </w:t>
      </w:r>
      <w:r w:rsidRPr="00BC6195">
        <w:rPr>
          <w:rFonts w:ascii="Times New Roman" w:hAnsi="Times New Roman" w:cs="Times New Roman"/>
          <w:i/>
        </w:rPr>
        <w:t>M. tuberculosis</w:t>
      </w:r>
    </w:p>
    <w:p w14:paraId="3E3C6E3D" w14:textId="77777777" w:rsidR="00A63B4E" w:rsidRPr="00BC6195" w:rsidRDefault="00A63B4E" w:rsidP="00FB2A19">
      <w:pPr>
        <w:pStyle w:val="ListParagraph"/>
        <w:widowControl/>
        <w:numPr>
          <w:ilvl w:val="0"/>
          <w:numId w:val="177"/>
        </w:numPr>
        <w:tabs>
          <w:tab w:val="left" w:pos="630"/>
        </w:tabs>
        <w:spacing w:before="0" w:after="120" w:line="276" w:lineRule="auto"/>
        <w:ind w:left="4050" w:hanging="1170"/>
        <w:contextualSpacing/>
        <w:rPr>
          <w:rFonts w:ascii="Times New Roman" w:hAnsi="Times New Roman" w:cs="Times New Roman"/>
        </w:rPr>
      </w:pPr>
      <w:r w:rsidRPr="00BC6195">
        <w:rPr>
          <w:rFonts w:ascii="Times New Roman" w:hAnsi="Times New Roman" w:cs="Times New Roman"/>
        </w:rPr>
        <w:t xml:space="preserve">Rifampin resistant </w:t>
      </w:r>
      <w:r w:rsidRPr="00BC6195">
        <w:rPr>
          <w:rFonts w:ascii="Times New Roman" w:hAnsi="Times New Roman" w:cs="Times New Roman"/>
          <w:i/>
        </w:rPr>
        <w:t>M. tuberculosis</w:t>
      </w:r>
      <w:r w:rsidRPr="00BC6195">
        <w:rPr>
          <w:rFonts w:ascii="Times New Roman" w:hAnsi="Times New Roman" w:cs="Times New Roman"/>
        </w:rPr>
        <w:t xml:space="preserve"> with varying probe patterns.</w:t>
      </w:r>
    </w:p>
    <w:p w14:paraId="2F5DE1A5" w14:textId="77777777" w:rsidR="00A63B4E" w:rsidRPr="00BC6195" w:rsidRDefault="00A63B4E" w:rsidP="00FB2A19">
      <w:pPr>
        <w:pStyle w:val="ListParagraph"/>
        <w:widowControl/>
        <w:numPr>
          <w:ilvl w:val="0"/>
          <w:numId w:val="177"/>
        </w:numPr>
        <w:tabs>
          <w:tab w:val="left" w:pos="630"/>
        </w:tabs>
        <w:spacing w:before="0" w:after="120" w:line="276" w:lineRule="auto"/>
        <w:ind w:left="4050" w:hanging="1170"/>
        <w:contextualSpacing/>
        <w:rPr>
          <w:rFonts w:ascii="Times New Roman" w:hAnsi="Times New Roman" w:cs="Times New Roman"/>
        </w:rPr>
      </w:pPr>
      <w:r w:rsidRPr="00BC6195">
        <w:rPr>
          <w:rFonts w:ascii="Times New Roman" w:hAnsi="Times New Roman" w:cs="Times New Roman"/>
          <w:i/>
        </w:rPr>
        <w:t xml:space="preserve">M. </w:t>
      </w:r>
      <w:proofErr w:type="spellStart"/>
      <w:r w:rsidRPr="00BC6195">
        <w:rPr>
          <w:rFonts w:ascii="Times New Roman" w:hAnsi="Times New Roman" w:cs="Times New Roman"/>
          <w:i/>
        </w:rPr>
        <w:t>bovis</w:t>
      </w:r>
      <w:proofErr w:type="spellEnd"/>
      <w:r w:rsidRPr="00BC6195">
        <w:rPr>
          <w:rFonts w:ascii="Times New Roman" w:hAnsi="Times New Roman" w:cs="Times New Roman"/>
        </w:rPr>
        <w:t xml:space="preserve"> or </w:t>
      </w:r>
      <w:r w:rsidRPr="00BC6195">
        <w:rPr>
          <w:rFonts w:ascii="Times New Roman" w:hAnsi="Times New Roman" w:cs="Times New Roman"/>
          <w:i/>
        </w:rPr>
        <w:t xml:space="preserve">M. </w:t>
      </w:r>
      <w:proofErr w:type="spellStart"/>
      <w:r w:rsidRPr="00BC6195">
        <w:rPr>
          <w:rFonts w:ascii="Times New Roman" w:hAnsi="Times New Roman" w:cs="Times New Roman"/>
          <w:i/>
        </w:rPr>
        <w:t>africanum</w:t>
      </w:r>
      <w:proofErr w:type="spellEnd"/>
    </w:p>
    <w:p w14:paraId="3FA6355B" w14:textId="77777777" w:rsidR="00A63B4E" w:rsidRPr="00BC6195" w:rsidRDefault="00A63B4E" w:rsidP="00FB2A19">
      <w:pPr>
        <w:pStyle w:val="ListParagraph"/>
        <w:widowControl/>
        <w:numPr>
          <w:ilvl w:val="0"/>
          <w:numId w:val="177"/>
        </w:numPr>
        <w:tabs>
          <w:tab w:val="left" w:pos="630"/>
        </w:tabs>
        <w:spacing w:before="0" w:after="120" w:line="276" w:lineRule="auto"/>
        <w:ind w:left="4050" w:hanging="1170"/>
        <w:contextualSpacing/>
        <w:rPr>
          <w:rFonts w:ascii="Times New Roman" w:hAnsi="Times New Roman" w:cs="Times New Roman"/>
        </w:rPr>
      </w:pPr>
      <w:r w:rsidRPr="00BC6195">
        <w:rPr>
          <w:rFonts w:ascii="Times New Roman" w:hAnsi="Times New Roman" w:cs="Times New Roman"/>
        </w:rPr>
        <w:lastRenderedPageBreak/>
        <w:t>NTM</w:t>
      </w:r>
    </w:p>
    <w:p w14:paraId="6659C9A9" w14:textId="77777777" w:rsidR="00A63B4E" w:rsidRPr="00BC6195" w:rsidRDefault="00A63B4E" w:rsidP="00FB2A19">
      <w:pPr>
        <w:pStyle w:val="ListParagraph"/>
        <w:widowControl/>
        <w:numPr>
          <w:ilvl w:val="0"/>
          <w:numId w:val="153"/>
        </w:numPr>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Do not use stocks that failed the purity check and heat inactivation verification or those that did not meet the criteria in Step 11.8.1.</w:t>
      </w:r>
    </w:p>
    <w:p w14:paraId="1D9A3DED" w14:textId="77777777" w:rsidR="00A63B4E" w:rsidRPr="00BC6195" w:rsidRDefault="00A63B4E" w:rsidP="00FB2A19">
      <w:pPr>
        <w:pStyle w:val="ListParagraph"/>
        <w:widowControl/>
        <w:numPr>
          <w:ilvl w:val="0"/>
          <w:numId w:val="153"/>
        </w:numPr>
        <w:tabs>
          <w:tab w:val="left" w:pos="630"/>
        </w:tabs>
        <w:spacing w:before="0" w:after="120" w:line="276" w:lineRule="auto"/>
        <w:ind w:left="2880" w:hanging="1080"/>
        <w:contextualSpacing/>
        <w:rPr>
          <w:rFonts w:ascii="Times New Roman" w:hAnsi="Times New Roman" w:cs="Times New Roman"/>
          <w:b/>
        </w:rPr>
      </w:pPr>
      <w:r w:rsidRPr="00BC6195">
        <w:rPr>
          <w:rFonts w:ascii="Times New Roman" w:hAnsi="Times New Roman" w:cs="Times New Roman"/>
        </w:rPr>
        <w:t xml:space="preserve">Record stock number of the solutions selected for DTS panel on </w:t>
      </w:r>
      <w:r w:rsidRPr="00BC6195">
        <w:rPr>
          <w:rFonts w:ascii="Times New Roman" w:hAnsi="Times New Roman" w:cs="Times New Roman"/>
          <w:b/>
        </w:rPr>
        <w:t>DTS Stock Preparation Log (Appendix A.2)</w:t>
      </w:r>
    </w:p>
    <w:p w14:paraId="4146654B" w14:textId="77777777" w:rsidR="00A63B4E" w:rsidRPr="00BC6195" w:rsidRDefault="00A63B4E" w:rsidP="00FB2A19">
      <w:pPr>
        <w:pStyle w:val="ListParagraph"/>
        <w:widowControl/>
        <w:numPr>
          <w:ilvl w:val="0"/>
          <w:numId w:val="176"/>
        </w:numPr>
        <w:tabs>
          <w:tab w:val="left" w:pos="630"/>
        </w:tabs>
        <w:spacing w:before="0" w:after="120" w:line="276" w:lineRule="auto"/>
        <w:ind w:left="1800" w:hanging="810"/>
        <w:contextualSpacing/>
        <w:rPr>
          <w:rFonts w:ascii="Times New Roman" w:hAnsi="Times New Roman" w:cs="Times New Roman"/>
        </w:rPr>
      </w:pPr>
      <w:r w:rsidRPr="00BC6195">
        <w:rPr>
          <w:rFonts w:ascii="Times New Roman" w:hAnsi="Times New Roman" w:cs="Times New Roman"/>
        </w:rPr>
        <w:t xml:space="preserve">Determine the number of 4-ml cryovials (aliquots) needed per stock.  Add at least 15% extra for panel validation and for other needs like for QC and instrument verification. </w:t>
      </w:r>
    </w:p>
    <w:p w14:paraId="44A8D0ED" w14:textId="77777777" w:rsidR="00A63B4E" w:rsidRPr="00BC6195" w:rsidRDefault="00A63B4E" w:rsidP="00E24CA5">
      <w:pPr>
        <w:pStyle w:val="ListParagraph"/>
        <w:tabs>
          <w:tab w:val="left" w:pos="630"/>
        </w:tabs>
        <w:spacing w:line="276" w:lineRule="auto"/>
        <w:ind w:left="1800" w:firstLine="0"/>
        <w:rPr>
          <w:rFonts w:ascii="Times New Roman" w:hAnsi="Times New Roman" w:cs="Times New Roman"/>
        </w:rPr>
      </w:pPr>
      <w:r w:rsidRPr="00BC6195">
        <w:rPr>
          <w:rFonts w:ascii="Times New Roman" w:hAnsi="Times New Roman" w:cs="Times New Roman"/>
          <w:u w:val="single"/>
        </w:rPr>
        <w:t>For example</w:t>
      </w:r>
      <w:r w:rsidRPr="00BC6195">
        <w:rPr>
          <w:rFonts w:ascii="Times New Roman" w:hAnsi="Times New Roman" w:cs="Times New Roman"/>
        </w:rPr>
        <w:t xml:space="preserve">: If there are 78 sites enrolled in the PT program, then 78 panels are needed. </w:t>
      </w:r>
    </w:p>
    <w:p w14:paraId="1B63F668" w14:textId="77777777" w:rsidR="00A63B4E" w:rsidRPr="00BC6195" w:rsidRDefault="00A63B4E" w:rsidP="00E24CA5">
      <w:pPr>
        <w:pStyle w:val="ListParagraph"/>
        <w:tabs>
          <w:tab w:val="left" w:pos="630"/>
        </w:tabs>
        <w:spacing w:line="276" w:lineRule="auto"/>
        <w:ind w:left="1800" w:firstLine="0"/>
        <w:rPr>
          <w:rFonts w:ascii="Times New Roman" w:hAnsi="Times New Roman" w:cs="Times New Roman"/>
        </w:rPr>
      </w:pPr>
      <w:r w:rsidRPr="00BC6195">
        <w:rPr>
          <w:rFonts w:ascii="Times New Roman" w:hAnsi="Times New Roman" w:cs="Times New Roman"/>
        </w:rPr>
        <w:t>78 x 15% = 11.7 (round up to 12) 78 +12 = 90 (at least 90 aliquots must be prepared to ensure enough aliquots are available for validation and for all the 78 testing sites enrolled in the Xpert MTB/RIF PT program).</w:t>
      </w:r>
    </w:p>
    <w:p w14:paraId="64F0B33E" w14:textId="77777777" w:rsidR="00A63B4E" w:rsidRPr="00BC6195" w:rsidRDefault="00A63B4E" w:rsidP="00E24CA5">
      <w:pPr>
        <w:pStyle w:val="ListParagraph"/>
        <w:tabs>
          <w:tab w:val="left" w:pos="630"/>
        </w:tabs>
        <w:spacing w:line="276" w:lineRule="auto"/>
        <w:ind w:left="1800" w:firstLine="0"/>
        <w:rPr>
          <w:rFonts w:ascii="Times New Roman" w:hAnsi="Times New Roman" w:cs="Times New Roman"/>
        </w:rPr>
      </w:pPr>
      <w:r w:rsidRPr="00BC6195">
        <w:rPr>
          <w:rFonts w:ascii="Times New Roman" w:hAnsi="Times New Roman" w:cs="Times New Roman"/>
        </w:rPr>
        <w:t>There are 5 stock solutions to aliquot: 90 tubes per stock x 5 = 450 total number of cryovials needed.</w:t>
      </w:r>
    </w:p>
    <w:p w14:paraId="01194BF6" w14:textId="77777777" w:rsidR="00A63B4E" w:rsidRPr="00BC6195" w:rsidRDefault="00A63B4E" w:rsidP="00E24CA5">
      <w:pPr>
        <w:pStyle w:val="ListParagraph"/>
        <w:tabs>
          <w:tab w:val="left" w:pos="630"/>
        </w:tabs>
        <w:spacing w:line="276" w:lineRule="auto"/>
        <w:ind w:left="1800" w:firstLine="0"/>
        <w:rPr>
          <w:rFonts w:ascii="Times New Roman" w:hAnsi="Times New Roman" w:cs="Times New Roman"/>
        </w:rPr>
      </w:pPr>
      <w:r w:rsidRPr="00BC6195">
        <w:rPr>
          <w:rFonts w:ascii="Times New Roman" w:hAnsi="Times New Roman" w:cs="Times New Roman"/>
        </w:rPr>
        <w:t>Place tubes in racks and label racks with isolate name and stock number.</w:t>
      </w:r>
    </w:p>
    <w:p w14:paraId="4283C833" w14:textId="77777777" w:rsidR="00A63B4E" w:rsidRPr="00BC6195" w:rsidRDefault="00A63B4E" w:rsidP="00FB2A19">
      <w:pPr>
        <w:pStyle w:val="ListParagraph"/>
        <w:widowControl/>
        <w:numPr>
          <w:ilvl w:val="0"/>
          <w:numId w:val="176"/>
        </w:numPr>
        <w:tabs>
          <w:tab w:val="left" w:pos="630"/>
        </w:tabs>
        <w:spacing w:before="0" w:after="120" w:line="276" w:lineRule="auto"/>
        <w:ind w:left="1800" w:hanging="810"/>
        <w:contextualSpacing/>
        <w:rPr>
          <w:rFonts w:ascii="Times New Roman" w:hAnsi="Times New Roman" w:cs="Times New Roman"/>
        </w:rPr>
      </w:pPr>
      <w:r w:rsidRPr="00BC6195">
        <w:rPr>
          <w:rFonts w:ascii="Times New Roman" w:hAnsi="Times New Roman" w:cs="Times New Roman"/>
        </w:rPr>
        <w:t>Prepare all materials and place them inside the BSC in the TB containment laboratory.</w:t>
      </w:r>
    </w:p>
    <w:p w14:paraId="54A43055" w14:textId="77777777" w:rsidR="00A63B4E" w:rsidRPr="00BC6195" w:rsidRDefault="00A63B4E" w:rsidP="00FB2A19">
      <w:pPr>
        <w:pStyle w:val="ListParagraph"/>
        <w:widowControl/>
        <w:numPr>
          <w:ilvl w:val="0"/>
          <w:numId w:val="179"/>
        </w:numPr>
        <w:tabs>
          <w:tab w:val="left" w:pos="630"/>
        </w:tabs>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Selected stock solutions (from Step 11.6.4.4)</w:t>
      </w:r>
    </w:p>
    <w:p w14:paraId="39DF1016" w14:textId="77777777" w:rsidR="00A63B4E" w:rsidRPr="00BC6195" w:rsidRDefault="00A63B4E" w:rsidP="00FB2A19">
      <w:pPr>
        <w:pStyle w:val="ListParagraph"/>
        <w:widowControl/>
        <w:numPr>
          <w:ilvl w:val="0"/>
          <w:numId w:val="179"/>
        </w:numPr>
        <w:tabs>
          <w:tab w:val="left" w:pos="630"/>
        </w:tabs>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4-ml cryovials on labeled racks</w:t>
      </w:r>
    </w:p>
    <w:p w14:paraId="3D78E25A" w14:textId="77777777" w:rsidR="00A63B4E" w:rsidRPr="00BC6195" w:rsidRDefault="00A63B4E" w:rsidP="00FB2A19">
      <w:pPr>
        <w:pStyle w:val="ListParagraph"/>
        <w:widowControl/>
        <w:numPr>
          <w:ilvl w:val="0"/>
          <w:numId w:val="179"/>
        </w:numPr>
        <w:tabs>
          <w:tab w:val="left" w:pos="630"/>
        </w:tabs>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Sterile saline solution</w:t>
      </w:r>
    </w:p>
    <w:p w14:paraId="61905FAC" w14:textId="77777777" w:rsidR="00A63B4E" w:rsidRPr="00BC6195" w:rsidRDefault="00A63B4E" w:rsidP="00FB2A19">
      <w:pPr>
        <w:pStyle w:val="ListParagraph"/>
        <w:widowControl/>
        <w:numPr>
          <w:ilvl w:val="0"/>
          <w:numId w:val="179"/>
        </w:numPr>
        <w:tabs>
          <w:tab w:val="left" w:pos="630"/>
        </w:tabs>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Food coloring</w:t>
      </w:r>
    </w:p>
    <w:p w14:paraId="7AB34689" w14:textId="77777777" w:rsidR="00A63B4E" w:rsidRPr="00BC6195" w:rsidRDefault="00A63B4E" w:rsidP="00FB2A19">
      <w:pPr>
        <w:pStyle w:val="ListParagraph"/>
        <w:widowControl/>
        <w:numPr>
          <w:ilvl w:val="0"/>
          <w:numId w:val="176"/>
        </w:numPr>
        <w:tabs>
          <w:tab w:val="left" w:pos="630"/>
        </w:tabs>
        <w:spacing w:before="0" w:after="120" w:line="276" w:lineRule="auto"/>
        <w:ind w:left="1800" w:hanging="810"/>
        <w:contextualSpacing/>
        <w:rPr>
          <w:rFonts w:ascii="Times New Roman" w:hAnsi="Times New Roman" w:cs="Times New Roman"/>
          <w:b/>
        </w:rPr>
      </w:pPr>
      <w:r w:rsidRPr="00BC6195">
        <w:rPr>
          <w:rFonts w:ascii="Times New Roman" w:hAnsi="Times New Roman" w:cs="Times New Roman"/>
        </w:rPr>
        <w:t>Select type of dilution to use for DTS sample aliquots. There are two options to dilute stocks for DTS aliquots.</w:t>
      </w:r>
    </w:p>
    <w:p w14:paraId="4AA5FC0A" w14:textId="77777777" w:rsidR="00A63B4E" w:rsidRPr="00BC6195" w:rsidRDefault="00A63B4E" w:rsidP="00FB2A19">
      <w:pPr>
        <w:pStyle w:val="ListParagraph"/>
        <w:widowControl/>
        <w:numPr>
          <w:ilvl w:val="0"/>
          <w:numId w:val="180"/>
        </w:numPr>
        <w:tabs>
          <w:tab w:val="left" w:pos="630"/>
        </w:tabs>
        <w:spacing w:before="0" w:after="120" w:line="276" w:lineRule="auto"/>
        <w:ind w:left="2880" w:hanging="1080"/>
        <w:contextualSpacing/>
        <w:rPr>
          <w:rFonts w:ascii="Times New Roman" w:hAnsi="Times New Roman" w:cs="Times New Roman"/>
          <w:b/>
        </w:rPr>
      </w:pPr>
      <w:r w:rsidRPr="00BC6195">
        <w:rPr>
          <w:rFonts w:ascii="Times New Roman" w:hAnsi="Times New Roman" w:cs="Times New Roman"/>
          <w:b/>
        </w:rPr>
        <w:t>Use 1:10 dilution of inactivated stock solution when mean CT for Probe A is 16-17 on pretest</w:t>
      </w:r>
      <w:r w:rsidRPr="00BC6195">
        <w:rPr>
          <w:rFonts w:ascii="Times New Roman" w:hAnsi="Times New Roman" w:cs="Times New Roman"/>
        </w:rPr>
        <w:t>. Refer to Table 1 for calculations.</w:t>
      </w:r>
    </w:p>
    <w:p w14:paraId="15BEE660" w14:textId="77777777" w:rsidR="006A78C1" w:rsidRPr="00BC6195" w:rsidRDefault="006A78C1" w:rsidP="006A78C1">
      <w:pPr>
        <w:widowControl/>
        <w:tabs>
          <w:tab w:val="left" w:pos="630"/>
        </w:tabs>
        <w:spacing w:after="120"/>
        <w:ind w:left="1800"/>
        <w:contextualSpacing/>
        <w:rPr>
          <w:rFonts w:ascii="Times New Roman" w:hAnsi="Times New Roman" w:cs="Times New Roman"/>
          <w:b/>
        </w:rPr>
      </w:pPr>
    </w:p>
    <w:p w14:paraId="5CC2F8A7" w14:textId="77777777" w:rsidR="00A63B4E" w:rsidRPr="00BC6195" w:rsidRDefault="00A63B4E" w:rsidP="00893A4E">
      <w:pPr>
        <w:tabs>
          <w:tab w:val="left" w:pos="720"/>
        </w:tabs>
        <w:ind w:left="1800"/>
        <w:contextualSpacing/>
        <w:rPr>
          <w:rFonts w:ascii="Times New Roman" w:hAnsi="Times New Roman" w:cs="Times New Roman"/>
          <w:sz w:val="20"/>
          <w:szCs w:val="20"/>
        </w:rPr>
      </w:pPr>
      <w:r w:rsidRPr="00BC6195">
        <w:rPr>
          <w:rFonts w:ascii="Times New Roman" w:hAnsi="Times New Roman" w:cs="Times New Roman"/>
          <w:sz w:val="20"/>
          <w:szCs w:val="20"/>
        </w:rPr>
        <w:t>T</w:t>
      </w:r>
      <w:r w:rsidRPr="00BC6195">
        <w:rPr>
          <w:rFonts w:ascii="Times New Roman" w:hAnsi="Times New Roman" w:cs="Times New Roman"/>
        </w:rPr>
        <w:t>able 1. Preparation of 1:10 Dilutions (example of calculations for 250 and 400 aliquots)</w:t>
      </w:r>
    </w:p>
    <w:tbl>
      <w:tblPr>
        <w:tblStyle w:val="TableGrid"/>
        <w:tblpPr w:leftFromText="180" w:rightFromText="180" w:vertAnchor="text" w:tblpX="1795" w:tblpY="1"/>
        <w:tblOverlap w:val="never"/>
        <w:tblW w:w="0" w:type="auto"/>
        <w:tblLayout w:type="fixed"/>
        <w:tblCellMar>
          <w:left w:w="115" w:type="dxa"/>
          <w:right w:w="115" w:type="dxa"/>
        </w:tblCellMar>
        <w:tblLook w:val="04A0" w:firstRow="1" w:lastRow="0" w:firstColumn="1" w:lastColumn="0" w:noHBand="0" w:noVBand="1"/>
      </w:tblPr>
      <w:tblGrid>
        <w:gridCol w:w="985"/>
        <w:gridCol w:w="1620"/>
        <w:gridCol w:w="1530"/>
        <w:gridCol w:w="1530"/>
        <w:gridCol w:w="1080"/>
        <w:gridCol w:w="1530"/>
      </w:tblGrid>
      <w:tr w:rsidR="00A63B4E" w:rsidRPr="00BC6195" w14:paraId="2451C4E6" w14:textId="77777777" w:rsidTr="00A63B4E">
        <w:trPr>
          <w:trHeight w:val="983"/>
        </w:trPr>
        <w:tc>
          <w:tcPr>
            <w:tcW w:w="985" w:type="dxa"/>
          </w:tcPr>
          <w:p w14:paraId="3ECA0386" w14:textId="495D7D3D" w:rsidR="00A63B4E" w:rsidRPr="00BC6195" w:rsidRDefault="00A63B4E" w:rsidP="006A78C1">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b/>
                <w:sz w:val="18"/>
                <w:szCs w:val="18"/>
              </w:rPr>
              <w:t>A.</w:t>
            </w:r>
            <w:r w:rsidRPr="00BC6195">
              <w:rPr>
                <w:rFonts w:ascii="Times New Roman" w:hAnsi="Times New Roman" w:cs="Times New Roman"/>
                <w:sz w:val="18"/>
                <w:szCs w:val="18"/>
              </w:rPr>
              <w:t xml:space="preserve"> </w:t>
            </w:r>
            <w:r w:rsidR="006A78C1" w:rsidRPr="00BC6195">
              <w:rPr>
                <w:rFonts w:ascii="Times New Roman" w:hAnsi="Times New Roman" w:cs="Times New Roman"/>
                <w:sz w:val="18"/>
                <w:szCs w:val="18"/>
              </w:rPr>
              <w:t xml:space="preserve">No. </w:t>
            </w:r>
            <w:r w:rsidRPr="00BC6195">
              <w:rPr>
                <w:rFonts w:ascii="Times New Roman" w:hAnsi="Times New Roman" w:cs="Times New Roman"/>
                <w:sz w:val="18"/>
                <w:szCs w:val="18"/>
              </w:rPr>
              <w:t>of aliquots per stock</w:t>
            </w:r>
          </w:p>
        </w:tc>
        <w:tc>
          <w:tcPr>
            <w:tcW w:w="1620" w:type="dxa"/>
          </w:tcPr>
          <w:p w14:paraId="66F5F1E3" w14:textId="77777777" w:rsidR="00A63B4E" w:rsidRPr="00BC6195" w:rsidRDefault="00A63B4E" w:rsidP="006A78C1">
            <w:pPr>
              <w:pStyle w:val="ListParagraph"/>
              <w:tabs>
                <w:tab w:val="left" w:pos="630"/>
              </w:tabs>
              <w:ind w:left="0" w:right="85" w:firstLine="0"/>
              <w:rPr>
                <w:rFonts w:ascii="Times New Roman" w:hAnsi="Times New Roman" w:cs="Times New Roman"/>
                <w:sz w:val="18"/>
                <w:szCs w:val="18"/>
              </w:rPr>
            </w:pPr>
            <w:r w:rsidRPr="00BC6195">
              <w:rPr>
                <w:rFonts w:ascii="Times New Roman" w:hAnsi="Times New Roman" w:cs="Times New Roman"/>
                <w:b/>
                <w:sz w:val="18"/>
                <w:szCs w:val="18"/>
              </w:rPr>
              <w:t>B.</w:t>
            </w:r>
            <w:r w:rsidRPr="00BC6195">
              <w:rPr>
                <w:rFonts w:ascii="Times New Roman" w:hAnsi="Times New Roman" w:cs="Times New Roman"/>
                <w:sz w:val="18"/>
                <w:szCs w:val="18"/>
              </w:rPr>
              <w:t xml:space="preserve"> Total volume of 1:10 diluted stock required</w:t>
            </w:r>
          </w:p>
          <w:p w14:paraId="044D72E0" w14:textId="77777777" w:rsidR="00A63B4E" w:rsidRPr="00BC6195" w:rsidRDefault="00A63B4E" w:rsidP="006A78C1">
            <w:pPr>
              <w:autoSpaceDE w:val="0"/>
              <w:autoSpaceDN w:val="0"/>
              <w:adjustRightInd w:val="0"/>
              <w:ind w:right="85"/>
              <w:rPr>
                <w:rFonts w:ascii="Times New Roman" w:hAnsi="Times New Roman" w:cs="Times New Roman"/>
                <w:b/>
                <w:sz w:val="18"/>
                <w:szCs w:val="18"/>
              </w:rPr>
            </w:pPr>
            <w:r w:rsidRPr="00BC6195">
              <w:rPr>
                <w:rFonts w:ascii="Times New Roman" w:hAnsi="Times New Roman" w:cs="Times New Roman"/>
                <w:b/>
                <w:sz w:val="18"/>
                <w:szCs w:val="18"/>
              </w:rPr>
              <w:t>[(A x 0.1* ml) + 5 ml]</w:t>
            </w:r>
          </w:p>
          <w:p w14:paraId="2A3CB3F3" w14:textId="77777777" w:rsidR="00A63B4E" w:rsidRPr="00BC6195" w:rsidRDefault="00A63B4E" w:rsidP="006A78C1">
            <w:pPr>
              <w:pStyle w:val="ListParagraph"/>
              <w:tabs>
                <w:tab w:val="left" w:pos="630"/>
              </w:tabs>
              <w:ind w:left="0" w:firstLine="0"/>
              <w:rPr>
                <w:rFonts w:ascii="Times New Roman" w:hAnsi="Times New Roman" w:cs="Times New Roman"/>
                <w:sz w:val="18"/>
                <w:szCs w:val="18"/>
              </w:rPr>
            </w:pPr>
          </w:p>
        </w:tc>
        <w:tc>
          <w:tcPr>
            <w:tcW w:w="1530" w:type="dxa"/>
          </w:tcPr>
          <w:p w14:paraId="75D02A12" w14:textId="77777777" w:rsidR="00A63B4E" w:rsidRPr="00BC6195" w:rsidRDefault="00A63B4E" w:rsidP="006A78C1">
            <w:pPr>
              <w:pStyle w:val="ListParagraph"/>
              <w:tabs>
                <w:tab w:val="left" w:pos="630"/>
              </w:tabs>
              <w:ind w:left="0" w:right="56" w:firstLine="0"/>
              <w:rPr>
                <w:rFonts w:ascii="Times New Roman" w:hAnsi="Times New Roman" w:cs="Times New Roman"/>
                <w:sz w:val="18"/>
                <w:szCs w:val="18"/>
              </w:rPr>
            </w:pPr>
            <w:r w:rsidRPr="00BC6195">
              <w:rPr>
                <w:rFonts w:ascii="Times New Roman" w:hAnsi="Times New Roman" w:cs="Times New Roman"/>
                <w:b/>
                <w:sz w:val="18"/>
                <w:szCs w:val="18"/>
              </w:rPr>
              <w:t>C.</w:t>
            </w:r>
            <w:r w:rsidRPr="00BC6195">
              <w:rPr>
                <w:rFonts w:ascii="Times New Roman" w:hAnsi="Times New Roman" w:cs="Times New Roman"/>
                <w:sz w:val="18"/>
                <w:szCs w:val="18"/>
              </w:rPr>
              <w:t xml:space="preserve"> Volume of stock solution vortexed with beads</w:t>
            </w:r>
          </w:p>
          <w:p w14:paraId="4DEAE89A" w14:textId="77777777" w:rsidR="00A63B4E" w:rsidRPr="00BC6195" w:rsidRDefault="00A63B4E" w:rsidP="006A78C1">
            <w:pPr>
              <w:autoSpaceDE w:val="0"/>
              <w:autoSpaceDN w:val="0"/>
              <w:adjustRightInd w:val="0"/>
              <w:ind w:right="56"/>
              <w:rPr>
                <w:rFonts w:ascii="Times New Roman" w:hAnsi="Times New Roman" w:cs="Times New Roman"/>
                <w:b/>
                <w:sz w:val="18"/>
                <w:szCs w:val="18"/>
              </w:rPr>
            </w:pPr>
            <w:r w:rsidRPr="00BC6195">
              <w:rPr>
                <w:rFonts w:ascii="Times New Roman" w:hAnsi="Times New Roman" w:cs="Times New Roman"/>
                <w:b/>
                <w:sz w:val="18"/>
                <w:szCs w:val="18"/>
              </w:rPr>
              <w:t>[(B/10) + 0.5 ml]</w:t>
            </w:r>
          </w:p>
          <w:p w14:paraId="47EA43B9" w14:textId="77777777" w:rsidR="00A63B4E" w:rsidRPr="00BC6195" w:rsidRDefault="00A63B4E" w:rsidP="006A78C1">
            <w:pPr>
              <w:pStyle w:val="ListParagraph"/>
              <w:tabs>
                <w:tab w:val="left" w:pos="630"/>
              </w:tabs>
              <w:ind w:left="0" w:firstLine="0"/>
              <w:rPr>
                <w:rFonts w:ascii="Times New Roman" w:hAnsi="Times New Roman" w:cs="Times New Roman"/>
                <w:sz w:val="18"/>
                <w:szCs w:val="18"/>
              </w:rPr>
            </w:pPr>
          </w:p>
        </w:tc>
        <w:tc>
          <w:tcPr>
            <w:tcW w:w="1530" w:type="dxa"/>
          </w:tcPr>
          <w:p w14:paraId="0134D9A4" w14:textId="77777777" w:rsidR="00A63B4E" w:rsidRPr="00BC6195" w:rsidRDefault="00A63B4E" w:rsidP="006A78C1">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b/>
                <w:sz w:val="18"/>
                <w:szCs w:val="18"/>
              </w:rPr>
              <w:t>D.</w:t>
            </w:r>
            <w:r w:rsidRPr="00BC6195">
              <w:rPr>
                <w:rFonts w:ascii="Times New Roman" w:hAnsi="Times New Roman" w:cs="Times New Roman"/>
                <w:sz w:val="18"/>
                <w:szCs w:val="18"/>
              </w:rPr>
              <w:t xml:space="preserve"> Volume of vortexed stock added to saline for 1:10 dilution </w:t>
            </w:r>
            <w:r w:rsidRPr="00BC6195">
              <w:rPr>
                <w:rFonts w:ascii="Times New Roman" w:hAnsi="Times New Roman" w:cs="Times New Roman"/>
                <w:b/>
                <w:sz w:val="18"/>
                <w:szCs w:val="18"/>
              </w:rPr>
              <w:t>(B/10)</w:t>
            </w:r>
          </w:p>
        </w:tc>
        <w:tc>
          <w:tcPr>
            <w:tcW w:w="1080" w:type="dxa"/>
          </w:tcPr>
          <w:p w14:paraId="638E1C5A" w14:textId="77777777" w:rsidR="00A63B4E" w:rsidRPr="00BC6195" w:rsidRDefault="00A63B4E" w:rsidP="006A78C1">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b/>
                <w:sz w:val="18"/>
                <w:szCs w:val="18"/>
              </w:rPr>
              <w:t>E.</w:t>
            </w:r>
            <w:r w:rsidRPr="00BC6195">
              <w:rPr>
                <w:rFonts w:ascii="Times New Roman" w:hAnsi="Times New Roman" w:cs="Times New Roman"/>
                <w:sz w:val="18"/>
                <w:szCs w:val="18"/>
              </w:rPr>
              <w:t xml:space="preserve"> Volume of saline for 1:10 dilution (</w:t>
            </w:r>
            <w:r w:rsidRPr="00BC6195">
              <w:rPr>
                <w:rFonts w:ascii="Times New Roman" w:hAnsi="Times New Roman" w:cs="Times New Roman"/>
                <w:b/>
                <w:sz w:val="18"/>
                <w:szCs w:val="18"/>
              </w:rPr>
              <w:t>B-D)</w:t>
            </w:r>
          </w:p>
        </w:tc>
        <w:tc>
          <w:tcPr>
            <w:tcW w:w="1530" w:type="dxa"/>
          </w:tcPr>
          <w:p w14:paraId="5DE2963D" w14:textId="77777777" w:rsidR="00A63B4E" w:rsidRPr="00BC6195" w:rsidRDefault="00A63B4E" w:rsidP="006A78C1">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b/>
                <w:sz w:val="18"/>
                <w:szCs w:val="18"/>
              </w:rPr>
              <w:t>F.</w:t>
            </w:r>
            <w:r w:rsidRPr="00BC6195">
              <w:rPr>
                <w:rFonts w:ascii="Times New Roman" w:hAnsi="Times New Roman" w:cs="Times New Roman"/>
                <w:sz w:val="18"/>
                <w:szCs w:val="18"/>
              </w:rPr>
              <w:t xml:space="preserve"> Volume of food grade dye for 1:1000 dilution</w:t>
            </w:r>
          </w:p>
          <w:p w14:paraId="58AA9CE4" w14:textId="77777777" w:rsidR="00A63B4E" w:rsidRPr="00BC6195" w:rsidRDefault="00A63B4E" w:rsidP="006A78C1">
            <w:pPr>
              <w:pStyle w:val="ListParagraph"/>
              <w:tabs>
                <w:tab w:val="left" w:pos="630"/>
              </w:tabs>
              <w:ind w:left="0" w:firstLine="0"/>
              <w:rPr>
                <w:rFonts w:ascii="Times New Roman" w:hAnsi="Times New Roman" w:cs="Times New Roman"/>
                <w:b/>
                <w:sz w:val="18"/>
                <w:szCs w:val="18"/>
              </w:rPr>
            </w:pPr>
            <w:r w:rsidRPr="00BC6195">
              <w:rPr>
                <w:rFonts w:ascii="Times New Roman" w:hAnsi="Times New Roman" w:cs="Times New Roman"/>
                <w:b/>
                <w:sz w:val="18"/>
                <w:szCs w:val="18"/>
              </w:rPr>
              <w:t>(B/1000)</w:t>
            </w:r>
          </w:p>
        </w:tc>
      </w:tr>
      <w:tr w:rsidR="00A63B4E" w:rsidRPr="00BC6195" w14:paraId="505E7CD2" w14:textId="77777777" w:rsidTr="00A63B4E">
        <w:tc>
          <w:tcPr>
            <w:tcW w:w="985" w:type="dxa"/>
          </w:tcPr>
          <w:p w14:paraId="6FFB7EDF" w14:textId="77777777" w:rsidR="00A63B4E" w:rsidRPr="00BC6195" w:rsidRDefault="00A63B4E" w:rsidP="00893A4E">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sz w:val="18"/>
                <w:szCs w:val="18"/>
              </w:rPr>
              <w:t>250</w:t>
            </w:r>
          </w:p>
        </w:tc>
        <w:tc>
          <w:tcPr>
            <w:tcW w:w="1620" w:type="dxa"/>
          </w:tcPr>
          <w:p w14:paraId="1E3F309E" w14:textId="77777777" w:rsidR="00A63B4E" w:rsidRPr="00BC6195" w:rsidRDefault="00A63B4E" w:rsidP="00893A4E">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sz w:val="18"/>
                <w:szCs w:val="18"/>
              </w:rPr>
              <w:t>25 ml + 5 ml = 30 ml</w:t>
            </w:r>
          </w:p>
        </w:tc>
        <w:tc>
          <w:tcPr>
            <w:tcW w:w="1530" w:type="dxa"/>
          </w:tcPr>
          <w:p w14:paraId="7938DDC2" w14:textId="77777777" w:rsidR="00A63B4E" w:rsidRPr="00BC6195" w:rsidRDefault="00A63B4E" w:rsidP="00893A4E">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sz w:val="18"/>
                <w:szCs w:val="18"/>
              </w:rPr>
              <w:t>3.0 + 0.5 = 3.5 ml</w:t>
            </w:r>
          </w:p>
        </w:tc>
        <w:tc>
          <w:tcPr>
            <w:tcW w:w="1530" w:type="dxa"/>
          </w:tcPr>
          <w:p w14:paraId="15A05CCE" w14:textId="77777777" w:rsidR="00A63B4E" w:rsidRPr="00BC6195" w:rsidRDefault="00A63B4E" w:rsidP="00893A4E">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sz w:val="18"/>
                <w:szCs w:val="18"/>
              </w:rPr>
              <w:t>3 ml</w:t>
            </w:r>
          </w:p>
        </w:tc>
        <w:tc>
          <w:tcPr>
            <w:tcW w:w="1080" w:type="dxa"/>
          </w:tcPr>
          <w:p w14:paraId="44151218" w14:textId="77777777" w:rsidR="00A63B4E" w:rsidRPr="00BC6195" w:rsidRDefault="00A63B4E" w:rsidP="00893A4E">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sz w:val="18"/>
                <w:szCs w:val="18"/>
              </w:rPr>
              <w:t>27 ml</w:t>
            </w:r>
          </w:p>
        </w:tc>
        <w:tc>
          <w:tcPr>
            <w:tcW w:w="1530" w:type="dxa"/>
          </w:tcPr>
          <w:p w14:paraId="7763F297" w14:textId="77777777" w:rsidR="00A63B4E" w:rsidRPr="00BC6195" w:rsidRDefault="00A63B4E" w:rsidP="00893A4E">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sz w:val="18"/>
                <w:szCs w:val="18"/>
              </w:rPr>
              <w:t xml:space="preserve">30 </w:t>
            </w:r>
            <w:r w:rsidRPr="00BC6195">
              <w:rPr>
                <w:rFonts w:ascii="Times New Roman" w:hAnsi="Times New Roman" w:cs="Times New Roman"/>
                <w:sz w:val="18"/>
                <w:szCs w:val="18"/>
              </w:rPr>
              <w:sym w:font="Symbol" w:char="F06D"/>
            </w:r>
            <w:r w:rsidRPr="00BC6195">
              <w:rPr>
                <w:rFonts w:ascii="Times New Roman" w:hAnsi="Times New Roman" w:cs="Times New Roman"/>
                <w:sz w:val="18"/>
                <w:szCs w:val="18"/>
              </w:rPr>
              <w:t>l</w:t>
            </w:r>
          </w:p>
        </w:tc>
      </w:tr>
      <w:tr w:rsidR="00A63B4E" w:rsidRPr="00BC6195" w14:paraId="55D9EF9A" w14:textId="77777777" w:rsidTr="00A63B4E">
        <w:tc>
          <w:tcPr>
            <w:tcW w:w="985" w:type="dxa"/>
          </w:tcPr>
          <w:p w14:paraId="53E768C4" w14:textId="77777777" w:rsidR="00A63B4E" w:rsidRPr="00BC6195" w:rsidRDefault="00A63B4E" w:rsidP="00893A4E">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sz w:val="18"/>
                <w:szCs w:val="18"/>
              </w:rPr>
              <w:t>400</w:t>
            </w:r>
          </w:p>
        </w:tc>
        <w:tc>
          <w:tcPr>
            <w:tcW w:w="1620" w:type="dxa"/>
          </w:tcPr>
          <w:p w14:paraId="6FAB174B" w14:textId="77777777" w:rsidR="00A63B4E" w:rsidRPr="00BC6195" w:rsidRDefault="00A63B4E" w:rsidP="00893A4E">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sz w:val="18"/>
                <w:szCs w:val="18"/>
              </w:rPr>
              <w:t>40 ml + 5 ml = 45 ml</w:t>
            </w:r>
          </w:p>
        </w:tc>
        <w:tc>
          <w:tcPr>
            <w:tcW w:w="1530" w:type="dxa"/>
          </w:tcPr>
          <w:p w14:paraId="11A98E43" w14:textId="77777777" w:rsidR="00A63B4E" w:rsidRPr="00BC6195" w:rsidRDefault="00A63B4E" w:rsidP="00893A4E">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sz w:val="18"/>
                <w:szCs w:val="18"/>
              </w:rPr>
              <w:t>4.5 + 0.5 = 5.0 ml</w:t>
            </w:r>
          </w:p>
        </w:tc>
        <w:tc>
          <w:tcPr>
            <w:tcW w:w="1530" w:type="dxa"/>
          </w:tcPr>
          <w:p w14:paraId="30C3571D" w14:textId="77777777" w:rsidR="00A63B4E" w:rsidRPr="00BC6195" w:rsidRDefault="00A63B4E" w:rsidP="00893A4E">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sz w:val="18"/>
                <w:szCs w:val="18"/>
              </w:rPr>
              <w:t>4.5 ml</w:t>
            </w:r>
          </w:p>
        </w:tc>
        <w:tc>
          <w:tcPr>
            <w:tcW w:w="1080" w:type="dxa"/>
          </w:tcPr>
          <w:p w14:paraId="50F1C4E8" w14:textId="77777777" w:rsidR="00A63B4E" w:rsidRPr="00BC6195" w:rsidRDefault="00A63B4E" w:rsidP="00893A4E">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sz w:val="18"/>
                <w:szCs w:val="18"/>
              </w:rPr>
              <w:t>40.5 ml</w:t>
            </w:r>
          </w:p>
        </w:tc>
        <w:tc>
          <w:tcPr>
            <w:tcW w:w="1530" w:type="dxa"/>
          </w:tcPr>
          <w:p w14:paraId="661BDC29" w14:textId="77777777" w:rsidR="00A63B4E" w:rsidRPr="00BC6195" w:rsidRDefault="00A63B4E" w:rsidP="00893A4E">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sz w:val="18"/>
                <w:szCs w:val="18"/>
              </w:rPr>
              <w:t xml:space="preserve">45 </w:t>
            </w:r>
            <w:r w:rsidRPr="00BC6195">
              <w:rPr>
                <w:rFonts w:ascii="Times New Roman" w:hAnsi="Times New Roman" w:cs="Times New Roman"/>
                <w:sz w:val="18"/>
                <w:szCs w:val="18"/>
              </w:rPr>
              <w:sym w:font="Symbol" w:char="F06D"/>
            </w:r>
            <w:r w:rsidRPr="00BC6195">
              <w:rPr>
                <w:rFonts w:ascii="Times New Roman" w:hAnsi="Times New Roman" w:cs="Times New Roman"/>
                <w:sz w:val="18"/>
                <w:szCs w:val="18"/>
              </w:rPr>
              <w:t>l</w:t>
            </w:r>
          </w:p>
        </w:tc>
      </w:tr>
    </w:tbl>
    <w:p w14:paraId="24C9D791" w14:textId="77777777" w:rsidR="00A63B4E" w:rsidRPr="00BC6195" w:rsidRDefault="00A63B4E" w:rsidP="00893A4E">
      <w:pPr>
        <w:pStyle w:val="ListParagraph"/>
        <w:tabs>
          <w:tab w:val="left" w:pos="720"/>
        </w:tabs>
        <w:ind w:left="2880" w:hanging="990"/>
        <w:rPr>
          <w:rFonts w:ascii="Times New Roman" w:hAnsi="Times New Roman" w:cs="Times New Roman"/>
          <w:sz w:val="16"/>
          <w:szCs w:val="16"/>
        </w:rPr>
      </w:pPr>
      <w:r w:rsidRPr="00BC6195">
        <w:rPr>
          <w:rFonts w:ascii="Times New Roman" w:hAnsi="Times New Roman" w:cs="Times New Roman"/>
          <w:b/>
          <w:sz w:val="16"/>
          <w:szCs w:val="16"/>
        </w:rPr>
        <w:t>*</w:t>
      </w:r>
      <w:r w:rsidRPr="00BC6195">
        <w:rPr>
          <w:rFonts w:ascii="Times New Roman" w:hAnsi="Times New Roman" w:cs="Times New Roman"/>
          <w:sz w:val="16"/>
          <w:szCs w:val="16"/>
        </w:rPr>
        <w:t xml:space="preserve">0.1 ml (100 </w:t>
      </w:r>
      <w:r w:rsidRPr="00BC6195">
        <w:rPr>
          <w:rFonts w:ascii="Times New Roman" w:hAnsi="Times New Roman" w:cs="Times New Roman"/>
          <w:sz w:val="16"/>
          <w:szCs w:val="16"/>
        </w:rPr>
        <w:sym w:font="Symbol" w:char="F06D"/>
      </w:r>
      <w:r w:rsidRPr="00BC6195">
        <w:rPr>
          <w:rFonts w:ascii="Times New Roman" w:hAnsi="Times New Roman" w:cs="Times New Roman"/>
          <w:sz w:val="16"/>
          <w:szCs w:val="16"/>
        </w:rPr>
        <w:t>l) is the volume of diluted stock solution aliquot for each DTS tube</w:t>
      </w:r>
    </w:p>
    <w:p w14:paraId="6E5F8960" w14:textId="77777777" w:rsidR="00A63B4E" w:rsidRPr="00BC6195" w:rsidRDefault="00A63B4E" w:rsidP="00893A4E">
      <w:pPr>
        <w:pStyle w:val="ListParagraph"/>
        <w:tabs>
          <w:tab w:val="left" w:pos="720"/>
        </w:tabs>
        <w:ind w:left="2880" w:hanging="990"/>
        <w:rPr>
          <w:rFonts w:ascii="Times New Roman" w:hAnsi="Times New Roman" w:cs="Times New Roman"/>
          <w:sz w:val="16"/>
          <w:szCs w:val="16"/>
        </w:rPr>
      </w:pPr>
    </w:p>
    <w:p w14:paraId="62260E73" w14:textId="77777777" w:rsidR="00A63B4E" w:rsidRPr="00BC6195" w:rsidRDefault="00A63B4E" w:rsidP="00FB2A19">
      <w:pPr>
        <w:pStyle w:val="ListParagraph"/>
        <w:widowControl/>
        <w:numPr>
          <w:ilvl w:val="0"/>
          <w:numId w:val="180"/>
        </w:numPr>
        <w:tabs>
          <w:tab w:val="left" w:pos="900"/>
        </w:tabs>
        <w:spacing w:before="0" w:after="120" w:line="276" w:lineRule="auto"/>
        <w:ind w:left="2790" w:hanging="990"/>
        <w:contextualSpacing/>
        <w:rPr>
          <w:rFonts w:ascii="Times New Roman" w:hAnsi="Times New Roman" w:cs="Times New Roman"/>
        </w:rPr>
      </w:pPr>
      <w:r w:rsidRPr="00BC6195">
        <w:rPr>
          <w:rFonts w:ascii="Times New Roman" w:hAnsi="Times New Roman" w:cs="Times New Roman"/>
          <w:b/>
        </w:rPr>
        <w:t>Use entire volume of inactivated stock solution when</w:t>
      </w:r>
      <w:r w:rsidRPr="00BC6195">
        <w:rPr>
          <w:rFonts w:ascii="Times New Roman" w:hAnsi="Times New Roman" w:cs="Times New Roman"/>
        </w:rPr>
        <w:t xml:space="preserve"> </w:t>
      </w:r>
      <w:r w:rsidRPr="00BC6195">
        <w:rPr>
          <w:rFonts w:ascii="Times New Roman" w:hAnsi="Times New Roman" w:cs="Times New Roman"/>
          <w:b/>
        </w:rPr>
        <w:t>mean Ct for Probe A is 18-23 on pre-test</w:t>
      </w:r>
      <w:r w:rsidRPr="00BC6195">
        <w:rPr>
          <w:rFonts w:ascii="Times New Roman" w:hAnsi="Times New Roman" w:cs="Times New Roman"/>
        </w:rPr>
        <w:t>. Dilute stock with saline only enough to produce the desired number of aliquots plus 5 ml for pipetting error. Refer to Table 2 calculations.</w:t>
      </w:r>
    </w:p>
    <w:p w14:paraId="6905453D" w14:textId="77777777" w:rsidR="00A63B4E" w:rsidRPr="00BC6195" w:rsidRDefault="00A63B4E" w:rsidP="00893A4E">
      <w:pPr>
        <w:tabs>
          <w:tab w:val="left" w:pos="900"/>
        </w:tabs>
        <w:ind w:left="1800"/>
        <w:rPr>
          <w:rFonts w:ascii="Times New Roman" w:hAnsi="Times New Roman" w:cs="Times New Roman"/>
        </w:rPr>
      </w:pPr>
      <w:r w:rsidRPr="00BC6195">
        <w:rPr>
          <w:rFonts w:ascii="Times New Roman" w:hAnsi="Times New Roman" w:cs="Times New Roman"/>
        </w:rPr>
        <w:t>Table 2. Dilution of entire stock calculations (example of calculations for 250 and 500 aliquots)</w:t>
      </w:r>
    </w:p>
    <w:tbl>
      <w:tblPr>
        <w:tblStyle w:val="TableGrid"/>
        <w:tblpPr w:leftFromText="180" w:rightFromText="180" w:vertAnchor="text" w:tblpX="1795" w:tblpY="1"/>
        <w:tblOverlap w:val="never"/>
        <w:tblW w:w="0" w:type="auto"/>
        <w:tblLayout w:type="fixed"/>
        <w:tblCellMar>
          <w:left w:w="115" w:type="dxa"/>
          <w:right w:w="115" w:type="dxa"/>
        </w:tblCellMar>
        <w:tblLook w:val="04A0" w:firstRow="1" w:lastRow="0" w:firstColumn="1" w:lastColumn="0" w:noHBand="0" w:noVBand="1"/>
      </w:tblPr>
      <w:tblGrid>
        <w:gridCol w:w="985"/>
        <w:gridCol w:w="1980"/>
        <w:gridCol w:w="1170"/>
        <w:gridCol w:w="1530"/>
        <w:gridCol w:w="1080"/>
        <w:gridCol w:w="1530"/>
      </w:tblGrid>
      <w:tr w:rsidR="00A63B4E" w:rsidRPr="00BC6195" w14:paraId="3257624F" w14:textId="77777777" w:rsidTr="00A63B4E">
        <w:trPr>
          <w:trHeight w:val="983"/>
        </w:trPr>
        <w:tc>
          <w:tcPr>
            <w:tcW w:w="985" w:type="dxa"/>
          </w:tcPr>
          <w:p w14:paraId="0A3E31D8" w14:textId="1FE2C0AB" w:rsidR="00A63B4E" w:rsidRPr="00BC6195" w:rsidRDefault="00A63B4E" w:rsidP="007738ED">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b/>
                <w:sz w:val="18"/>
                <w:szCs w:val="18"/>
              </w:rPr>
              <w:lastRenderedPageBreak/>
              <w:t>A.</w:t>
            </w:r>
            <w:r w:rsidRPr="00BC6195">
              <w:rPr>
                <w:rFonts w:ascii="Times New Roman" w:hAnsi="Times New Roman" w:cs="Times New Roman"/>
                <w:sz w:val="18"/>
                <w:szCs w:val="18"/>
              </w:rPr>
              <w:t xml:space="preserve"> </w:t>
            </w:r>
            <w:r w:rsidR="007738ED" w:rsidRPr="00BC6195">
              <w:rPr>
                <w:rFonts w:ascii="Times New Roman" w:hAnsi="Times New Roman" w:cs="Times New Roman"/>
                <w:sz w:val="18"/>
                <w:szCs w:val="18"/>
              </w:rPr>
              <w:t>No.</w:t>
            </w:r>
            <w:r w:rsidRPr="00BC6195">
              <w:rPr>
                <w:rFonts w:ascii="Times New Roman" w:hAnsi="Times New Roman" w:cs="Times New Roman"/>
                <w:sz w:val="18"/>
                <w:szCs w:val="18"/>
              </w:rPr>
              <w:t xml:space="preserve"> of aliquots per stock</w:t>
            </w:r>
          </w:p>
        </w:tc>
        <w:tc>
          <w:tcPr>
            <w:tcW w:w="1980" w:type="dxa"/>
          </w:tcPr>
          <w:p w14:paraId="0F0AE88A" w14:textId="77777777" w:rsidR="00A63B4E" w:rsidRPr="00BC6195" w:rsidRDefault="00A63B4E" w:rsidP="007738ED">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b/>
                <w:sz w:val="18"/>
                <w:szCs w:val="18"/>
              </w:rPr>
              <w:t>B.</w:t>
            </w:r>
            <w:r w:rsidRPr="00BC6195">
              <w:rPr>
                <w:rFonts w:ascii="Times New Roman" w:hAnsi="Times New Roman" w:cs="Times New Roman"/>
                <w:sz w:val="18"/>
                <w:szCs w:val="18"/>
              </w:rPr>
              <w:t xml:space="preserve"> Total volume of  diluted stock required</w:t>
            </w:r>
          </w:p>
          <w:p w14:paraId="3087AB09" w14:textId="77777777" w:rsidR="00A63B4E" w:rsidRPr="00BC6195" w:rsidRDefault="00A63B4E" w:rsidP="007738ED">
            <w:pPr>
              <w:autoSpaceDE w:val="0"/>
              <w:autoSpaceDN w:val="0"/>
              <w:adjustRightInd w:val="0"/>
              <w:ind w:right="-1440"/>
              <w:rPr>
                <w:rFonts w:ascii="Times New Roman" w:hAnsi="Times New Roman" w:cs="Times New Roman"/>
                <w:b/>
                <w:sz w:val="18"/>
                <w:szCs w:val="18"/>
              </w:rPr>
            </w:pPr>
            <w:r w:rsidRPr="00BC6195">
              <w:rPr>
                <w:rFonts w:ascii="Times New Roman" w:hAnsi="Times New Roman" w:cs="Times New Roman"/>
                <w:b/>
                <w:sz w:val="18"/>
                <w:szCs w:val="18"/>
              </w:rPr>
              <w:t>[(A x 0.1* ml) + 5 ml]</w:t>
            </w:r>
          </w:p>
          <w:p w14:paraId="5FB934E3" w14:textId="77777777" w:rsidR="00A63B4E" w:rsidRPr="00BC6195" w:rsidRDefault="00A63B4E" w:rsidP="007738ED">
            <w:pPr>
              <w:pStyle w:val="ListParagraph"/>
              <w:tabs>
                <w:tab w:val="left" w:pos="630"/>
              </w:tabs>
              <w:ind w:left="0" w:firstLine="0"/>
              <w:rPr>
                <w:rFonts w:ascii="Times New Roman" w:hAnsi="Times New Roman" w:cs="Times New Roman"/>
                <w:sz w:val="18"/>
                <w:szCs w:val="18"/>
              </w:rPr>
            </w:pPr>
          </w:p>
        </w:tc>
        <w:tc>
          <w:tcPr>
            <w:tcW w:w="1170" w:type="dxa"/>
          </w:tcPr>
          <w:p w14:paraId="5F2EC047" w14:textId="77777777" w:rsidR="00A63B4E" w:rsidRPr="00BC6195" w:rsidRDefault="00A63B4E" w:rsidP="007738ED">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b/>
                <w:sz w:val="18"/>
                <w:szCs w:val="18"/>
              </w:rPr>
              <w:t>C.</w:t>
            </w:r>
            <w:r w:rsidRPr="00BC6195">
              <w:rPr>
                <w:rFonts w:ascii="Times New Roman" w:hAnsi="Times New Roman" w:cs="Times New Roman"/>
                <w:sz w:val="18"/>
                <w:szCs w:val="18"/>
              </w:rPr>
              <w:t xml:space="preserve"> Volume of stock solution </w:t>
            </w:r>
          </w:p>
          <w:p w14:paraId="1F935F80" w14:textId="77777777" w:rsidR="00A63B4E" w:rsidRPr="00BC6195" w:rsidRDefault="00A63B4E" w:rsidP="007738ED">
            <w:pPr>
              <w:autoSpaceDE w:val="0"/>
              <w:autoSpaceDN w:val="0"/>
              <w:adjustRightInd w:val="0"/>
              <w:ind w:right="-1440"/>
              <w:rPr>
                <w:rFonts w:ascii="Times New Roman" w:hAnsi="Times New Roman" w:cs="Times New Roman"/>
                <w:b/>
                <w:sz w:val="18"/>
                <w:szCs w:val="18"/>
              </w:rPr>
            </w:pPr>
          </w:p>
          <w:p w14:paraId="73C38711" w14:textId="77777777" w:rsidR="00A63B4E" w:rsidRPr="00BC6195" w:rsidRDefault="00A63B4E" w:rsidP="007738ED">
            <w:pPr>
              <w:pStyle w:val="ListParagraph"/>
              <w:tabs>
                <w:tab w:val="left" w:pos="630"/>
              </w:tabs>
              <w:ind w:left="0" w:firstLine="0"/>
              <w:rPr>
                <w:rFonts w:ascii="Times New Roman" w:hAnsi="Times New Roman" w:cs="Times New Roman"/>
                <w:sz w:val="18"/>
                <w:szCs w:val="18"/>
              </w:rPr>
            </w:pPr>
          </w:p>
        </w:tc>
        <w:tc>
          <w:tcPr>
            <w:tcW w:w="1530" w:type="dxa"/>
          </w:tcPr>
          <w:p w14:paraId="2F2181A6" w14:textId="77777777" w:rsidR="00A63B4E" w:rsidRPr="00BC6195" w:rsidRDefault="00A63B4E" w:rsidP="007738ED">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b/>
                <w:sz w:val="18"/>
                <w:szCs w:val="18"/>
              </w:rPr>
              <w:t>D.</w:t>
            </w:r>
            <w:r w:rsidRPr="00BC6195">
              <w:rPr>
                <w:rFonts w:ascii="Times New Roman" w:hAnsi="Times New Roman" w:cs="Times New Roman"/>
                <w:sz w:val="18"/>
                <w:szCs w:val="18"/>
              </w:rPr>
              <w:t xml:space="preserve"> Volume of stock added to saline </w:t>
            </w:r>
          </w:p>
        </w:tc>
        <w:tc>
          <w:tcPr>
            <w:tcW w:w="1080" w:type="dxa"/>
          </w:tcPr>
          <w:p w14:paraId="33779B7E" w14:textId="77777777" w:rsidR="00A63B4E" w:rsidRPr="00BC6195" w:rsidRDefault="00A63B4E" w:rsidP="007738ED">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b/>
                <w:sz w:val="18"/>
                <w:szCs w:val="18"/>
              </w:rPr>
              <w:t>E.</w:t>
            </w:r>
            <w:r w:rsidRPr="00BC6195">
              <w:rPr>
                <w:rFonts w:ascii="Times New Roman" w:hAnsi="Times New Roman" w:cs="Times New Roman"/>
                <w:sz w:val="18"/>
                <w:szCs w:val="18"/>
              </w:rPr>
              <w:t xml:space="preserve"> Volume of saline for dilution </w:t>
            </w:r>
          </w:p>
          <w:p w14:paraId="0E94F09E" w14:textId="77777777" w:rsidR="00A63B4E" w:rsidRPr="00BC6195" w:rsidRDefault="00A63B4E" w:rsidP="007738ED">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sz w:val="18"/>
                <w:szCs w:val="18"/>
              </w:rPr>
              <w:t>(</w:t>
            </w:r>
            <w:r w:rsidRPr="00BC6195">
              <w:rPr>
                <w:rFonts w:ascii="Times New Roman" w:hAnsi="Times New Roman" w:cs="Times New Roman"/>
                <w:b/>
                <w:sz w:val="18"/>
                <w:szCs w:val="18"/>
              </w:rPr>
              <w:t>B-D)</w:t>
            </w:r>
          </w:p>
        </w:tc>
        <w:tc>
          <w:tcPr>
            <w:tcW w:w="1530" w:type="dxa"/>
          </w:tcPr>
          <w:p w14:paraId="02DF8796" w14:textId="77777777" w:rsidR="00A63B4E" w:rsidRPr="00BC6195" w:rsidRDefault="00A63B4E" w:rsidP="007738ED">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b/>
                <w:sz w:val="18"/>
                <w:szCs w:val="18"/>
              </w:rPr>
              <w:t>F.</w:t>
            </w:r>
            <w:r w:rsidRPr="00BC6195">
              <w:rPr>
                <w:rFonts w:ascii="Times New Roman" w:hAnsi="Times New Roman" w:cs="Times New Roman"/>
                <w:sz w:val="18"/>
                <w:szCs w:val="18"/>
              </w:rPr>
              <w:t xml:space="preserve"> Volume of food grade dye for 1:1000 dilution</w:t>
            </w:r>
          </w:p>
          <w:p w14:paraId="54614315" w14:textId="77777777" w:rsidR="00A63B4E" w:rsidRPr="00BC6195" w:rsidRDefault="00A63B4E" w:rsidP="007738ED">
            <w:pPr>
              <w:pStyle w:val="ListParagraph"/>
              <w:tabs>
                <w:tab w:val="left" w:pos="630"/>
              </w:tabs>
              <w:ind w:left="0" w:firstLine="0"/>
              <w:rPr>
                <w:rFonts w:ascii="Times New Roman" w:hAnsi="Times New Roman" w:cs="Times New Roman"/>
                <w:b/>
                <w:sz w:val="18"/>
                <w:szCs w:val="18"/>
              </w:rPr>
            </w:pPr>
            <w:r w:rsidRPr="00BC6195">
              <w:rPr>
                <w:rFonts w:ascii="Times New Roman" w:hAnsi="Times New Roman" w:cs="Times New Roman"/>
                <w:b/>
                <w:sz w:val="18"/>
                <w:szCs w:val="18"/>
              </w:rPr>
              <w:t>(B/1000)</w:t>
            </w:r>
          </w:p>
        </w:tc>
      </w:tr>
      <w:tr w:rsidR="00A63B4E" w:rsidRPr="00BC6195" w14:paraId="505876AB" w14:textId="77777777" w:rsidTr="00A63B4E">
        <w:tc>
          <w:tcPr>
            <w:tcW w:w="985" w:type="dxa"/>
          </w:tcPr>
          <w:p w14:paraId="5D634DD5" w14:textId="77777777" w:rsidR="00A63B4E" w:rsidRPr="00BC6195" w:rsidRDefault="00A63B4E" w:rsidP="00893A4E">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sz w:val="18"/>
                <w:szCs w:val="18"/>
              </w:rPr>
              <w:t>250</w:t>
            </w:r>
          </w:p>
        </w:tc>
        <w:tc>
          <w:tcPr>
            <w:tcW w:w="1980" w:type="dxa"/>
          </w:tcPr>
          <w:p w14:paraId="45ADDC1D" w14:textId="77777777" w:rsidR="00A63B4E" w:rsidRPr="00BC6195" w:rsidRDefault="00A63B4E" w:rsidP="00893A4E">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sz w:val="18"/>
                <w:szCs w:val="18"/>
              </w:rPr>
              <w:t>25 ml + 5 ml = 30 ml</w:t>
            </w:r>
          </w:p>
        </w:tc>
        <w:tc>
          <w:tcPr>
            <w:tcW w:w="1170" w:type="dxa"/>
          </w:tcPr>
          <w:p w14:paraId="39E2286A" w14:textId="77777777" w:rsidR="00A63B4E" w:rsidRPr="00BC6195" w:rsidRDefault="00A63B4E" w:rsidP="00893A4E">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sz w:val="18"/>
                <w:szCs w:val="18"/>
              </w:rPr>
              <w:t>Entire volume of stock __ ml</w:t>
            </w:r>
          </w:p>
        </w:tc>
        <w:tc>
          <w:tcPr>
            <w:tcW w:w="1530" w:type="dxa"/>
          </w:tcPr>
          <w:p w14:paraId="34354938" w14:textId="77777777" w:rsidR="00A63B4E" w:rsidRPr="00BC6195" w:rsidRDefault="00A63B4E" w:rsidP="00893A4E">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sz w:val="18"/>
                <w:szCs w:val="18"/>
              </w:rPr>
              <w:t>Entire volume of stock above beads (9 ml)</w:t>
            </w:r>
          </w:p>
        </w:tc>
        <w:tc>
          <w:tcPr>
            <w:tcW w:w="1080" w:type="dxa"/>
          </w:tcPr>
          <w:p w14:paraId="7B46B398" w14:textId="77777777" w:rsidR="00A63B4E" w:rsidRPr="00BC6195" w:rsidRDefault="00A63B4E" w:rsidP="00893A4E">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sz w:val="18"/>
                <w:szCs w:val="18"/>
              </w:rPr>
              <w:t>30 ml – 9 ml = 21 ml</w:t>
            </w:r>
          </w:p>
        </w:tc>
        <w:tc>
          <w:tcPr>
            <w:tcW w:w="1530" w:type="dxa"/>
          </w:tcPr>
          <w:p w14:paraId="6264CEA5" w14:textId="58BCFFAA" w:rsidR="00A63B4E" w:rsidRPr="00BC6195" w:rsidRDefault="00A63B4E" w:rsidP="007738ED">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sz w:val="18"/>
                <w:szCs w:val="18"/>
              </w:rPr>
              <w:t>30 ml/1000 = 30</w:t>
            </w:r>
            <w:r w:rsidR="007738ED" w:rsidRPr="00BC6195">
              <w:rPr>
                <w:rFonts w:ascii="Times New Roman" w:hAnsi="Times New Roman" w:cs="Times New Roman"/>
                <w:sz w:val="18"/>
                <w:szCs w:val="18"/>
              </w:rPr>
              <w:t xml:space="preserve"> </w:t>
            </w:r>
            <w:r w:rsidRPr="00BC6195">
              <w:rPr>
                <w:rFonts w:ascii="Times New Roman" w:hAnsi="Times New Roman" w:cs="Times New Roman"/>
                <w:sz w:val="18"/>
                <w:szCs w:val="18"/>
              </w:rPr>
              <w:sym w:font="Symbol" w:char="F06D"/>
            </w:r>
            <w:r w:rsidRPr="00BC6195">
              <w:rPr>
                <w:rFonts w:ascii="Times New Roman" w:hAnsi="Times New Roman" w:cs="Times New Roman"/>
                <w:sz w:val="18"/>
                <w:szCs w:val="18"/>
              </w:rPr>
              <w:t>l</w:t>
            </w:r>
          </w:p>
        </w:tc>
      </w:tr>
      <w:tr w:rsidR="00A63B4E" w:rsidRPr="00BC6195" w14:paraId="1AFE991B" w14:textId="77777777" w:rsidTr="00A63B4E">
        <w:tc>
          <w:tcPr>
            <w:tcW w:w="985" w:type="dxa"/>
          </w:tcPr>
          <w:p w14:paraId="6CCD5915" w14:textId="77777777" w:rsidR="00A63B4E" w:rsidRPr="00BC6195" w:rsidRDefault="00A63B4E" w:rsidP="00893A4E">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sz w:val="18"/>
                <w:szCs w:val="18"/>
              </w:rPr>
              <w:t>500</w:t>
            </w:r>
          </w:p>
        </w:tc>
        <w:tc>
          <w:tcPr>
            <w:tcW w:w="1980" w:type="dxa"/>
          </w:tcPr>
          <w:p w14:paraId="1CDF681A" w14:textId="77777777" w:rsidR="00A63B4E" w:rsidRPr="00BC6195" w:rsidRDefault="00A63B4E" w:rsidP="00893A4E">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sz w:val="18"/>
                <w:szCs w:val="18"/>
              </w:rPr>
              <w:t>50 ml + 5 ml = 45 ml</w:t>
            </w:r>
          </w:p>
        </w:tc>
        <w:tc>
          <w:tcPr>
            <w:tcW w:w="1170" w:type="dxa"/>
          </w:tcPr>
          <w:p w14:paraId="41A96F75" w14:textId="77777777" w:rsidR="00A63B4E" w:rsidRPr="00BC6195" w:rsidRDefault="00A63B4E" w:rsidP="00893A4E">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sz w:val="18"/>
                <w:szCs w:val="18"/>
              </w:rPr>
              <w:t>Entire volume of stock __ ml</w:t>
            </w:r>
          </w:p>
        </w:tc>
        <w:tc>
          <w:tcPr>
            <w:tcW w:w="1530" w:type="dxa"/>
          </w:tcPr>
          <w:p w14:paraId="1C25B652" w14:textId="77777777" w:rsidR="00A63B4E" w:rsidRPr="00BC6195" w:rsidRDefault="00A63B4E" w:rsidP="00893A4E">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sz w:val="18"/>
                <w:szCs w:val="18"/>
              </w:rPr>
              <w:t>Entire volume of stock above beads (9 ml)</w:t>
            </w:r>
          </w:p>
        </w:tc>
        <w:tc>
          <w:tcPr>
            <w:tcW w:w="1080" w:type="dxa"/>
          </w:tcPr>
          <w:p w14:paraId="6DD020F5" w14:textId="77777777" w:rsidR="00A63B4E" w:rsidRPr="00BC6195" w:rsidRDefault="00A63B4E" w:rsidP="00893A4E">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sz w:val="18"/>
                <w:szCs w:val="18"/>
              </w:rPr>
              <w:t>55 ml – 9 ml = 46 ml</w:t>
            </w:r>
          </w:p>
        </w:tc>
        <w:tc>
          <w:tcPr>
            <w:tcW w:w="1530" w:type="dxa"/>
          </w:tcPr>
          <w:p w14:paraId="648D478B" w14:textId="63088401" w:rsidR="00A63B4E" w:rsidRPr="00BC6195" w:rsidRDefault="00A63B4E" w:rsidP="007738ED">
            <w:pPr>
              <w:pStyle w:val="ListParagraph"/>
              <w:tabs>
                <w:tab w:val="left" w:pos="630"/>
              </w:tabs>
              <w:ind w:left="0" w:firstLine="0"/>
              <w:rPr>
                <w:rFonts w:ascii="Times New Roman" w:hAnsi="Times New Roman" w:cs="Times New Roman"/>
                <w:sz w:val="18"/>
                <w:szCs w:val="18"/>
              </w:rPr>
            </w:pPr>
            <w:r w:rsidRPr="00BC6195">
              <w:rPr>
                <w:rFonts w:ascii="Times New Roman" w:hAnsi="Times New Roman" w:cs="Times New Roman"/>
                <w:sz w:val="18"/>
                <w:szCs w:val="18"/>
              </w:rPr>
              <w:t>55 ml/1000 = 55</w:t>
            </w:r>
            <w:r w:rsidR="007738ED" w:rsidRPr="00BC6195">
              <w:rPr>
                <w:rFonts w:ascii="Times New Roman" w:hAnsi="Times New Roman" w:cs="Times New Roman"/>
                <w:sz w:val="18"/>
                <w:szCs w:val="18"/>
              </w:rPr>
              <w:t xml:space="preserve"> </w:t>
            </w:r>
            <w:r w:rsidRPr="00BC6195">
              <w:rPr>
                <w:rFonts w:ascii="Times New Roman" w:hAnsi="Times New Roman" w:cs="Times New Roman"/>
                <w:sz w:val="18"/>
                <w:szCs w:val="18"/>
              </w:rPr>
              <w:sym w:font="Symbol" w:char="F06D"/>
            </w:r>
            <w:r w:rsidRPr="00BC6195">
              <w:rPr>
                <w:rFonts w:ascii="Times New Roman" w:hAnsi="Times New Roman" w:cs="Times New Roman"/>
                <w:sz w:val="18"/>
                <w:szCs w:val="18"/>
              </w:rPr>
              <w:t>l</w:t>
            </w:r>
          </w:p>
        </w:tc>
      </w:tr>
    </w:tbl>
    <w:p w14:paraId="34447315" w14:textId="77777777" w:rsidR="00A63B4E" w:rsidRPr="00BC6195" w:rsidRDefault="00A63B4E" w:rsidP="00893A4E">
      <w:pPr>
        <w:pStyle w:val="ListParagraph"/>
        <w:tabs>
          <w:tab w:val="left" w:pos="720"/>
        </w:tabs>
        <w:ind w:left="2880" w:hanging="994"/>
        <w:rPr>
          <w:rFonts w:ascii="Times New Roman" w:hAnsi="Times New Roman" w:cs="Times New Roman"/>
          <w:sz w:val="16"/>
          <w:szCs w:val="16"/>
        </w:rPr>
      </w:pPr>
      <w:r w:rsidRPr="00BC6195">
        <w:rPr>
          <w:rFonts w:ascii="Times New Roman" w:hAnsi="Times New Roman" w:cs="Times New Roman"/>
          <w:sz w:val="20"/>
          <w:szCs w:val="20"/>
        </w:rPr>
        <w:t xml:space="preserve">  </w:t>
      </w:r>
      <w:r w:rsidRPr="00BC6195">
        <w:rPr>
          <w:rFonts w:ascii="Times New Roman" w:hAnsi="Times New Roman" w:cs="Times New Roman"/>
          <w:b/>
          <w:sz w:val="16"/>
          <w:szCs w:val="16"/>
        </w:rPr>
        <w:t>*</w:t>
      </w:r>
      <w:r w:rsidRPr="00BC6195">
        <w:rPr>
          <w:rFonts w:ascii="Times New Roman" w:hAnsi="Times New Roman" w:cs="Times New Roman"/>
          <w:sz w:val="16"/>
          <w:szCs w:val="16"/>
        </w:rPr>
        <w:t xml:space="preserve">0.1 ml (100 </w:t>
      </w:r>
      <w:r w:rsidRPr="00BC6195">
        <w:rPr>
          <w:rFonts w:ascii="Times New Roman" w:hAnsi="Times New Roman" w:cs="Times New Roman"/>
          <w:sz w:val="16"/>
          <w:szCs w:val="16"/>
        </w:rPr>
        <w:sym w:font="Symbol" w:char="F06D"/>
      </w:r>
      <w:r w:rsidRPr="00BC6195">
        <w:rPr>
          <w:rFonts w:ascii="Times New Roman" w:hAnsi="Times New Roman" w:cs="Times New Roman"/>
          <w:sz w:val="16"/>
          <w:szCs w:val="16"/>
        </w:rPr>
        <w:t>l) is the volume of diluted stock solution aliquot for each DTS tube</w:t>
      </w:r>
    </w:p>
    <w:p w14:paraId="40FFB10A" w14:textId="77777777" w:rsidR="00A63B4E" w:rsidRPr="00BC6195" w:rsidRDefault="00A63B4E" w:rsidP="00FB2A19">
      <w:pPr>
        <w:pStyle w:val="ListParagraph"/>
        <w:widowControl/>
        <w:numPr>
          <w:ilvl w:val="0"/>
          <w:numId w:val="176"/>
        </w:numPr>
        <w:tabs>
          <w:tab w:val="left" w:pos="630"/>
        </w:tabs>
        <w:spacing w:before="0" w:after="120" w:line="276" w:lineRule="auto"/>
        <w:ind w:left="1800" w:hanging="810"/>
        <w:contextualSpacing/>
        <w:rPr>
          <w:rFonts w:ascii="Times New Roman" w:hAnsi="Times New Roman" w:cs="Times New Roman"/>
        </w:rPr>
      </w:pPr>
      <w:r w:rsidRPr="00BC6195">
        <w:rPr>
          <w:rFonts w:ascii="Times New Roman" w:hAnsi="Times New Roman" w:cs="Times New Roman"/>
        </w:rPr>
        <w:t>Prepare dilution of stock solutions.  Note: The type of dilution must first be selected (Step 11.8.5)</w:t>
      </w:r>
    </w:p>
    <w:p w14:paraId="2C37A041" w14:textId="77777777" w:rsidR="00A63B4E" w:rsidRPr="00BC6195" w:rsidRDefault="00A63B4E" w:rsidP="00FB2A19">
      <w:pPr>
        <w:pStyle w:val="ListParagraph"/>
        <w:widowControl/>
        <w:numPr>
          <w:ilvl w:val="0"/>
          <w:numId w:val="155"/>
        </w:numPr>
        <w:tabs>
          <w:tab w:val="left" w:pos="630"/>
        </w:tabs>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Transfer the required volume of stock solution (C) to a labeled sterile 16 mm x 100 mm tubes with 5-10 sterile 3-mm beads.</w:t>
      </w:r>
    </w:p>
    <w:p w14:paraId="6D0BAC5C" w14:textId="77777777" w:rsidR="00A63B4E" w:rsidRPr="00BC6195" w:rsidRDefault="00A63B4E" w:rsidP="00FB2A19">
      <w:pPr>
        <w:pStyle w:val="ListParagraph"/>
        <w:widowControl/>
        <w:numPr>
          <w:ilvl w:val="0"/>
          <w:numId w:val="155"/>
        </w:numPr>
        <w:tabs>
          <w:tab w:val="left" w:pos="630"/>
        </w:tabs>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Vortex each tube for 5 minutes ensuring a full vortex is obtained.</w:t>
      </w:r>
    </w:p>
    <w:p w14:paraId="73E041F3" w14:textId="77777777" w:rsidR="00A63B4E" w:rsidRPr="00BC6195" w:rsidRDefault="00A63B4E" w:rsidP="00FB2A19">
      <w:pPr>
        <w:pStyle w:val="ListParagraph"/>
        <w:widowControl/>
        <w:numPr>
          <w:ilvl w:val="0"/>
          <w:numId w:val="155"/>
        </w:numPr>
        <w:tabs>
          <w:tab w:val="left" w:pos="630"/>
        </w:tabs>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Allow tubes to stand for 10 minutes undisturbed.</w:t>
      </w:r>
    </w:p>
    <w:p w14:paraId="7D4F0348" w14:textId="77777777" w:rsidR="00A63B4E" w:rsidRPr="00BC6195" w:rsidRDefault="00A63B4E" w:rsidP="00FB2A19">
      <w:pPr>
        <w:pStyle w:val="ListParagraph"/>
        <w:widowControl/>
        <w:numPr>
          <w:ilvl w:val="0"/>
          <w:numId w:val="155"/>
        </w:numPr>
        <w:tabs>
          <w:tab w:val="left" w:pos="630"/>
        </w:tabs>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Transfer the required volume of vortexed stock (D) from above the beads to a 50-ml plastic conical tube. Do not push pipette tips into the beads or disturb the beads</w:t>
      </w:r>
    </w:p>
    <w:p w14:paraId="5B3DD2AC" w14:textId="77777777" w:rsidR="00A63B4E" w:rsidRPr="00BC6195" w:rsidRDefault="00A63B4E" w:rsidP="00FB2A19">
      <w:pPr>
        <w:pStyle w:val="ListParagraph"/>
        <w:widowControl/>
        <w:numPr>
          <w:ilvl w:val="0"/>
          <w:numId w:val="155"/>
        </w:numPr>
        <w:tabs>
          <w:tab w:val="left" w:pos="630"/>
        </w:tabs>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Add required volume of sterile saline (E) to the tube. Depending on total volume, dilutions may need to be split between two 50-ml conical tubes.</w:t>
      </w:r>
    </w:p>
    <w:p w14:paraId="6DC7F184" w14:textId="77777777" w:rsidR="00A63B4E" w:rsidRPr="00BC6195" w:rsidRDefault="00A63B4E" w:rsidP="00FB2A19">
      <w:pPr>
        <w:pStyle w:val="ListParagraph"/>
        <w:widowControl/>
        <w:numPr>
          <w:ilvl w:val="0"/>
          <w:numId w:val="155"/>
        </w:numPr>
        <w:tabs>
          <w:tab w:val="left" w:pos="630"/>
        </w:tabs>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Add blue food coloring at a concentration of 1:1000 to each tube. Refer to Table 1 and Table 2 for the appropriate volume of the food coloring.</w:t>
      </w:r>
    </w:p>
    <w:p w14:paraId="2A893769" w14:textId="77777777" w:rsidR="00A63B4E" w:rsidRPr="00BC6195" w:rsidRDefault="00A63B4E" w:rsidP="00FB2A19">
      <w:pPr>
        <w:pStyle w:val="ListParagraph"/>
        <w:widowControl/>
        <w:numPr>
          <w:ilvl w:val="0"/>
          <w:numId w:val="155"/>
        </w:numPr>
        <w:tabs>
          <w:tab w:val="left" w:pos="630"/>
        </w:tabs>
        <w:spacing w:before="0" w:after="120" w:line="276" w:lineRule="auto"/>
        <w:ind w:left="2880" w:hanging="1080"/>
        <w:rPr>
          <w:rFonts w:ascii="Times New Roman" w:hAnsi="Times New Roman" w:cs="Times New Roman"/>
        </w:rPr>
      </w:pPr>
      <w:r w:rsidRPr="00BC6195">
        <w:rPr>
          <w:rFonts w:ascii="Times New Roman" w:hAnsi="Times New Roman" w:cs="Times New Roman"/>
        </w:rPr>
        <w:t xml:space="preserve">Vortex each dilution tubes for 30 seconds. </w:t>
      </w:r>
    </w:p>
    <w:p w14:paraId="6D1F84B1" w14:textId="4F96B0C6" w:rsidR="00A63B4E" w:rsidRPr="00BC6195" w:rsidRDefault="00A63B4E" w:rsidP="00FB2A19">
      <w:pPr>
        <w:pStyle w:val="ListParagraph"/>
        <w:widowControl/>
        <w:numPr>
          <w:ilvl w:val="0"/>
          <w:numId w:val="176"/>
        </w:numPr>
        <w:tabs>
          <w:tab w:val="left" w:pos="630"/>
        </w:tabs>
        <w:spacing w:before="0" w:after="120" w:line="276" w:lineRule="auto"/>
        <w:ind w:left="1800" w:hanging="810"/>
        <w:contextualSpacing/>
        <w:rPr>
          <w:rFonts w:ascii="Times New Roman" w:hAnsi="Times New Roman" w:cs="Times New Roman"/>
        </w:rPr>
      </w:pPr>
      <w:r w:rsidRPr="00BC6195">
        <w:rPr>
          <w:rFonts w:ascii="Times New Roman" w:hAnsi="Times New Roman" w:cs="Times New Roman"/>
        </w:rPr>
        <w:t>Aliquot diluted st</w:t>
      </w:r>
      <w:r w:rsidR="007738ED" w:rsidRPr="00BC6195">
        <w:rPr>
          <w:rFonts w:ascii="Times New Roman" w:hAnsi="Times New Roman" w:cs="Times New Roman"/>
        </w:rPr>
        <w:t>ock solutions to 4-ml cryovials</w:t>
      </w:r>
    </w:p>
    <w:p w14:paraId="6D327A6D" w14:textId="77777777" w:rsidR="00A63B4E" w:rsidRPr="00BC6195" w:rsidRDefault="00A63B4E" w:rsidP="00FB2A19">
      <w:pPr>
        <w:pStyle w:val="ListParagraph"/>
        <w:widowControl/>
        <w:numPr>
          <w:ilvl w:val="0"/>
          <w:numId w:val="156"/>
        </w:numPr>
        <w:tabs>
          <w:tab w:val="left" w:pos="630"/>
        </w:tabs>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Remove caps from cryovials inside the BSC and place caps in plastic zipper bag. Write the stock number and isolate name on the bag.</w:t>
      </w:r>
    </w:p>
    <w:p w14:paraId="448F98D0" w14:textId="77777777" w:rsidR="00A63B4E" w:rsidRPr="00BC6195" w:rsidRDefault="00A63B4E" w:rsidP="00FB2A19">
      <w:pPr>
        <w:pStyle w:val="ListParagraph"/>
        <w:widowControl/>
        <w:numPr>
          <w:ilvl w:val="0"/>
          <w:numId w:val="156"/>
        </w:numPr>
        <w:tabs>
          <w:tab w:val="left" w:pos="630"/>
        </w:tabs>
        <w:spacing w:before="0" w:after="120" w:line="276" w:lineRule="auto"/>
        <w:ind w:left="2880" w:hanging="1080"/>
        <w:contextualSpacing/>
        <w:rPr>
          <w:rFonts w:ascii="Times New Roman" w:hAnsi="Times New Roman" w:cs="Times New Roman"/>
          <w:b/>
        </w:rPr>
      </w:pPr>
      <w:r w:rsidRPr="00BC6195">
        <w:rPr>
          <w:rFonts w:ascii="Times New Roman" w:hAnsi="Times New Roman" w:cs="Times New Roman"/>
        </w:rPr>
        <w:t xml:space="preserve">Using a repeat pipettor, aliquot 100 </w:t>
      </w:r>
      <w:r w:rsidRPr="00BC6195">
        <w:rPr>
          <w:rFonts w:ascii="Times New Roman" w:hAnsi="Times New Roman" w:cs="Times New Roman"/>
        </w:rPr>
        <w:sym w:font="Symbol" w:char="F06D"/>
      </w:r>
      <w:r w:rsidRPr="00BC6195">
        <w:rPr>
          <w:rFonts w:ascii="Times New Roman" w:hAnsi="Times New Roman" w:cs="Times New Roman"/>
        </w:rPr>
        <w:t>l of each diluted stock solution to the cryovials. When aspirating solution, always keep pipette tip in upper 1/3 of the solution to avoid disrupting larger clumps that have settled to the bottom of the conical tube. Always prime pipette 2-3 times by expressing back into dilution tube before beginning to aliquot.</w:t>
      </w:r>
    </w:p>
    <w:p w14:paraId="53E64F15" w14:textId="77777777" w:rsidR="00A63B4E" w:rsidRPr="00BC6195" w:rsidRDefault="00A63B4E" w:rsidP="00FB2A19">
      <w:pPr>
        <w:pStyle w:val="ListParagraph"/>
        <w:widowControl/>
        <w:numPr>
          <w:ilvl w:val="0"/>
          <w:numId w:val="156"/>
        </w:numPr>
        <w:tabs>
          <w:tab w:val="left" w:pos="630"/>
        </w:tabs>
        <w:spacing w:before="0" w:after="120" w:line="276" w:lineRule="auto"/>
        <w:ind w:left="2880" w:hanging="1080"/>
        <w:contextualSpacing/>
        <w:rPr>
          <w:rFonts w:ascii="Times New Roman" w:hAnsi="Times New Roman" w:cs="Times New Roman"/>
        </w:rPr>
      </w:pPr>
      <w:r w:rsidRPr="00BC6195">
        <w:rPr>
          <w:rFonts w:ascii="Times New Roman" w:hAnsi="Times New Roman" w:cs="Times New Roman"/>
        </w:rPr>
        <w:t>Return any remaining stock to storage at 2-8</w:t>
      </w:r>
      <w:r w:rsidRPr="00BC6195">
        <w:rPr>
          <w:rFonts w:ascii="Times New Roman" w:hAnsi="Times New Roman" w:cs="Times New Roman"/>
          <w:vertAlign w:val="superscript"/>
        </w:rPr>
        <w:t>o</w:t>
      </w:r>
      <w:r w:rsidRPr="00BC6195">
        <w:rPr>
          <w:rFonts w:ascii="Times New Roman" w:hAnsi="Times New Roman" w:cs="Times New Roman"/>
        </w:rPr>
        <w:t>C.</w:t>
      </w:r>
    </w:p>
    <w:p w14:paraId="4574CB92" w14:textId="77777777" w:rsidR="00A63B4E" w:rsidRPr="00BC6195" w:rsidRDefault="00A63B4E" w:rsidP="00FB2A19">
      <w:pPr>
        <w:pStyle w:val="ListParagraph"/>
        <w:widowControl/>
        <w:numPr>
          <w:ilvl w:val="0"/>
          <w:numId w:val="176"/>
        </w:numPr>
        <w:tabs>
          <w:tab w:val="left" w:pos="630"/>
          <w:tab w:val="left" w:pos="1800"/>
        </w:tabs>
        <w:spacing w:before="0" w:after="120" w:line="276" w:lineRule="auto"/>
        <w:ind w:left="1800" w:hanging="810"/>
        <w:contextualSpacing/>
        <w:rPr>
          <w:rFonts w:ascii="Times New Roman" w:hAnsi="Times New Roman" w:cs="Times New Roman"/>
          <w:b/>
        </w:rPr>
      </w:pPr>
      <w:r w:rsidRPr="00BC6195">
        <w:rPr>
          <w:rFonts w:ascii="Times New Roman" w:hAnsi="Times New Roman" w:cs="Times New Roman"/>
        </w:rPr>
        <w:t>Allow aliquot tubes to sit open inside the BSC in the BSL3 laboratory for 7-10 days.</w:t>
      </w:r>
    </w:p>
    <w:p w14:paraId="2CB26BF1" w14:textId="77777777" w:rsidR="00A63B4E" w:rsidRPr="00BC6195" w:rsidRDefault="00A63B4E" w:rsidP="00FB2A19">
      <w:pPr>
        <w:pStyle w:val="ListParagraph"/>
        <w:widowControl/>
        <w:numPr>
          <w:ilvl w:val="0"/>
          <w:numId w:val="176"/>
        </w:numPr>
        <w:tabs>
          <w:tab w:val="left" w:pos="630"/>
        </w:tabs>
        <w:spacing w:before="0" w:after="120" w:line="276" w:lineRule="auto"/>
        <w:ind w:left="1800" w:hanging="810"/>
        <w:contextualSpacing/>
        <w:rPr>
          <w:rFonts w:ascii="Times New Roman" w:hAnsi="Times New Roman" w:cs="Times New Roman"/>
          <w:b/>
        </w:rPr>
      </w:pPr>
      <w:r w:rsidRPr="00BC6195">
        <w:rPr>
          <w:rFonts w:ascii="Times New Roman" w:hAnsi="Times New Roman" w:cs="Times New Roman"/>
        </w:rPr>
        <w:t>After 7-10 days, check if specimen at the bottom of the tubes is dry, then tightly cap all tubes. Ensure that tubes are visually dry before capping.</w:t>
      </w:r>
    </w:p>
    <w:p w14:paraId="53E3D677" w14:textId="77777777" w:rsidR="00A63B4E" w:rsidRPr="00BC6195" w:rsidRDefault="00A63B4E" w:rsidP="00FB2A19">
      <w:pPr>
        <w:pStyle w:val="ListParagraph"/>
        <w:widowControl/>
        <w:numPr>
          <w:ilvl w:val="0"/>
          <w:numId w:val="176"/>
        </w:numPr>
        <w:tabs>
          <w:tab w:val="left" w:pos="630"/>
        </w:tabs>
        <w:spacing w:before="0" w:after="120" w:line="276" w:lineRule="auto"/>
        <w:ind w:left="1800" w:hanging="810"/>
        <w:contextualSpacing/>
        <w:rPr>
          <w:rFonts w:ascii="Times New Roman" w:hAnsi="Times New Roman" w:cs="Times New Roman"/>
          <w:b/>
        </w:rPr>
      </w:pPr>
      <w:r w:rsidRPr="00BC6195">
        <w:rPr>
          <w:rFonts w:ascii="Times New Roman" w:hAnsi="Times New Roman" w:cs="Times New Roman"/>
        </w:rPr>
        <w:t>Place all DTS aliquot tubes in labeled large plastic zipper bags. Store at room temperature in the dark until validation testing. DTS tubes must remain inside the TB containment laboratory until the inactivation verification is completed and passed.</w:t>
      </w:r>
    </w:p>
    <w:p w14:paraId="66A76BDE" w14:textId="77777777" w:rsidR="00A63B4E" w:rsidRPr="00BC6195" w:rsidRDefault="00A63B4E" w:rsidP="00FB2A19">
      <w:pPr>
        <w:pStyle w:val="ListParagraph"/>
        <w:widowControl/>
        <w:numPr>
          <w:ilvl w:val="0"/>
          <w:numId w:val="176"/>
        </w:numPr>
        <w:tabs>
          <w:tab w:val="left" w:pos="630"/>
        </w:tabs>
        <w:spacing w:before="0" w:after="120" w:line="276" w:lineRule="auto"/>
        <w:ind w:left="1800" w:hanging="810"/>
        <w:contextualSpacing/>
        <w:rPr>
          <w:rFonts w:ascii="Times New Roman" w:hAnsi="Times New Roman" w:cs="Times New Roman"/>
        </w:rPr>
      </w:pPr>
      <w:r w:rsidRPr="00BC6195">
        <w:rPr>
          <w:rFonts w:ascii="Times New Roman" w:hAnsi="Times New Roman" w:cs="Times New Roman"/>
        </w:rPr>
        <w:t>Determine and randomly select the number of aliquots to be used for DTS panel validation. Perform panel validation testing (Step 11.9).</w:t>
      </w:r>
    </w:p>
    <w:p w14:paraId="3FE21F48" w14:textId="77777777" w:rsidR="00A63B4E" w:rsidRPr="00BC6195" w:rsidRDefault="00A63B4E" w:rsidP="00FB2A19">
      <w:pPr>
        <w:pStyle w:val="ListParagraph"/>
        <w:widowControl/>
        <w:numPr>
          <w:ilvl w:val="0"/>
          <w:numId w:val="176"/>
        </w:numPr>
        <w:tabs>
          <w:tab w:val="left" w:pos="630"/>
        </w:tabs>
        <w:spacing w:before="0" w:after="120" w:line="276" w:lineRule="auto"/>
        <w:ind w:left="1800" w:hanging="810"/>
        <w:contextualSpacing/>
        <w:rPr>
          <w:rFonts w:ascii="Times New Roman" w:hAnsi="Times New Roman" w:cs="Times New Roman"/>
          <w:b/>
        </w:rPr>
      </w:pPr>
      <w:r w:rsidRPr="00BC6195">
        <w:rPr>
          <w:rFonts w:ascii="Times New Roman" w:hAnsi="Times New Roman" w:cs="Times New Roman"/>
        </w:rPr>
        <w:t xml:space="preserve">Check viability test results for the stock solutions. If stock solutions have passed the viability test (i.e., no growth is detected after 84 days), and the laboratory supervisor has reviewed and </w:t>
      </w:r>
      <w:r w:rsidRPr="00BC6195">
        <w:rPr>
          <w:rFonts w:ascii="Times New Roman" w:hAnsi="Times New Roman" w:cs="Times New Roman"/>
        </w:rPr>
        <w:lastRenderedPageBreak/>
        <w:t xml:space="preserve">signed the </w:t>
      </w:r>
      <w:r w:rsidRPr="00BC6195">
        <w:rPr>
          <w:rFonts w:ascii="Times New Roman" w:hAnsi="Times New Roman" w:cs="Times New Roman"/>
          <w:b/>
        </w:rPr>
        <w:t>Inactivation Verification Log (Appendix A.4)</w:t>
      </w:r>
      <w:r w:rsidRPr="00BC6195">
        <w:rPr>
          <w:rFonts w:ascii="Times New Roman" w:hAnsi="Times New Roman" w:cs="Times New Roman"/>
        </w:rPr>
        <w:t>, the DTS aliquots may be brought into the BSL2 area for labeling, packing, and storage.</w:t>
      </w:r>
    </w:p>
    <w:p w14:paraId="60D6DBC1" w14:textId="77777777" w:rsidR="00A63B4E" w:rsidRPr="00BC6195" w:rsidRDefault="00A63B4E" w:rsidP="00FB2A19">
      <w:pPr>
        <w:pStyle w:val="ListParagraph"/>
        <w:widowControl/>
        <w:numPr>
          <w:ilvl w:val="0"/>
          <w:numId w:val="176"/>
        </w:numPr>
        <w:tabs>
          <w:tab w:val="left" w:pos="630"/>
        </w:tabs>
        <w:spacing w:before="0" w:after="120" w:line="276" w:lineRule="auto"/>
        <w:ind w:left="1800" w:hanging="806"/>
        <w:rPr>
          <w:rFonts w:ascii="Times New Roman" w:hAnsi="Times New Roman" w:cs="Times New Roman"/>
        </w:rPr>
      </w:pPr>
      <w:r w:rsidRPr="00BC6195">
        <w:rPr>
          <w:rFonts w:ascii="Times New Roman" w:hAnsi="Times New Roman" w:cs="Times New Roman"/>
        </w:rPr>
        <w:t>Check panel validation results. If panel validation passed, proceed to labeling and packing of DTS aliquots.</w:t>
      </w:r>
    </w:p>
    <w:p w14:paraId="2DB969B5" w14:textId="77777777" w:rsidR="00A63B4E" w:rsidRPr="00BC6195" w:rsidRDefault="00A63B4E" w:rsidP="00FB2A19">
      <w:pPr>
        <w:pStyle w:val="ListParagraph"/>
        <w:widowControl/>
        <w:numPr>
          <w:ilvl w:val="0"/>
          <w:numId w:val="124"/>
        </w:numPr>
        <w:tabs>
          <w:tab w:val="left" w:pos="630"/>
        </w:tabs>
        <w:spacing w:before="0" w:after="120" w:line="276" w:lineRule="auto"/>
        <w:ind w:left="990" w:hanging="630"/>
        <w:rPr>
          <w:rFonts w:ascii="Times New Roman" w:hAnsi="Times New Roman" w:cs="Times New Roman"/>
          <w:b/>
        </w:rPr>
      </w:pPr>
      <w:r w:rsidRPr="00BC6195">
        <w:rPr>
          <w:rFonts w:ascii="Times New Roman" w:hAnsi="Times New Roman" w:cs="Times New Roman"/>
          <w:b/>
        </w:rPr>
        <w:t>DTS Panel Validation</w:t>
      </w:r>
    </w:p>
    <w:p w14:paraId="3D19227D" w14:textId="77777777" w:rsidR="00A63B4E" w:rsidRPr="00BC6195" w:rsidRDefault="00A63B4E" w:rsidP="00FB2A19">
      <w:pPr>
        <w:pStyle w:val="ListParagraph"/>
        <w:widowControl/>
        <w:numPr>
          <w:ilvl w:val="0"/>
          <w:numId w:val="157"/>
        </w:numPr>
        <w:tabs>
          <w:tab w:val="left" w:pos="1800"/>
        </w:tabs>
        <w:spacing w:before="0" w:after="120" w:line="276" w:lineRule="auto"/>
        <w:ind w:left="360" w:firstLine="630"/>
        <w:contextualSpacing/>
        <w:rPr>
          <w:rFonts w:ascii="Times New Roman" w:hAnsi="Times New Roman" w:cs="Times New Roman"/>
        </w:rPr>
      </w:pPr>
      <w:r w:rsidRPr="00BC6195">
        <w:rPr>
          <w:rFonts w:ascii="Times New Roman" w:hAnsi="Times New Roman" w:cs="Times New Roman"/>
        </w:rPr>
        <w:t>When preparing DTS for the first time, validate 10% of the prepared aliquots.</w:t>
      </w:r>
    </w:p>
    <w:p w14:paraId="084CF82B" w14:textId="77777777" w:rsidR="00A63B4E" w:rsidRPr="00BC6195" w:rsidRDefault="00A63B4E" w:rsidP="00FB2A19">
      <w:pPr>
        <w:pStyle w:val="ListParagraph"/>
        <w:widowControl/>
        <w:numPr>
          <w:ilvl w:val="0"/>
          <w:numId w:val="157"/>
        </w:numPr>
        <w:tabs>
          <w:tab w:val="left" w:pos="1800"/>
        </w:tabs>
        <w:spacing w:before="0" w:after="120" w:line="276" w:lineRule="auto"/>
        <w:ind w:left="1800" w:hanging="810"/>
        <w:contextualSpacing/>
        <w:rPr>
          <w:rFonts w:ascii="Times New Roman" w:hAnsi="Times New Roman" w:cs="Times New Roman"/>
        </w:rPr>
      </w:pPr>
      <w:r w:rsidRPr="00BC6195">
        <w:rPr>
          <w:rFonts w:ascii="Times New Roman" w:hAnsi="Times New Roman" w:cs="Times New Roman"/>
        </w:rPr>
        <w:t>Once data has been collected from 3 previous panels, use data to calculate the mean standard deviation. Use Table 3 to determine the number of aliquots (sample size) needed to perform a robust validation according to the historical variability observed in the previous 3 panels.</w:t>
      </w:r>
    </w:p>
    <w:p w14:paraId="0A86EBB1" w14:textId="77777777" w:rsidR="007738ED" w:rsidRPr="00BC6195" w:rsidRDefault="007738ED" w:rsidP="00893A4E">
      <w:pPr>
        <w:pStyle w:val="ListParagraph"/>
        <w:tabs>
          <w:tab w:val="left" w:pos="630"/>
        </w:tabs>
        <w:ind w:left="1890" w:firstLine="0"/>
        <w:rPr>
          <w:rFonts w:ascii="Times New Roman" w:hAnsi="Times New Roman" w:cs="Times New Roman"/>
          <w:b/>
          <w:sz w:val="20"/>
          <w:szCs w:val="20"/>
        </w:rPr>
      </w:pPr>
    </w:p>
    <w:p w14:paraId="0BD94C89" w14:textId="77777777" w:rsidR="00A63B4E" w:rsidRPr="00BC6195" w:rsidRDefault="00A63B4E" w:rsidP="00893A4E">
      <w:pPr>
        <w:pStyle w:val="ListParagraph"/>
        <w:tabs>
          <w:tab w:val="left" w:pos="630"/>
        </w:tabs>
        <w:ind w:left="1890" w:firstLine="0"/>
        <w:rPr>
          <w:rFonts w:ascii="Times New Roman" w:hAnsi="Times New Roman" w:cs="Times New Roman"/>
        </w:rPr>
      </w:pPr>
      <w:r w:rsidRPr="00BC6195">
        <w:rPr>
          <w:rFonts w:ascii="Times New Roman" w:hAnsi="Times New Roman" w:cs="Times New Roman"/>
        </w:rPr>
        <w:t>Table 3. Sample Size Calculation</w:t>
      </w:r>
    </w:p>
    <w:tbl>
      <w:tblPr>
        <w:tblStyle w:val="TableGrid"/>
        <w:tblW w:w="0" w:type="auto"/>
        <w:tblInd w:w="1890" w:type="dxa"/>
        <w:tblLook w:val="04A0" w:firstRow="1" w:lastRow="0" w:firstColumn="1" w:lastColumn="0" w:noHBand="0" w:noVBand="1"/>
      </w:tblPr>
      <w:tblGrid>
        <w:gridCol w:w="1103"/>
        <w:gridCol w:w="872"/>
        <w:gridCol w:w="1890"/>
        <w:gridCol w:w="1170"/>
        <w:gridCol w:w="1170"/>
        <w:gridCol w:w="1260"/>
      </w:tblGrid>
      <w:tr w:rsidR="00A63B4E" w:rsidRPr="00BC6195" w14:paraId="54D12FFA" w14:textId="77777777" w:rsidTr="00A63B4E">
        <w:tc>
          <w:tcPr>
            <w:tcW w:w="7465" w:type="dxa"/>
            <w:gridSpan w:val="6"/>
          </w:tcPr>
          <w:p w14:paraId="2A59DF1D" w14:textId="77777777" w:rsidR="00A63B4E" w:rsidRPr="00BC6195" w:rsidRDefault="00A63B4E" w:rsidP="00893A4E">
            <w:pPr>
              <w:pStyle w:val="ListParagraph"/>
              <w:tabs>
                <w:tab w:val="left" w:pos="630"/>
              </w:tabs>
              <w:ind w:left="0" w:firstLine="0"/>
              <w:rPr>
                <w:rFonts w:ascii="Times New Roman" w:hAnsi="Times New Roman" w:cs="Times New Roman"/>
                <w:b/>
                <w:sz w:val="20"/>
                <w:szCs w:val="20"/>
              </w:rPr>
            </w:pPr>
            <w:r w:rsidRPr="00BC6195">
              <w:rPr>
                <w:rFonts w:ascii="Times New Roman" w:hAnsi="Times New Roman" w:cs="Times New Roman"/>
                <w:b/>
                <w:sz w:val="20"/>
                <w:szCs w:val="20"/>
              </w:rPr>
              <w:t>One Variance Power Analysis</w:t>
            </w:r>
          </w:p>
        </w:tc>
      </w:tr>
      <w:tr w:rsidR="00A63B4E" w:rsidRPr="00BC6195" w14:paraId="11518D20" w14:textId="77777777" w:rsidTr="00A63B4E">
        <w:tc>
          <w:tcPr>
            <w:tcW w:w="7465" w:type="dxa"/>
            <w:gridSpan w:val="6"/>
          </w:tcPr>
          <w:p w14:paraId="782A7EDB" w14:textId="77777777" w:rsidR="00A63B4E" w:rsidRPr="00BC6195" w:rsidRDefault="00A63B4E" w:rsidP="00893A4E">
            <w:pPr>
              <w:autoSpaceDE w:val="0"/>
              <w:autoSpaceDN w:val="0"/>
              <w:adjustRightInd w:val="0"/>
              <w:ind w:right="-1440"/>
              <w:rPr>
                <w:rFonts w:ascii="Times New Roman" w:hAnsi="Times New Roman" w:cs="Times New Roman"/>
                <w:sz w:val="20"/>
                <w:szCs w:val="20"/>
              </w:rPr>
            </w:pPr>
            <w:r w:rsidRPr="00BC6195">
              <w:rPr>
                <w:rFonts w:ascii="Times New Roman" w:hAnsi="Times New Roman" w:cs="Times New Roman"/>
                <w:sz w:val="20"/>
                <w:szCs w:val="20"/>
              </w:rPr>
              <w:t>Numeric Results when H0: S0 = S1 versus Ha: S0 ≠ S1</w:t>
            </w:r>
          </w:p>
        </w:tc>
      </w:tr>
      <w:tr w:rsidR="00A63B4E" w:rsidRPr="00BC6195" w14:paraId="0A60CF61" w14:textId="77777777" w:rsidTr="00A63B4E">
        <w:tc>
          <w:tcPr>
            <w:tcW w:w="7465" w:type="dxa"/>
            <w:gridSpan w:val="6"/>
            <w:tcBorders>
              <w:bottom w:val="single" w:sz="4" w:space="0" w:color="auto"/>
            </w:tcBorders>
          </w:tcPr>
          <w:p w14:paraId="009FB7F5" w14:textId="77777777" w:rsidR="00A63B4E" w:rsidRPr="00BC6195" w:rsidRDefault="00A63B4E" w:rsidP="00893A4E">
            <w:pPr>
              <w:pStyle w:val="ListParagraph"/>
              <w:tabs>
                <w:tab w:val="left" w:pos="630"/>
              </w:tabs>
              <w:ind w:left="0" w:firstLine="0"/>
              <w:rPr>
                <w:rFonts w:ascii="Times New Roman" w:hAnsi="Times New Roman" w:cs="Times New Roman"/>
              </w:rPr>
            </w:pPr>
          </w:p>
        </w:tc>
      </w:tr>
      <w:tr w:rsidR="00A63B4E" w:rsidRPr="00BC6195" w14:paraId="722463B5" w14:textId="77777777" w:rsidTr="00A63B4E">
        <w:tc>
          <w:tcPr>
            <w:tcW w:w="1103" w:type="dxa"/>
            <w:shd w:val="pct10" w:color="auto" w:fill="auto"/>
          </w:tcPr>
          <w:p w14:paraId="3F007782" w14:textId="77777777" w:rsidR="00A63B4E" w:rsidRPr="00BC6195" w:rsidRDefault="00A63B4E" w:rsidP="00893A4E">
            <w:pPr>
              <w:pStyle w:val="ListParagraph"/>
              <w:tabs>
                <w:tab w:val="left" w:pos="630"/>
              </w:tabs>
              <w:ind w:left="0" w:firstLine="0"/>
              <w:rPr>
                <w:rFonts w:ascii="Times New Roman" w:hAnsi="Times New Roman" w:cs="Times New Roman"/>
                <w:b/>
                <w:sz w:val="16"/>
                <w:szCs w:val="16"/>
              </w:rPr>
            </w:pPr>
            <w:r w:rsidRPr="00BC6195">
              <w:rPr>
                <w:rFonts w:ascii="Times New Roman" w:hAnsi="Times New Roman" w:cs="Times New Roman"/>
                <w:b/>
                <w:sz w:val="16"/>
                <w:szCs w:val="16"/>
              </w:rPr>
              <w:t>Power</w:t>
            </w:r>
          </w:p>
        </w:tc>
        <w:tc>
          <w:tcPr>
            <w:tcW w:w="872" w:type="dxa"/>
            <w:shd w:val="pct10" w:color="auto" w:fill="auto"/>
          </w:tcPr>
          <w:p w14:paraId="0FF58F35" w14:textId="77777777" w:rsidR="00A63B4E" w:rsidRPr="00BC6195" w:rsidRDefault="00A63B4E" w:rsidP="00893A4E">
            <w:pPr>
              <w:pStyle w:val="ListParagraph"/>
              <w:tabs>
                <w:tab w:val="left" w:pos="630"/>
              </w:tabs>
              <w:ind w:left="0" w:firstLine="0"/>
              <w:rPr>
                <w:rFonts w:ascii="Times New Roman" w:hAnsi="Times New Roman" w:cs="Times New Roman"/>
                <w:b/>
                <w:sz w:val="16"/>
                <w:szCs w:val="16"/>
              </w:rPr>
            </w:pPr>
            <w:r w:rsidRPr="00BC6195">
              <w:rPr>
                <w:rFonts w:ascii="Times New Roman" w:hAnsi="Times New Roman" w:cs="Times New Roman"/>
                <w:b/>
                <w:sz w:val="16"/>
                <w:szCs w:val="16"/>
              </w:rPr>
              <w:t>N</w:t>
            </w:r>
          </w:p>
        </w:tc>
        <w:tc>
          <w:tcPr>
            <w:tcW w:w="1890" w:type="dxa"/>
            <w:shd w:val="pct10" w:color="auto" w:fill="auto"/>
          </w:tcPr>
          <w:p w14:paraId="5A839F4C" w14:textId="77777777" w:rsidR="00A63B4E" w:rsidRPr="00BC6195" w:rsidRDefault="00A63B4E" w:rsidP="00893A4E">
            <w:pPr>
              <w:pStyle w:val="ListParagraph"/>
              <w:tabs>
                <w:tab w:val="left" w:pos="630"/>
              </w:tabs>
              <w:ind w:left="0" w:firstLine="0"/>
              <w:rPr>
                <w:rFonts w:ascii="Times New Roman" w:hAnsi="Times New Roman" w:cs="Times New Roman"/>
                <w:b/>
                <w:sz w:val="16"/>
                <w:szCs w:val="16"/>
              </w:rPr>
            </w:pPr>
            <w:r w:rsidRPr="00BC6195">
              <w:rPr>
                <w:rFonts w:ascii="Times New Roman" w:hAnsi="Times New Roman" w:cs="Times New Roman"/>
                <w:b/>
                <w:sz w:val="16"/>
                <w:szCs w:val="16"/>
              </w:rPr>
              <w:t>SO (Standard deviation)</w:t>
            </w:r>
          </w:p>
        </w:tc>
        <w:tc>
          <w:tcPr>
            <w:tcW w:w="1170" w:type="dxa"/>
            <w:shd w:val="pct10" w:color="auto" w:fill="auto"/>
          </w:tcPr>
          <w:p w14:paraId="0683058C" w14:textId="77777777" w:rsidR="00A63B4E" w:rsidRPr="00BC6195" w:rsidRDefault="00A63B4E" w:rsidP="00893A4E">
            <w:pPr>
              <w:pStyle w:val="ListParagraph"/>
              <w:tabs>
                <w:tab w:val="left" w:pos="630"/>
              </w:tabs>
              <w:ind w:left="0" w:firstLine="0"/>
              <w:rPr>
                <w:rFonts w:ascii="Times New Roman" w:hAnsi="Times New Roman" w:cs="Times New Roman"/>
                <w:b/>
                <w:sz w:val="16"/>
                <w:szCs w:val="16"/>
              </w:rPr>
            </w:pPr>
            <w:r w:rsidRPr="00BC6195">
              <w:rPr>
                <w:rFonts w:ascii="Times New Roman" w:hAnsi="Times New Roman" w:cs="Times New Roman"/>
                <w:b/>
                <w:sz w:val="16"/>
                <w:szCs w:val="16"/>
              </w:rPr>
              <w:t>SI</w:t>
            </w:r>
          </w:p>
        </w:tc>
        <w:tc>
          <w:tcPr>
            <w:tcW w:w="1170" w:type="dxa"/>
            <w:shd w:val="pct10" w:color="auto" w:fill="auto"/>
          </w:tcPr>
          <w:p w14:paraId="6B7884A7" w14:textId="77777777" w:rsidR="00A63B4E" w:rsidRPr="00BC6195" w:rsidRDefault="00A63B4E" w:rsidP="00893A4E">
            <w:pPr>
              <w:pStyle w:val="ListParagraph"/>
              <w:tabs>
                <w:tab w:val="left" w:pos="630"/>
              </w:tabs>
              <w:ind w:left="0" w:firstLine="0"/>
              <w:rPr>
                <w:rFonts w:ascii="Times New Roman" w:hAnsi="Times New Roman" w:cs="Times New Roman"/>
                <w:b/>
                <w:sz w:val="16"/>
                <w:szCs w:val="16"/>
              </w:rPr>
            </w:pPr>
            <w:r w:rsidRPr="00BC6195">
              <w:rPr>
                <w:rFonts w:ascii="Times New Roman" w:hAnsi="Times New Roman" w:cs="Times New Roman"/>
                <w:b/>
                <w:sz w:val="16"/>
                <w:szCs w:val="16"/>
              </w:rPr>
              <w:t>Alpha</w:t>
            </w:r>
          </w:p>
        </w:tc>
        <w:tc>
          <w:tcPr>
            <w:tcW w:w="1260" w:type="dxa"/>
            <w:shd w:val="pct10" w:color="auto" w:fill="auto"/>
          </w:tcPr>
          <w:p w14:paraId="0985EEBC" w14:textId="77777777" w:rsidR="00A63B4E" w:rsidRPr="00BC6195" w:rsidRDefault="00A63B4E" w:rsidP="00893A4E">
            <w:pPr>
              <w:pStyle w:val="ListParagraph"/>
              <w:tabs>
                <w:tab w:val="left" w:pos="630"/>
              </w:tabs>
              <w:ind w:left="0" w:firstLine="0"/>
              <w:rPr>
                <w:rFonts w:ascii="Times New Roman" w:hAnsi="Times New Roman" w:cs="Times New Roman"/>
                <w:b/>
                <w:sz w:val="16"/>
                <w:szCs w:val="16"/>
              </w:rPr>
            </w:pPr>
            <w:r w:rsidRPr="00BC6195">
              <w:rPr>
                <w:rFonts w:ascii="Times New Roman" w:hAnsi="Times New Roman" w:cs="Times New Roman"/>
                <w:b/>
                <w:sz w:val="16"/>
                <w:szCs w:val="16"/>
              </w:rPr>
              <w:t>Beta</w:t>
            </w:r>
          </w:p>
        </w:tc>
      </w:tr>
      <w:tr w:rsidR="00A63B4E" w:rsidRPr="00BC6195" w14:paraId="166AAB96" w14:textId="77777777" w:rsidTr="00A63B4E">
        <w:tc>
          <w:tcPr>
            <w:tcW w:w="1103" w:type="dxa"/>
          </w:tcPr>
          <w:p w14:paraId="7912068B" w14:textId="77777777" w:rsidR="00A63B4E" w:rsidRPr="00BC6195" w:rsidRDefault="00A63B4E" w:rsidP="00893A4E">
            <w:pPr>
              <w:autoSpaceDE w:val="0"/>
              <w:autoSpaceDN w:val="0"/>
              <w:adjustRightInd w:val="0"/>
              <w:jc w:val="both"/>
              <w:rPr>
                <w:rFonts w:ascii="Times New Roman" w:hAnsi="Times New Roman" w:cs="Times New Roman"/>
                <w:sz w:val="16"/>
                <w:szCs w:val="16"/>
              </w:rPr>
            </w:pPr>
            <w:r w:rsidRPr="00BC6195">
              <w:rPr>
                <w:rFonts w:ascii="Times New Roman" w:hAnsi="Times New Roman" w:cs="Times New Roman"/>
                <w:sz w:val="16"/>
                <w:szCs w:val="16"/>
              </w:rPr>
              <w:t>0.95223</w:t>
            </w:r>
          </w:p>
        </w:tc>
        <w:tc>
          <w:tcPr>
            <w:tcW w:w="872" w:type="dxa"/>
          </w:tcPr>
          <w:p w14:paraId="43920300" w14:textId="77777777" w:rsidR="00A63B4E" w:rsidRPr="00BC6195" w:rsidRDefault="00A63B4E" w:rsidP="00893A4E">
            <w:pPr>
              <w:autoSpaceDE w:val="0"/>
              <w:autoSpaceDN w:val="0"/>
              <w:adjustRightInd w:val="0"/>
              <w:jc w:val="both"/>
              <w:rPr>
                <w:rFonts w:ascii="Times New Roman" w:hAnsi="Times New Roman" w:cs="Times New Roman"/>
                <w:sz w:val="16"/>
                <w:szCs w:val="16"/>
              </w:rPr>
            </w:pPr>
            <w:r w:rsidRPr="00BC6195">
              <w:rPr>
                <w:rFonts w:ascii="Times New Roman" w:hAnsi="Times New Roman" w:cs="Times New Roman"/>
                <w:sz w:val="16"/>
                <w:szCs w:val="16"/>
              </w:rPr>
              <w:t>7</w:t>
            </w:r>
          </w:p>
        </w:tc>
        <w:tc>
          <w:tcPr>
            <w:tcW w:w="1890" w:type="dxa"/>
          </w:tcPr>
          <w:p w14:paraId="5389DE42" w14:textId="77777777" w:rsidR="00A63B4E" w:rsidRPr="00BC6195" w:rsidRDefault="00A63B4E" w:rsidP="00893A4E">
            <w:pPr>
              <w:autoSpaceDE w:val="0"/>
              <w:autoSpaceDN w:val="0"/>
              <w:adjustRightInd w:val="0"/>
              <w:rPr>
                <w:rFonts w:ascii="Times New Roman" w:hAnsi="Times New Roman" w:cs="Times New Roman"/>
                <w:sz w:val="16"/>
                <w:szCs w:val="16"/>
              </w:rPr>
            </w:pPr>
            <w:r w:rsidRPr="00BC6195">
              <w:rPr>
                <w:rFonts w:ascii="Times New Roman" w:hAnsi="Times New Roman" w:cs="Times New Roman"/>
                <w:sz w:val="16"/>
                <w:szCs w:val="16"/>
              </w:rPr>
              <w:t>1.0000</w:t>
            </w:r>
          </w:p>
        </w:tc>
        <w:tc>
          <w:tcPr>
            <w:tcW w:w="1170" w:type="dxa"/>
          </w:tcPr>
          <w:p w14:paraId="6B2059D9"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3.0000</w:t>
            </w:r>
          </w:p>
        </w:tc>
        <w:tc>
          <w:tcPr>
            <w:tcW w:w="1170" w:type="dxa"/>
          </w:tcPr>
          <w:p w14:paraId="5323CBCC" w14:textId="77777777" w:rsidR="00A63B4E" w:rsidRPr="00BC6195" w:rsidRDefault="00A63B4E" w:rsidP="00893A4E">
            <w:pPr>
              <w:autoSpaceDE w:val="0"/>
              <w:autoSpaceDN w:val="0"/>
              <w:adjustRightInd w:val="0"/>
              <w:rPr>
                <w:rFonts w:ascii="Times New Roman" w:hAnsi="Times New Roman" w:cs="Times New Roman"/>
                <w:sz w:val="16"/>
                <w:szCs w:val="16"/>
              </w:rPr>
            </w:pPr>
            <w:r w:rsidRPr="00BC6195">
              <w:rPr>
                <w:rFonts w:ascii="Times New Roman" w:hAnsi="Times New Roman" w:cs="Times New Roman"/>
                <w:sz w:val="16"/>
                <w:szCs w:val="16"/>
              </w:rPr>
              <w:t>0.05000</w:t>
            </w:r>
          </w:p>
        </w:tc>
        <w:tc>
          <w:tcPr>
            <w:tcW w:w="1260" w:type="dxa"/>
          </w:tcPr>
          <w:p w14:paraId="1F4E3597" w14:textId="77777777" w:rsidR="00A63B4E" w:rsidRPr="00BC6195" w:rsidRDefault="00A63B4E" w:rsidP="00893A4E">
            <w:pPr>
              <w:autoSpaceDE w:val="0"/>
              <w:autoSpaceDN w:val="0"/>
              <w:adjustRightInd w:val="0"/>
              <w:rPr>
                <w:rFonts w:ascii="Times New Roman" w:hAnsi="Times New Roman" w:cs="Times New Roman"/>
                <w:sz w:val="16"/>
                <w:szCs w:val="16"/>
              </w:rPr>
            </w:pPr>
            <w:r w:rsidRPr="00BC6195">
              <w:rPr>
                <w:rFonts w:ascii="Times New Roman" w:hAnsi="Times New Roman" w:cs="Times New Roman"/>
                <w:sz w:val="16"/>
                <w:szCs w:val="16"/>
              </w:rPr>
              <w:t>0.04777</w:t>
            </w:r>
          </w:p>
        </w:tc>
      </w:tr>
      <w:tr w:rsidR="00A63B4E" w:rsidRPr="00BC6195" w14:paraId="717346B0" w14:textId="77777777" w:rsidTr="00A63B4E">
        <w:tc>
          <w:tcPr>
            <w:tcW w:w="1103" w:type="dxa"/>
          </w:tcPr>
          <w:p w14:paraId="15456925" w14:textId="77777777" w:rsidR="00A63B4E" w:rsidRPr="00BC6195" w:rsidRDefault="00A63B4E" w:rsidP="00893A4E">
            <w:pPr>
              <w:autoSpaceDE w:val="0"/>
              <w:autoSpaceDN w:val="0"/>
              <w:adjustRightInd w:val="0"/>
              <w:rPr>
                <w:rFonts w:ascii="Times New Roman" w:hAnsi="Times New Roman" w:cs="Times New Roman"/>
                <w:sz w:val="16"/>
                <w:szCs w:val="16"/>
              </w:rPr>
            </w:pPr>
            <w:r w:rsidRPr="00BC6195">
              <w:rPr>
                <w:rFonts w:ascii="Times New Roman" w:hAnsi="Times New Roman" w:cs="Times New Roman"/>
                <w:sz w:val="16"/>
                <w:szCs w:val="16"/>
              </w:rPr>
              <w:t>0.95094</w:t>
            </w:r>
          </w:p>
        </w:tc>
        <w:tc>
          <w:tcPr>
            <w:tcW w:w="872" w:type="dxa"/>
          </w:tcPr>
          <w:p w14:paraId="22DF6724" w14:textId="77777777" w:rsidR="00A63B4E" w:rsidRPr="00BC6195" w:rsidRDefault="00A63B4E" w:rsidP="00893A4E">
            <w:pPr>
              <w:autoSpaceDE w:val="0"/>
              <w:autoSpaceDN w:val="0"/>
              <w:adjustRightInd w:val="0"/>
              <w:jc w:val="both"/>
              <w:rPr>
                <w:rFonts w:ascii="Times New Roman" w:hAnsi="Times New Roman" w:cs="Times New Roman"/>
                <w:sz w:val="16"/>
                <w:szCs w:val="16"/>
              </w:rPr>
            </w:pPr>
            <w:r w:rsidRPr="00BC6195">
              <w:rPr>
                <w:rFonts w:ascii="Times New Roman" w:hAnsi="Times New Roman" w:cs="Times New Roman"/>
                <w:sz w:val="16"/>
                <w:szCs w:val="16"/>
              </w:rPr>
              <w:t>8</w:t>
            </w:r>
          </w:p>
        </w:tc>
        <w:tc>
          <w:tcPr>
            <w:tcW w:w="1890" w:type="dxa"/>
          </w:tcPr>
          <w:p w14:paraId="6F849A7B" w14:textId="77777777" w:rsidR="00A63B4E" w:rsidRPr="00BC6195" w:rsidRDefault="00A63B4E" w:rsidP="00893A4E">
            <w:pPr>
              <w:autoSpaceDE w:val="0"/>
              <w:autoSpaceDN w:val="0"/>
              <w:adjustRightInd w:val="0"/>
              <w:rPr>
                <w:rFonts w:ascii="Times New Roman" w:hAnsi="Times New Roman" w:cs="Times New Roman"/>
                <w:sz w:val="16"/>
                <w:szCs w:val="16"/>
              </w:rPr>
            </w:pPr>
            <w:r w:rsidRPr="00BC6195">
              <w:rPr>
                <w:rFonts w:ascii="Times New Roman" w:hAnsi="Times New Roman" w:cs="Times New Roman"/>
                <w:sz w:val="16"/>
                <w:szCs w:val="16"/>
              </w:rPr>
              <w:t>1.1000</w:t>
            </w:r>
          </w:p>
        </w:tc>
        <w:tc>
          <w:tcPr>
            <w:tcW w:w="1170" w:type="dxa"/>
          </w:tcPr>
          <w:p w14:paraId="4D2748AF"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3.0000</w:t>
            </w:r>
          </w:p>
        </w:tc>
        <w:tc>
          <w:tcPr>
            <w:tcW w:w="1170" w:type="dxa"/>
          </w:tcPr>
          <w:p w14:paraId="771C3FE8"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0.05000</w:t>
            </w:r>
          </w:p>
        </w:tc>
        <w:tc>
          <w:tcPr>
            <w:tcW w:w="1260" w:type="dxa"/>
          </w:tcPr>
          <w:p w14:paraId="11CC9B6C" w14:textId="77777777" w:rsidR="00A63B4E" w:rsidRPr="00BC6195" w:rsidRDefault="00A63B4E" w:rsidP="00893A4E">
            <w:pPr>
              <w:autoSpaceDE w:val="0"/>
              <w:autoSpaceDN w:val="0"/>
              <w:adjustRightInd w:val="0"/>
              <w:ind w:right="-1440"/>
              <w:rPr>
                <w:rFonts w:ascii="Times New Roman" w:hAnsi="Times New Roman" w:cs="Times New Roman"/>
                <w:sz w:val="16"/>
                <w:szCs w:val="16"/>
              </w:rPr>
            </w:pPr>
            <w:r w:rsidRPr="00BC6195">
              <w:rPr>
                <w:rFonts w:ascii="Times New Roman" w:hAnsi="Times New Roman" w:cs="Times New Roman"/>
                <w:sz w:val="16"/>
                <w:szCs w:val="16"/>
              </w:rPr>
              <w:t>0.04906</w:t>
            </w:r>
          </w:p>
        </w:tc>
      </w:tr>
      <w:tr w:rsidR="00A63B4E" w:rsidRPr="00BC6195" w14:paraId="664CEAFC" w14:textId="77777777" w:rsidTr="00A63B4E">
        <w:tc>
          <w:tcPr>
            <w:tcW w:w="1103" w:type="dxa"/>
          </w:tcPr>
          <w:p w14:paraId="6E6BC093"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r w:rsidRPr="00BC6195">
              <w:rPr>
                <w:rFonts w:ascii="Times New Roman" w:hAnsi="Times New Roman" w:cs="Times New Roman"/>
                <w:sz w:val="16"/>
                <w:szCs w:val="16"/>
              </w:rPr>
              <w:t>0.96256</w:t>
            </w:r>
          </w:p>
        </w:tc>
        <w:tc>
          <w:tcPr>
            <w:tcW w:w="872" w:type="dxa"/>
          </w:tcPr>
          <w:p w14:paraId="36C7C44F" w14:textId="77777777" w:rsidR="00A63B4E" w:rsidRPr="00BC6195" w:rsidRDefault="00A63B4E" w:rsidP="00893A4E">
            <w:pPr>
              <w:pStyle w:val="ListParagraph"/>
              <w:tabs>
                <w:tab w:val="left" w:pos="630"/>
              </w:tabs>
              <w:ind w:left="0" w:firstLine="0"/>
              <w:jc w:val="both"/>
              <w:rPr>
                <w:rFonts w:ascii="Times New Roman" w:hAnsi="Times New Roman" w:cs="Times New Roman"/>
                <w:sz w:val="16"/>
                <w:szCs w:val="16"/>
              </w:rPr>
            </w:pPr>
            <w:r w:rsidRPr="00BC6195">
              <w:rPr>
                <w:rFonts w:ascii="Times New Roman" w:hAnsi="Times New Roman" w:cs="Times New Roman"/>
                <w:sz w:val="16"/>
                <w:szCs w:val="16"/>
              </w:rPr>
              <w:t>10</w:t>
            </w:r>
          </w:p>
        </w:tc>
        <w:tc>
          <w:tcPr>
            <w:tcW w:w="1890" w:type="dxa"/>
          </w:tcPr>
          <w:p w14:paraId="28C2DCBF"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r w:rsidRPr="00BC6195">
              <w:rPr>
                <w:rFonts w:ascii="Times New Roman" w:hAnsi="Times New Roman" w:cs="Times New Roman"/>
                <w:sz w:val="16"/>
                <w:szCs w:val="16"/>
              </w:rPr>
              <w:t>1.2000</w:t>
            </w:r>
          </w:p>
        </w:tc>
        <w:tc>
          <w:tcPr>
            <w:tcW w:w="1170" w:type="dxa"/>
          </w:tcPr>
          <w:p w14:paraId="569B6141"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3.0000</w:t>
            </w:r>
          </w:p>
        </w:tc>
        <w:tc>
          <w:tcPr>
            <w:tcW w:w="1170" w:type="dxa"/>
          </w:tcPr>
          <w:p w14:paraId="21EEDA99"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0.05000</w:t>
            </w:r>
          </w:p>
        </w:tc>
        <w:tc>
          <w:tcPr>
            <w:tcW w:w="1260" w:type="dxa"/>
          </w:tcPr>
          <w:p w14:paraId="6344ED35"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r w:rsidRPr="00BC6195">
              <w:rPr>
                <w:rFonts w:ascii="Times New Roman" w:hAnsi="Times New Roman" w:cs="Times New Roman"/>
                <w:sz w:val="16"/>
                <w:szCs w:val="16"/>
              </w:rPr>
              <w:t>0.03744</w:t>
            </w:r>
          </w:p>
        </w:tc>
      </w:tr>
      <w:tr w:rsidR="00A63B4E" w:rsidRPr="00BC6195" w14:paraId="5644704D" w14:textId="77777777" w:rsidTr="00A63B4E">
        <w:tc>
          <w:tcPr>
            <w:tcW w:w="1103" w:type="dxa"/>
          </w:tcPr>
          <w:p w14:paraId="2FDFB27E"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r w:rsidRPr="00BC6195">
              <w:rPr>
                <w:rFonts w:ascii="Times New Roman" w:hAnsi="Times New Roman" w:cs="Times New Roman"/>
                <w:sz w:val="16"/>
                <w:szCs w:val="16"/>
              </w:rPr>
              <w:t>0.95403</w:t>
            </w:r>
          </w:p>
        </w:tc>
        <w:tc>
          <w:tcPr>
            <w:tcW w:w="872" w:type="dxa"/>
          </w:tcPr>
          <w:p w14:paraId="33CF69A9" w14:textId="77777777" w:rsidR="00A63B4E" w:rsidRPr="00BC6195" w:rsidRDefault="00A63B4E" w:rsidP="00893A4E">
            <w:pPr>
              <w:pStyle w:val="ListParagraph"/>
              <w:tabs>
                <w:tab w:val="left" w:pos="630"/>
              </w:tabs>
              <w:ind w:left="0" w:firstLine="0"/>
              <w:jc w:val="both"/>
              <w:rPr>
                <w:rFonts w:ascii="Times New Roman" w:hAnsi="Times New Roman" w:cs="Times New Roman"/>
                <w:sz w:val="16"/>
                <w:szCs w:val="16"/>
              </w:rPr>
            </w:pPr>
            <w:r w:rsidRPr="00BC6195">
              <w:rPr>
                <w:rFonts w:ascii="Times New Roman" w:hAnsi="Times New Roman" w:cs="Times New Roman"/>
                <w:sz w:val="16"/>
                <w:szCs w:val="16"/>
              </w:rPr>
              <w:t>11</w:t>
            </w:r>
          </w:p>
        </w:tc>
        <w:tc>
          <w:tcPr>
            <w:tcW w:w="1890" w:type="dxa"/>
          </w:tcPr>
          <w:p w14:paraId="371542B9"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r w:rsidRPr="00BC6195">
              <w:rPr>
                <w:rFonts w:ascii="Times New Roman" w:hAnsi="Times New Roman" w:cs="Times New Roman"/>
                <w:sz w:val="16"/>
                <w:szCs w:val="16"/>
              </w:rPr>
              <w:t>1.3000</w:t>
            </w:r>
          </w:p>
        </w:tc>
        <w:tc>
          <w:tcPr>
            <w:tcW w:w="1170" w:type="dxa"/>
          </w:tcPr>
          <w:p w14:paraId="45AD943D"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3.0000</w:t>
            </w:r>
          </w:p>
        </w:tc>
        <w:tc>
          <w:tcPr>
            <w:tcW w:w="1170" w:type="dxa"/>
          </w:tcPr>
          <w:p w14:paraId="2F1CCA9E"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0.05000</w:t>
            </w:r>
          </w:p>
        </w:tc>
        <w:tc>
          <w:tcPr>
            <w:tcW w:w="1260" w:type="dxa"/>
          </w:tcPr>
          <w:p w14:paraId="7E95DCCC"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r w:rsidRPr="00BC6195">
              <w:rPr>
                <w:rFonts w:ascii="Times New Roman" w:hAnsi="Times New Roman" w:cs="Times New Roman"/>
                <w:sz w:val="16"/>
                <w:szCs w:val="16"/>
              </w:rPr>
              <w:t>0.04597</w:t>
            </w:r>
          </w:p>
        </w:tc>
      </w:tr>
      <w:tr w:rsidR="00A63B4E" w:rsidRPr="00BC6195" w14:paraId="3415E959" w14:textId="77777777" w:rsidTr="00A63B4E">
        <w:tc>
          <w:tcPr>
            <w:tcW w:w="1103" w:type="dxa"/>
          </w:tcPr>
          <w:p w14:paraId="1A950CEC"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r w:rsidRPr="00BC6195">
              <w:rPr>
                <w:rFonts w:ascii="Times New Roman" w:hAnsi="Times New Roman" w:cs="Times New Roman"/>
                <w:sz w:val="16"/>
                <w:szCs w:val="16"/>
              </w:rPr>
              <w:t>0.95519</w:t>
            </w:r>
          </w:p>
        </w:tc>
        <w:tc>
          <w:tcPr>
            <w:tcW w:w="872" w:type="dxa"/>
          </w:tcPr>
          <w:p w14:paraId="631D7021" w14:textId="77777777" w:rsidR="00A63B4E" w:rsidRPr="00BC6195" w:rsidRDefault="00A63B4E" w:rsidP="00893A4E">
            <w:pPr>
              <w:pStyle w:val="ListParagraph"/>
              <w:tabs>
                <w:tab w:val="left" w:pos="630"/>
              </w:tabs>
              <w:ind w:left="0" w:firstLine="0"/>
              <w:jc w:val="both"/>
              <w:rPr>
                <w:rFonts w:ascii="Times New Roman" w:hAnsi="Times New Roman" w:cs="Times New Roman"/>
                <w:sz w:val="16"/>
                <w:szCs w:val="16"/>
              </w:rPr>
            </w:pPr>
            <w:r w:rsidRPr="00BC6195">
              <w:rPr>
                <w:rFonts w:ascii="Times New Roman" w:hAnsi="Times New Roman" w:cs="Times New Roman"/>
                <w:sz w:val="16"/>
                <w:szCs w:val="16"/>
              </w:rPr>
              <w:t>13</w:t>
            </w:r>
          </w:p>
        </w:tc>
        <w:tc>
          <w:tcPr>
            <w:tcW w:w="1890" w:type="dxa"/>
          </w:tcPr>
          <w:p w14:paraId="7B639D3E"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r w:rsidRPr="00BC6195">
              <w:rPr>
                <w:rFonts w:ascii="Times New Roman" w:hAnsi="Times New Roman" w:cs="Times New Roman"/>
                <w:sz w:val="16"/>
                <w:szCs w:val="16"/>
              </w:rPr>
              <w:t>1.4000</w:t>
            </w:r>
          </w:p>
        </w:tc>
        <w:tc>
          <w:tcPr>
            <w:tcW w:w="1170" w:type="dxa"/>
          </w:tcPr>
          <w:p w14:paraId="37944C02"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3.0000</w:t>
            </w:r>
          </w:p>
        </w:tc>
        <w:tc>
          <w:tcPr>
            <w:tcW w:w="1170" w:type="dxa"/>
          </w:tcPr>
          <w:p w14:paraId="4F34C590"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0.05000</w:t>
            </w:r>
          </w:p>
        </w:tc>
        <w:tc>
          <w:tcPr>
            <w:tcW w:w="1260" w:type="dxa"/>
          </w:tcPr>
          <w:p w14:paraId="368C012D"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r w:rsidRPr="00BC6195">
              <w:rPr>
                <w:rFonts w:ascii="Times New Roman" w:hAnsi="Times New Roman" w:cs="Times New Roman"/>
                <w:sz w:val="16"/>
                <w:szCs w:val="16"/>
              </w:rPr>
              <w:t>0.04481</w:t>
            </w:r>
          </w:p>
        </w:tc>
      </w:tr>
      <w:tr w:rsidR="00A63B4E" w:rsidRPr="00BC6195" w14:paraId="5ABA607E" w14:textId="77777777" w:rsidTr="00A63B4E">
        <w:tc>
          <w:tcPr>
            <w:tcW w:w="1103" w:type="dxa"/>
          </w:tcPr>
          <w:p w14:paraId="47A5D88B"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r w:rsidRPr="00BC6195">
              <w:rPr>
                <w:rFonts w:ascii="Times New Roman" w:hAnsi="Times New Roman" w:cs="Times New Roman"/>
                <w:sz w:val="16"/>
                <w:szCs w:val="16"/>
              </w:rPr>
              <w:t>0.95133</w:t>
            </w:r>
          </w:p>
        </w:tc>
        <w:tc>
          <w:tcPr>
            <w:tcW w:w="872" w:type="dxa"/>
          </w:tcPr>
          <w:p w14:paraId="407124D6" w14:textId="77777777" w:rsidR="00A63B4E" w:rsidRPr="00BC6195" w:rsidRDefault="00A63B4E" w:rsidP="00893A4E">
            <w:pPr>
              <w:pStyle w:val="ListParagraph"/>
              <w:tabs>
                <w:tab w:val="left" w:pos="630"/>
              </w:tabs>
              <w:ind w:left="0" w:firstLine="0"/>
              <w:jc w:val="both"/>
              <w:rPr>
                <w:rFonts w:ascii="Times New Roman" w:hAnsi="Times New Roman" w:cs="Times New Roman"/>
                <w:sz w:val="16"/>
                <w:szCs w:val="16"/>
              </w:rPr>
            </w:pPr>
            <w:r w:rsidRPr="00BC6195">
              <w:rPr>
                <w:rFonts w:ascii="Times New Roman" w:hAnsi="Times New Roman" w:cs="Times New Roman"/>
                <w:sz w:val="16"/>
                <w:szCs w:val="16"/>
              </w:rPr>
              <w:t>15</w:t>
            </w:r>
          </w:p>
        </w:tc>
        <w:tc>
          <w:tcPr>
            <w:tcW w:w="1890" w:type="dxa"/>
          </w:tcPr>
          <w:p w14:paraId="4F9F0580"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r w:rsidRPr="00BC6195">
              <w:rPr>
                <w:rFonts w:ascii="Times New Roman" w:hAnsi="Times New Roman" w:cs="Times New Roman"/>
                <w:sz w:val="16"/>
                <w:szCs w:val="16"/>
              </w:rPr>
              <w:t>1.5000</w:t>
            </w:r>
          </w:p>
        </w:tc>
        <w:tc>
          <w:tcPr>
            <w:tcW w:w="1170" w:type="dxa"/>
          </w:tcPr>
          <w:p w14:paraId="22A2DE96"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3.0000</w:t>
            </w:r>
          </w:p>
        </w:tc>
        <w:tc>
          <w:tcPr>
            <w:tcW w:w="1170" w:type="dxa"/>
          </w:tcPr>
          <w:p w14:paraId="5D41E739"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0.05000</w:t>
            </w:r>
          </w:p>
        </w:tc>
        <w:tc>
          <w:tcPr>
            <w:tcW w:w="1260" w:type="dxa"/>
          </w:tcPr>
          <w:p w14:paraId="44506187"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r w:rsidRPr="00BC6195">
              <w:rPr>
                <w:rFonts w:ascii="Times New Roman" w:hAnsi="Times New Roman" w:cs="Times New Roman"/>
                <w:sz w:val="16"/>
                <w:szCs w:val="16"/>
              </w:rPr>
              <w:t>0.04867</w:t>
            </w:r>
          </w:p>
        </w:tc>
      </w:tr>
      <w:tr w:rsidR="00A63B4E" w:rsidRPr="00BC6195" w14:paraId="1A6E5AF4" w14:textId="77777777" w:rsidTr="00A63B4E">
        <w:tc>
          <w:tcPr>
            <w:tcW w:w="1103" w:type="dxa"/>
          </w:tcPr>
          <w:p w14:paraId="3B14A38E"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r w:rsidRPr="00BC6195">
              <w:rPr>
                <w:rFonts w:ascii="Times New Roman" w:hAnsi="Times New Roman" w:cs="Times New Roman"/>
                <w:sz w:val="16"/>
                <w:szCs w:val="16"/>
              </w:rPr>
              <w:t>0.95232</w:t>
            </w:r>
          </w:p>
        </w:tc>
        <w:tc>
          <w:tcPr>
            <w:tcW w:w="872" w:type="dxa"/>
          </w:tcPr>
          <w:p w14:paraId="21D35A00" w14:textId="77777777" w:rsidR="00A63B4E" w:rsidRPr="00BC6195" w:rsidRDefault="00A63B4E" w:rsidP="00893A4E">
            <w:pPr>
              <w:pStyle w:val="ListParagraph"/>
              <w:tabs>
                <w:tab w:val="left" w:pos="630"/>
              </w:tabs>
              <w:ind w:left="0" w:firstLine="0"/>
              <w:jc w:val="both"/>
              <w:rPr>
                <w:rFonts w:ascii="Times New Roman" w:hAnsi="Times New Roman" w:cs="Times New Roman"/>
                <w:sz w:val="16"/>
                <w:szCs w:val="16"/>
              </w:rPr>
            </w:pPr>
            <w:r w:rsidRPr="00BC6195">
              <w:rPr>
                <w:rFonts w:ascii="Times New Roman" w:hAnsi="Times New Roman" w:cs="Times New Roman"/>
                <w:sz w:val="16"/>
                <w:szCs w:val="16"/>
              </w:rPr>
              <w:t>18</w:t>
            </w:r>
          </w:p>
        </w:tc>
        <w:tc>
          <w:tcPr>
            <w:tcW w:w="1890" w:type="dxa"/>
          </w:tcPr>
          <w:p w14:paraId="44307C8E"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r w:rsidRPr="00BC6195">
              <w:rPr>
                <w:rFonts w:ascii="Times New Roman" w:hAnsi="Times New Roman" w:cs="Times New Roman"/>
                <w:sz w:val="16"/>
                <w:szCs w:val="16"/>
              </w:rPr>
              <w:t>1.6000</w:t>
            </w:r>
          </w:p>
        </w:tc>
        <w:tc>
          <w:tcPr>
            <w:tcW w:w="1170" w:type="dxa"/>
          </w:tcPr>
          <w:p w14:paraId="1327232A"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3.0000</w:t>
            </w:r>
          </w:p>
        </w:tc>
        <w:tc>
          <w:tcPr>
            <w:tcW w:w="1170" w:type="dxa"/>
          </w:tcPr>
          <w:p w14:paraId="5F7CB1FC"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0.05000</w:t>
            </w:r>
          </w:p>
        </w:tc>
        <w:tc>
          <w:tcPr>
            <w:tcW w:w="1260" w:type="dxa"/>
          </w:tcPr>
          <w:p w14:paraId="4DC5056F"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r w:rsidRPr="00BC6195">
              <w:rPr>
                <w:rFonts w:ascii="Times New Roman" w:hAnsi="Times New Roman" w:cs="Times New Roman"/>
                <w:sz w:val="16"/>
                <w:szCs w:val="16"/>
              </w:rPr>
              <w:t>0.04768</w:t>
            </w:r>
          </w:p>
        </w:tc>
      </w:tr>
      <w:tr w:rsidR="00A63B4E" w:rsidRPr="00BC6195" w14:paraId="3F5742AC" w14:textId="77777777" w:rsidTr="00A63B4E">
        <w:tc>
          <w:tcPr>
            <w:tcW w:w="1103" w:type="dxa"/>
          </w:tcPr>
          <w:p w14:paraId="16A3FE23"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r w:rsidRPr="00BC6195">
              <w:rPr>
                <w:rFonts w:ascii="Times New Roman" w:hAnsi="Times New Roman" w:cs="Times New Roman"/>
                <w:sz w:val="16"/>
                <w:szCs w:val="16"/>
              </w:rPr>
              <w:t>0.95459</w:t>
            </w:r>
          </w:p>
        </w:tc>
        <w:tc>
          <w:tcPr>
            <w:tcW w:w="872" w:type="dxa"/>
          </w:tcPr>
          <w:p w14:paraId="2C5940BC" w14:textId="77777777" w:rsidR="00A63B4E" w:rsidRPr="00BC6195" w:rsidRDefault="00A63B4E" w:rsidP="00893A4E">
            <w:pPr>
              <w:pStyle w:val="ListParagraph"/>
              <w:tabs>
                <w:tab w:val="left" w:pos="630"/>
              </w:tabs>
              <w:ind w:left="0" w:firstLine="0"/>
              <w:jc w:val="both"/>
              <w:rPr>
                <w:rFonts w:ascii="Times New Roman" w:hAnsi="Times New Roman" w:cs="Times New Roman"/>
                <w:sz w:val="16"/>
                <w:szCs w:val="16"/>
              </w:rPr>
            </w:pPr>
            <w:r w:rsidRPr="00BC6195">
              <w:rPr>
                <w:rFonts w:ascii="Times New Roman" w:hAnsi="Times New Roman" w:cs="Times New Roman"/>
                <w:sz w:val="16"/>
                <w:szCs w:val="16"/>
              </w:rPr>
              <w:t>22</w:t>
            </w:r>
          </w:p>
        </w:tc>
        <w:tc>
          <w:tcPr>
            <w:tcW w:w="1890" w:type="dxa"/>
          </w:tcPr>
          <w:p w14:paraId="771532BA"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r w:rsidRPr="00BC6195">
              <w:rPr>
                <w:rFonts w:ascii="Times New Roman" w:hAnsi="Times New Roman" w:cs="Times New Roman"/>
                <w:sz w:val="16"/>
                <w:szCs w:val="16"/>
              </w:rPr>
              <w:t>1.7000</w:t>
            </w:r>
          </w:p>
        </w:tc>
        <w:tc>
          <w:tcPr>
            <w:tcW w:w="1170" w:type="dxa"/>
          </w:tcPr>
          <w:p w14:paraId="0347FFE3"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3.0000</w:t>
            </w:r>
          </w:p>
        </w:tc>
        <w:tc>
          <w:tcPr>
            <w:tcW w:w="1170" w:type="dxa"/>
          </w:tcPr>
          <w:p w14:paraId="7C3053BE"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0.05000</w:t>
            </w:r>
          </w:p>
        </w:tc>
        <w:tc>
          <w:tcPr>
            <w:tcW w:w="1260" w:type="dxa"/>
          </w:tcPr>
          <w:p w14:paraId="6509ADA3"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r w:rsidRPr="00BC6195">
              <w:rPr>
                <w:rFonts w:ascii="Times New Roman" w:hAnsi="Times New Roman" w:cs="Times New Roman"/>
                <w:sz w:val="16"/>
                <w:szCs w:val="16"/>
              </w:rPr>
              <w:t>0.04541</w:t>
            </w:r>
          </w:p>
        </w:tc>
      </w:tr>
      <w:tr w:rsidR="00A63B4E" w:rsidRPr="00BC6195" w14:paraId="2A44331B" w14:textId="77777777" w:rsidTr="00A63B4E">
        <w:tc>
          <w:tcPr>
            <w:tcW w:w="1103" w:type="dxa"/>
          </w:tcPr>
          <w:p w14:paraId="11A58F03"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r w:rsidRPr="00BC6195">
              <w:rPr>
                <w:rFonts w:ascii="Times New Roman" w:hAnsi="Times New Roman" w:cs="Times New Roman"/>
                <w:sz w:val="16"/>
                <w:szCs w:val="16"/>
              </w:rPr>
              <w:t>0.95562</w:t>
            </w:r>
          </w:p>
        </w:tc>
        <w:tc>
          <w:tcPr>
            <w:tcW w:w="872" w:type="dxa"/>
          </w:tcPr>
          <w:p w14:paraId="176C275B"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r w:rsidRPr="00BC6195">
              <w:rPr>
                <w:rFonts w:ascii="Times New Roman" w:hAnsi="Times New Roman" w:cs="Times New Roman"/>
                <w:sz w:val="16"/>
                <w:szCs w:val="16"/>
              </w:rPr>
              <w:t>27</w:t>
            </w:r>
          </w:p>
        </w:tc>
        <w:tc>
          <w:tcPr>
            <w:tcW w:w="1890" w:type="dxa"/>
          </w:tcPr>
          <w:p w14:paraId="2B2E898E"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r w:rsidRPr="00BC6195">
              <w:rPr>
                <w:rFonts w:ascii="Times New Roman" w:hAnsi="Times New Roman" w:cs="Times New Roman"/>
                <w:sz w:val="16"/>
                <w:szCs w:val="16"/>
              </w:rPr>
              <w:t>1.8000</w:t>
            </w:r>
          </w:p>
        </w:tc>
        <w:tc>
          <w:tcPr>
            <w:tcW w:w="1170" w:type="dxa"/>
          </w:tcPr>
          <w:p w14:paraId="335FC89B"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3.0000</w:t>
            </w:r>
          </w:p>
        </w:tc>
        <w:tc>
          <w:tcPr>
            <w:tcW w:w="1170" w:type="dxa"/>
          </w:tcPr>
          <w:p w14:paraId="7C9FA8BD"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0.05000</w:t>
            </w:r>
          </w:p>
        </w:tc>
        <w:tc>
          <w:tcPr>
            <w:tcW w:w="1260" w:type="dxa"/>
          </w:tcPr>
          <w:p w14:paraId="141950FA"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r w:rsidRPr="00BC6195">
              <w:rPr>
                <w:rFonts w:ascii="Times New Roman" w:hAnsi="Times New Roman" w:cs="Times New Roman"/>
                <w:sz w:val="16"/>
                <w:szCs w:val="16"/>
              </w:rPr>
              <w:t>0.04438</w:t>
            </w:r>
          </w:p>
        </w:tc>
      </w:tr>
      <w:tr w:rsidR="00A63B4E" w:rsidRPr="00BC6195" w14:paraId="0BA59107" w14:textId="77777777" w:rsidTr="00A63B4E">
        <w:tc>
          <w:tcPr>
            <w:tcW w:w="1103" w:type="dxa"/>
          </w:tcPr>
          <w:p w14:paraId="156953B3"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r w:rsidRPr="00BC6195">
              <w:rPr>
                <w:rFonts w:ascii="Times New Roman" w:hAnsi="Times New Roman" w:cs="Times New Roman"/>
                <w:sz w:val="16"/>
                <w:szCs w:val="16"/>
              </w:rPr>
              <w:t>0.95386</w:t>
            </w:r>
          </w:p>
        </w:tc>
        <w:tc>
          <w:tcPr>
            <w:tcW w:w="872" w:type="dxa"/>
          </w:tcPr>
          <w:p w14:paraId="04BCB90C"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r w:rsidRPr="00BC6195">
              <w:rPr>
                <w:rFonts w:ascii="Times New Roman" w:hAnsi="Times New Roman" w:cs="Times New Roman"/>
                <w:sz w:val="16"/>
                <w:szCs w:val="16"/>
              </w:rPr>
              <w:t>33</w:t>
            </w:r>
          </w:p>
        </w:tc>
        <w:tc>
          <w:tcPr>
            <w:tcW w:w="1890" w:type="dxa"/>
          </w:tcPr>
          <w:p w14:paraId="5713AB9E"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r w:rsidRPr="00BC6195">
              <w:rPr>
                <w:rFonts w:ascii="Times New Roman" w:hAnsi="Times New Roman" w:cs="Times New Roman"/>
                <w:sz w:val="16"/>
                <w:szCs w:val="16"/>
              </w:rPr>
              <w:t>1.9000</w:t>
            </w:r>
          </w:p>
        </w:tc>
        <w:tc>
          <w:tcPr>
            <w:tcW w:w="1170" w:type="dxa"/>
          </w:tcPr>
          <w:p w14:paraId="28ABB753"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3.0000</w:t>
            </w:r>
          </w:p>
        </w:tc>
        <w:tc>
          <w:tcPr>
            <w:tcW w:w="1170" w:type="dxa"/>
          </w:tcPr>
          <w:p w14:paraId="5EA4A658"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0.05000</w:t>
            </w:r>
          </w:p>
        </w:tc>
        <w:tc>
          <w:tcPr>
            <w:tcW w:w="1260" w:type="dxa"/>
          </w:tcPr>
          <w:p w14:paraId="6D8E6AD6"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r w:rsidRPr="00BC6195">
              <w:rPr>
                <w:rFonts w:ascii="Times New Roman" w:hAnsi="Times New Roman" w:cs="Times New Roman"/>
                <w:sz w:val="16"/>
                <w:szCs w:val="16"/>
              </w:rPr>
              <w:t>0.04614</w:t>
            </w:r>
          </w:p>
        </w:tc>
      </w:tr>
      <w:tr w:rsidR="00A63B4E" w:rsidRPr="00BC6195" w14:paraId="32C9A642" w14:textId="77777777" w:rsidTr="00A63B4E">
        <w:tc>
          <w:tcPr>
            <w:tcW w:w="1103" w:type="dxa"/>
          </w:tcPr>
          <w:p w14:paraId="69B961A1"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r w:rsidRPr="00BC6195">
              <w:rPr>
                <w:rFonts w:ascii="Times New Roman" w:hAnsi="Times New Roman" w:cs="Times New Roman"/>
                <w:sz w:val="16"/>
                <w:szCs w:val="16"/>
              </w:rPr>
              <w:t>0.95203</w:t>
            </w:r>
          </w:p>
        </w:tc>
        <w:tc>
          <w:tcPr>
            <w:tcW w:w="872" w:type="dxa"/>
          </w:tcPr>
          <w:p w14:paraId="07E33E26"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r w:rsidRPr="00BC6195">
              <w:rPr>
                <w:rFonts w:ascii="Times New Roman" w:hAnsi="Times New Roman" w:cs="Times New Roman"/>
                <w:sz w:val="16"/>
                <w:szCs w:val="16"/>
              </w:rPr>
              <w:t>41</w:t>
            </w:r>
          </w:p>
        </w:tc>
        <w:tc>
          <w:tcPr>
            <w:tcW w:w="1890" w:type="dxa"/>
          </w:tcPr>
          <w:p w14:paraId="33D3F76B"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r w:rsidRPr="00BC6195">
              <w:rPr>
                <w:rFonts w:ascii="Times New Roman" w:hAnsi="Times New Roman" w:cs="Times New Roman"/>
                <w:sz w:val="16"/>
                <w:szCs w:val="16"/>
              </w:rPr>
              <w:t>2.0000</w:t>
            </w:r>
          </w:p>
        </w:tc>
        <w:tc>
          <w:tcPr>
            <w:tcW w:w="1170" w:type="dxa"/>
          </w:tcPr>
          <w:p w14:paraId="65C7A5E0"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3.0000</w:t>
            </w:r>
          </w:p>
        </w:tc>
        <w:tc>
          <w:tcPr>
            <w:tcW w:w="1170" w:type="dxa"/>
          </w:tcPr>
          <w:p w14:paraId="373372B2"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0.05000</w:t>
            </w:r>
          </w:p>
        </w:tc>
        <w:tc>
          <w:tcPr>
            <w:tcW w:w="1260" w:type="dxa"/>
          </w:tcPr>
          <w:p w14:paraId="4BC3D4DB" w14:textId="77777777" w:rsidR="00A63B4E" w:rsidRPr="00BC6195" w:rsidRDefault="00A63B4E" w:rsidP="00893A4E">
            <w:pPr>
              <w:autoSpaceDE w:val="0"/>
              <w:autoSpaceDN w:val="0"/>
              <w:adjustRightInd w:val="0"/>
              <w:ind w:right="-1440"/>
              <w:rPr>
                <w:rFonts w:ascii="Times New Roman" w:hAnsi="Times New Roman" w:cs="Times New Roman"/>
                <w:sz w:val="16"/>
                <w:szCs w:val="16"/>
              </w:rPr>
            </w:pPr>
            <w:r w:rsidRPr="00BC6195">
              <w:rPr>
                <w:rFonts w:ascii="Times New Roman" w:hAnsi="Times New Roman" w:cs="Times New Roman"/>
                <w:sz w:val="16"/>
                <w:szCs w:val="16"/>
              </w:rPr>
              <w:t>0.04797</w:t>
            </w:r>
          </w:p>
        </w:tc>
      </w:tr>
      <w:tr w:rsidR="00A63B4E" w:rsidRPr="00BC6195" w14:paraId="0BC47987" w14:textId="77777777" w:rsidTr="00A63B4E">
        <w:tc>
          <w:tcPr>
            <w:tcW w:w="1103" w:type="dxa"/>
          </w:tcPr>
          <w:p w14:paraId="7CFBFD80"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p>
        </w:tc>
        <w:tc>
          <w:tcPr>
            <w:tcW w:w="872" w:type="dxa"/>
          </w:tcPr>
          <w:p w14:paraId="6A391B4C"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p>
        </w:tc>
        <w:tc>
          <w:tcPr>
            <w:tcW w:w="1890" w:type="dxa"/>
          </w:tcPr>
          <w:p w14:paraId="2BD91FEE"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2.1000</w:t>
            </w:r>
          </w:p>
        </w:tc>
        <w:tc>
          <w:tcPr>
            <w:tcW w:w="1170" w:type="dxa"/>
          </w:tcPr>
          <w:p w14:paraId="43AAC7D3"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3.0000</w:t>
            </w:r>
          </w:p>
        </w:tc>
        <w:tc>
          <w:tcPr>
            <w:tcW w:w="1170" w:type="dxa"/>
          </w:tcPr>
          <w:p w14:paraId="09C0C5BE"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0.05000</w:t>
            </w:r>
          </w:p>
        </w:tc>
        <w:tc>
          <w:tcPr>
            <w:tcW w:w="1260" w:type="dxa"/>
          </w:tcPr>
          <w:p w14:paraId="436EC691"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p>
        </w:tc>
      </w:tr>
      <w:tr w:rsidR="00A63B4E" w:rsidRPr="00BC6195" w14:paraId="2BFC8F77" w14:textId="77777777" w:rsidTr="00A63B4E">
        <w:tc>
          <w:tcPr>
            <w:tcW w:w="1103" w:type="dxa"/>
          </w:tcPr>
          <w:p w14:paraId="0B76E326"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p>
        </w:tc>
        <w:tc>
          <w:tcPr>
            <w:tcW w:w="872" w:type="dxa"/>
          </w:tcPr>
          <w:p w14:paraId="6AF4D7A2"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p>
        </w:tc>
        <w:tc>
          <w:tcPr>
            <w:tcW w:w="1890" w:type="dxa"/>
          </w:tcPr>
          <w:p w14:paraId="4E014FD9"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2.2000</w:t>
            </w:r>
          </w:p>
        </w:tc>
        <w:tc>
          <w:tcPr>
            <w:tcW w:w="1170" w:type="dxa"/>
          </w:tcPr>
          <w:p w14:paraId="23610430"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3.0000</w:t>
            </w:r>
          </w:p>
        </w:tc>
        <w:tc>
          <w:tcPr>
            <w:tcW w:w="1170" w:type="dxa"/>
          </w:tcPr>
          <w:p w14:paraId="5BEA5C6F"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0.05000</w:t>
            </w:r>
          </w:p>
        </w:tc>
        <w:tc>
          <w:tcPr>
            <w:tcW w:w="1260" w:type="dxa"/>
          </w:tcPr>
          <w:p w14:paraId="48E8F49A"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p>
        </w:tc>
      </w:tr>
      <w:tr w:rsidR="00A63B4E" w:rsidRPr="00BC6195" w14:paraId="653F396D" w14:textId="77777777" w:rsidTr="00A63B4E">
        <w:tc>
          <w:tcPr>
            <w:tcW w:w="1103" w:type="dxa"/>
          </w:tcPr>
          <w:p w14:paraId="131881B4"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p>
        </w:tc>
        <w:tc>
          <w:tcPr>
            <w:tcW w:w="872" w:type="dxa"/>
          </w:tcPr>
          <w:p w14:paraId="2E349615"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p>
        </w:tc>
        <w:tc>
          <w:tcPr>
            <w:tcW w:w="1890" w:type="dxa"/>
          </w:tcPr>
          <w:p w14:paraId="326E663E"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2.3000</w:t>
            </w:r>
          </w:p>
        </w:tc>
        <w:tc>
          <w:tcPr>
            <w:tcW w:w="1170" w:type="dxa"/>
          </w:tcPr>
          <w:p w14:paraId="50551E5B"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3.0000</w:t>
            </w:r>
          </w:p>
        </w:tc>
        <w:tc>
          <w:tcPr>
            <w:tcW w:w="1170" w:type="dxa"/>
          </w:tcPr>
          <w:p w14:paraId="6C7A6DFC"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0.05000</w:t>
            </w:r>
          </w:p>
        </w:tc>
        <w:tc>
          <w:tcPr>
            <w:tcW w:w="1260" w:type="dxa"/>
          </w:tcPr>
          <w:p w14:paraId="2FDA5016"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p>
        </w:tc>
      </w:tr>
      <w:tr w:rsidR="00A63B4E" w:rsidRPr="00BC6195" w14:paraId="442CBF30" w14:textId="77777777" w:rsidTr="00A63B4E">
        <w:tc>
          <w:tcPr>
            <w:tcW w:w="1103" w:type="dxa"/>
          </w:tcPr>
          <w:p w14:paraId="458AF7D8"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p>
        </w:tc>
        <w:tc>
          <w:tcPr>
            <w:tcW w:w="872" w:type="dxa"/>
          </w:tcPr>
          <w:p w14:paraId="7F52ECDC"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p>
        </w:tc>
        <w:tc>
          <w:tcPr>
            <w:tcW w:w="1890" w:type="dxa"/>
          </w:tcPr>
          <w:p w14:paraId="2B55BA7F"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2.4000</w:t>
            </w:r>
          </w:p>
        </w:tc>
        <w:tc>
          <w:tcPr>
            <w:tcW w:w="1170" w:type="dxa"/>
          </w:tcPr>
          <w:p w14:paraId="12E0564F"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3.0000</w:t>
            </w:r>
          </w:p>
        </w:tc>
        <w:tc>
          <w:tcPr>
            <w:tcW w:w="1170" w:type="dxa"/>
          </w:tcPr>
          <w:p w14:paraId="435BC2B5"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0.05000</w:t>
            </w:r>
          </w:p>
        </w:tc>
        <w:tc>
          <w:tcPr>
            <w:tcW w:w="1260" w:type="dxa"/>
          </w:tcPr>
          <w:p w14:paraId="32496176"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p>
        </w:tc>
      </w:tr>
      <w:tr w:rsidR="00A63B4E" w:rsidRPr="00BC6195" w14:paraId="095E360A" w14:textId="77777777" w:rsidTr="00A63B4E">
        <w:tc>
          <w:tcPr>
            <w:tcW w:w="1103" w:type="dxa"/>
          </w:tcPr>
          <w:p w14:paraId="03AF6DAE"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p>
        </w:tc>
        <w:tc>
          <w:tcPr>
            <w:tcW w:w="872" w:type="dxa"/>
          </w:tcPr>
          <w:p w14:paraId="7C0F6C7F"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p>
        </w:tc>
        <w:tc>
          <w:tcPr>
            <w:tcW w:w="1890" w:type="dxa"/>
          </w:tcPr>
          <w:p w14:paraId="76C23E7E"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2.5000</w:t>
            </w:r>
          </w:p>
        </w:tc>
        <w:tc>
          <w:tcPr>
            <w:tcW w:w="1170" w:type="dxa"/>
          </w:tcPr>
          <w:p w14:paraId="14E45971"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3.0000</w:t>
            </w:r>
          </w:p>
        </w:tc>
        <w:tc>
          <w:tcPr>
            <w:tcW w:w="1170" w:type="dxa"/>
          </w:tcPr>
          <w:p w14:paraId="17480CA9"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0.05000</w:t>
            </w:r>
          </w:p>
        </w:tc>
        <w:tc>
          <w:tcPr>
            <w:tcW w:w="1260" w:type="dxa"/>
          </w:tcPr>
          <w:p w14:paraId="421A633F"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p>
        </w:tc>
      </w:tr>
      <w:tr w:rsidR="00A63B4E" w:rsidRPr="00BC6195" w14:paraId="25076F2E" w14:textId="77777777" w:rsidTr="00A63B4E">
        <w:tc>
          <w:tcPr>
            <w:tcW w:w="1103" w:type="dxa"/>
          </w:tcPr>
          <w:p w14:paraId="7E4BE26A"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p>
        </w:tc>
        <w:tc>
          <w:tcPr>
            <w:tcW w:w="872" w:type="dxa"/>
          </w:tcPr>
          <w:p w14:paraId="4039F2F8"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p>
        </w:tc>
        <w:tc>
          <w:tcPr>
            <w:tcW w:w="1890" w:type="dxa"/>
          </w:tcPr>
          <w:p w14:paraId="0A2AF4AE"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2.6000</w:t>
            </w:r>
          </w:p>
        </w:tc>
        <w:tc>
          <w:tcPr>
            <w:tcW w:w="1170" w:type="dxa"/>
          </w:tcPr>
          <w:p w14:paraId="2CF96FDC"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3.0000</w:t>
            </w:r>
          </w:p>
        </w:tc>
        <w:tc>
          <w:tcPr>
            <w:tcW w:w="1170" w:type="dxa"/>
          </w:tcPr>
          <w:p w14:paraId="78450AAF"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0.05000</w:t>
            </w:r>
          </w:p>
        </w:tc>
        <w:tc>
          <w:tcPr>
            <w:tcW w:w="1260" w:type="dxa"/>
          </w:tcPr>
          <w:p w14:paraId="0BB7CB85"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p>
        </w:tc>
      </w:tr>
      <w:tr w:rsidR="00A63B4E" w:rsidRPr="00BC6195" w14:paraId="5EAB744B" w14:textId="77777777" w:rsidTr="00A63B4E">
        <w:tc>
          <w:tcPr>
            <w:tcW w:w="1103" w:type="dxa"/>
          </w:tcPr>
          <w:p w14:paraId="29410497"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p>
        </w:tc>
        <w:tc>
          <w:tcPr>
            <w:tcW w:w="872" w:type="dxa"/>
          </w:tcPr>
          <w:p w14:paraId="3E59D645"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p>
        </w:tc>
        <w:tc>
          <w:tcPr>
            <w:tcW w:w="1890" w:type="dxa"/>
          </w:tcPr>
          <w:p w14:paraId="177DDE80"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2.7000</w:t>
            </w:r>
          </w:p>
        </w:tc>
        <w:tc>
          <w:tcPr>
            <w:tcW w:w="1170" w:type="dxa"/>
          </w:tcPr>
          <w:p w14:paraId="52CD8846"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3.0000</w:t>
            </w:r>
          </w:p>
        </w:tc>
        <w:tc>
          <w:tcPr>
            <w:tcW w:w="1170" w:type="dxa"/>
          </w:tcPr>
          <w:p w14:paraId="31F1D2FA"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0.05000</w:t>
            </w:r>
          </w:p>
        </w:tc>
        <w:tc>
          <w:tcPr>
            <w:tcW w:w="1260" w:type="dxa"/>
          </w:tcPr>
          <w:p w14:paraId="253789BA"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p>
        </w:tc>
      </w:tr>
      <w:tr w:rsidR="00A63B4E" w:rsidRPr="00BC6195" w14:paraId="0ACDC158" w14:textId="77777777" w:rsidTr="00A63B4E">
        <w:tc>
          <w:tcPr>
            <w:tcW w:w="1103" w:type="dxa"/>
          </w:tcPr>
          <w:p w14:paraId="72994546"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p>
        </w:tc>
        <w:tc>
          <w:tcPr>
            <w:tcW w:w="872" w:type="dxa"/>
          </w:tcPr>
          <w:p w14:paraId="7D037B13"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p>
        </w:tc>
        <w:tc>
          <w:tcPr>
            <w:tcW w:w="1890" w:type="dxa"/>
          </w:tcPr>
          <w:p w14:paraId="0995706E"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2.8000</w:t>
            </w:r>
          </w:p>
        </w:tc>
        <w:tc>
          <w:tcPr>
            <w:tcW w:w="1170" w:type="dxa"/>
          </w:tcPr>
          <w:p w14:paraId="4506EE6C"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3.0000</w:t>
            </w:r>
          </w:p>
        </w:tc>
        <w:tc>
          <w:tcPr>
            <w:tcW w:w="1170" w:type="dxa"/>
          </w:tcPr>
          <w:p w14:paraId="35F5837F"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0.05000</w:t>
            </w:r>
          </w:p>
        </w:tc>
        <w:tc>
          <w:tcPr>
            <w:tcW w:w="1260" w:type="dxa"/>
          </w:tcPr>
          <w:p w14:paraId="26C265F2"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p>
        </w:tc>
      </w:tr>
      <w:tr w:rsidR="00A63B4E" w:rsidRPr="00BC6195" w14:paraId="0D2CA8E0" w14:textId="77777777" w:rsidTr="00A63B4E">
        <w:tc>
          <w:tcPr>
            <w:tcW w:w="1103" w:type="dxa"/>
          </w:tcPr>
          <w:p w14:paraId="127F0AF0"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p>
        </w:tc>
        <w:tc>
          <w:tcPr>
            <w:tcW w:w="872" w:type="dxa"/>
          </w:tcPr>
          <w:p w14:paraId="2ED354FB"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p>
        </w:tc>
        <w:tc>
          <w:tcPr>
            <w:tcW w:w="1890" w:type="dxa"/>
          </w:tcPr>
          <w:p w14:paraId="7C6FF912"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2.9000</w:t>
            </w:r>
          </w:p>
        </w:tc>
        <w:tc>
          <w:tcPr>
            <w:tcW w:w="1170" w:type="dxa"/>
          </w:tcPr>
          <w:p w14:paraId="6EB32A36"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3.0000</w:t>
            </w:r>
          </w:p>
        </w:tc>
        <w:tc>
          <w:tcPr>
            <w:tcW w:w="1170" w:type="dxa"/>
          </w:tcPr>
          <w:p w14:paraId="6A67516D"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0.05000</w:t>
            </w:r>
          </w:p>
        </w:tc>
        <w:tc>
          <w:tcPr>
            <w:tcW w:w="1260" w:type="dxa"/>
          </w:tcPr>
          <w:p w14:paraId="18ABAD86"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p>
        </w:tc>
      </w:tr>
      <w:tr w:rsidR="00A63B4E" w:rsidRPr="00BC6195" w14:paraId="4033046B" w14:textId="77777777" w:rsidTr="00A63B4E">
        <w:tc>
          <w:tcPr>
            <w:tcW w:w="1103" w:type="dxa"/>
          </w:tcPr>
          <w:p w14:paraId="05575FE3"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p>
        </w:tc>
        <w:tc>
          <w:tcPr>
            <w:tcW w:w="872" w:type="dxa"/>
          </w:tcPr>
          <w:p w14:paraId="04063806"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p>
        </w:tc>
        <w:tc>
          <w:tcPr>
            <w:tcW w:w="1890" w:type="dxa"/>
          </w:tcPr>
          <w:p w14:paraId="7D9FE643"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3.0000</w:t>
            </w:r>
          </w:p>
        </w:tc>
        <w:tc>
          <w:tcPr>
            <w:tcW w:w="1170" w:type="dxa"/>
          </w:tcPr>
          <w:p w14:paraId="7A519F5B"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3.000</w:t>
            </w:r>
          </w:p>
        </w:tc>
        <w:tc>
          <w:tcPr>
            <w:tcW w:w="1170" w:type="dxa"/>
          </w:tcPr>
          <w:p w14:paraId="285B728D" w14:textId="77777777" w:rsidR="00A63B4E" w:rsidRPr="00BC6195" w:rsidRDefault="00A63B4E" w:rsidP="00893A4E">
            <w:pPr>
              <w:jc w:val="both"/>
              <w:rPr>
                <w:rFonts w:ascii="Times New Roman" w:hAnsi="Times New Roman" w:cs="Times New Roman"/>
                <w:sz w:val="16"/>
                <w:szCs w:val="16"/>
              </w:rPr>
            </w:pPr>
            <w:r w:rsidRPr="00BC6195">
              <w:rPr>
                <w:rFonts w:ascii="Times New Roman" w:hAnsi="Times New Roman" w:cs="Times New Roman"/>
                <w:sz w:val="16"/>
                <w:szCs w:val="16"/>
              </w:rPr>
              <w:t>0.05000</w:t>
            </w:r>
          </w:p>
        </w:tc>
        <w:tc>
          <w:tcPr>
            <w:tcW w:w="1260" w:type="dxa"/>
          </w:tcPr>
          <w:p w14:paraId="574654E0" w14:textId="77777777" w:rsidR="00A63B4E" w:rsidRPr="00BC6195" w:rsidRDefault="00A63B4E" w:rsidP="00893A4E">
            <w:pPr>
              <w:pStyle w:val="ListParagraph"/>
              <w:tabs>
                <w:tab w:val="left" w:pos="630"/>
              </w:tabs>
              <w:ind w:left="0" w:firstLine="0"/>
              <w:rPr>
                <w:rFonts w:ascii="Times New Roman" w:hAnsi="Times New Roman" w:cs="Times New Roman"/>
                <w:sz w:val="16"/>
                <w:szCs w:val="16"/>
              </w:rPr>
            </w:pPr>
          </w:p>
        </w:tc>
      </w:tr>
    </w:tbl>
    <w:p w14:paraId="003D5E0F" w14:textId="77777777" w:rsidR="00A63B4E" w:rsidRPr="00BC6195" w:rsidRDefault="00A63B4E" w:rsidP="00E24CA5">
      <w:pPr>
        <w:pStyle w:val="ListParagraph"/>
        <w:tabs>
          <w:tab w:val="left" w:pos="630"/>
        </w:tabs>
        <w:spacing w:line="276" w:lineRule="auto"/>
        <w:ind w:left="1890" w:firstLine="0"/>
        <w:rPr>
          <w:rFonts w:ascii="Times New Roman" w:hAnsi="Times New Roman" w:cs="Times New Roman"/>
        </w:rPr>
      </w:pPr>
    </w:p>
    <w:p w14:paraId="4D4E091D" w14:textId="77777777" w:rsidR="00A63B4E" w:rsidRPr="00BC6195" w:rsidRDefault="00A63B4E" w:rsidP="00FB2A19">
      <w:pPr>
        <w:pStyle w:val="ListParagraph"/>
        <w:widowControl/>
        <w:numPr>
          <w:ilvl w:val="0"/>
          <w:numId w:val="158"/>
        </w:numPr>
        <w:tabs>
          <w:tab w:val="left" w:pos="1980"/>
        </w:tabs>
        <w:spacing w:before="0" w:after="120" w:line="276" w:lineRule="auto"/>
        <w:ind w:left="2880" w:hanging="990"/>
        <w:contextualSpacing/>
        <w:rPr>
          <w:rFonts w:ascii="Times New Roman" w:hAnsi="Times New Roman" w:cs="Times New Roman"/>
        </w:rPr>
      </w:pPr>
      <w:r w:rsidRPr="00BC6195">
        <w:rPr>
          <w:rFonts w:ascii="Times New Roman" w:hAnsi="Times New Roman" w:cs="Times New Roman"/>
        </w:rPr>
        <w:t>Each year thereafter, re-calculate the sample size needed for validation using the mean standard deviation of probe A (for all samples positive for MTBC) from the previous three panels. See table below for example.</w:t>
      </w:r>
    </w:p>
    <w:p w14:paraId="45C0890F" w14:textId="77777777" w:rsidR="00A63B4E" w:rsidRPr="00BC6195" w:rsidRDefault="00A63B4E" w:rsidP="00E24CA5">
      <w:pPr>
        <w:pStyle w:val="ListParagraph"/>
        <w:tabs>
          <w:tab w:val="left" w:pos="630"/>
        </w:tabs>
        <w:spacing w:line="276" w:lineRule="auto"/>
        <w:ind w:left="2880" w:firstLine="0"/>
        <w:rPr>
          <w:rFonts w:ascii="Times New Roman" w:hAnsi="Times New Roman" w:cs="Times New Roman"/>
        </w:rPr>
      </w:pPr>
      <w:r w:rsidRPr="00BC6195">
        <w:rPr>
          <w:rFonts w:ascii="Times New Roman" w:hAnsi="Times New Roman" w:cs="Times New Roman"/>
          <w:b/>
        </w:rPr>
        <w:t>Example:</w:t>
      </w:r>
      <w:r w:rsidRPr="00BC6195">
        <w:rPr>
          <w:rFonts w:ascii="Times New Roman" w:hAnsi="Times New Roman" w:cs="Times New Roman"/>
        </w:rPr>
        <w:t xml:space="preserve"> If the mean standard deviations for Probe A for all MTBC positive samples from the previous three panels are equal to 1.09, 1.73, and 1.83 the mean standard deviation for probe A for all 3 panels would equal 1.55.  Round 1.55 to 1.6. Find 1.6 in the S0 column of the Table 3.The number of aliquots (N) to test is 18. For this year, 18 samples would be tested for validation, regardless of the number of aliquots or panels prepared. </w:t>
      </w:r>
    </w:p>
    <w:p w14:paraId="35E4B7AF" w14:textId="77777777" w:rsidR="00420A35" w:rsidRPr="00BC6195" w:rsidRDefault="00420A35" w:rsidP="00420A35">
      <w:pPr>
        <w:tabs>
          <w:tab w:val="left" w:pos="630"/>
        </w:tabs>
        <w:spacing w:line="276" w:lineRule="auto"/>
        <w:rPr>
          <w:rFonts w:ascii="Times New Roman" w:hAnsi="Times New Roman" w:cs="Times New Roman"/>
        </w:rPr>
      </w:pPr>
    </w:p>
    <w:p w14:paraId="32B3455C" w14:textId="77777777" w:rsidR="00420A35" w:rsidRPr="00BC6195" w:rsidRDefault="00420A35" w:rsidP="00893A4E">
      <w:pPr>
        <w:tabs>
          <w:tab w:val="left" w:pos="630"/>
        </w:tabs>
        <w:ind w:firstLine="896"/>
        <w:rPr>
          <w:rFonts w:ascii="Times New Roman" w:hAnsi="Times New Roman" w:cs="Times New Roman"/>
        </w:rPr>
        <w:sectPr w:rsidR="00420A35" w:rsidRPr="00BC6195" w:rsidSect="002E329D">
          <w:pgSz w:w="12240" w:h="15840"/>
          <w:pgMar w:top="1440" w:right="1080" w:bottom="1440" w:left="1080" w:header="720" w:footer="720" w:gutter="0"/>
          <w:cols w:space="720"/>
          <w:docGrid w:linePitch="360"/>
        </w:sectPr>
      </w:pPr>
    </w:p>
    <w:p w14:paraId="185543AF" w14:textId="56BD2EA5" w:rsidR="007738ED" w:rsidRPr="00BC6195" w:rsidRDefault="007738ED" w:rsidP="00893A4E">
      <w:pPr>
        <w:tabs>
          <w:tab w:val="left" w:pos="630"/>
        </w:tabs>
        <w:ind w:firstLine="896"/>
        <w:rPr>
          <w:rFonts w:ascii="Times New Roman" w:hAnsi="Times New Roman" w:cs="Times New Roman"/>
        </w:rPr>
      </w:pPr>
    </w:p>
    <w:p w14:paraId="0656DF6A" w14:textId="77777777" w:rsidR="00A63B4E" w:rsidRPr="00BC6195" w:rsidRDefault="00A63B4E" w:rsidP="007738ED">
      <w:pPr>
        <w:tabs>
          <w:tab w:val="left" w:pos="10065"/>
        </w:tabs>
        <w:ind w:left="993" w:firstLine="896"/>
        <w:rPr>
          <w:rFonts w:ascii="Times New Roman" w:hAnsi="Times New Roman" w:cs="Times New Roman"/>
        </w:rPr>
      </w:pPr>
      <w:r w:rsidRPr="00BC6195">
        <w:rPr>
          <w:rFonts w:ascii="Times New Roman" w:hAnsi="Times New Roman" w:cs="Times New Roman"/>
        </w:rPr>
        <w:t>Table 4. Example of Sample Size Calculation</w:t>
      </w:r>
    </w:p>
    <w:tbl>
      <w:tblPr>
        <w:tblW w:w="0" w:type="auto"/>
        <w:tblInd w:w="1885" w:type="dxa"/>
        <w:tblBorders>
          <w:top w:val="single" w:sz="4" w:space="0" w:color="BFBFBF"/>
          <w:left w:val="single" w:sz="4" w:space="0" w:color="BFBFBF"/>
          <w:right w:val="single" w:sz="4" w:space="0" w:color="BFBFBF"/>
        </w:tblBorders>
        <w:tblLayout w:type="fixed"/>
        <w:tblCellMar>
          <w:top w:w="28" w:type="dxa"/>
          <w:left w:w="142" w:type="dxa"/>
          <w:bottom w:w="28" w:type="dxa"/>
          <w:right w:w="142" w:type="dxa"/>
        </w:tblCellMar>
        <w:tblLook w:val="0000" w:firstRow="0" w:lastRow="0" w:firstColumn="0" w:lastColumn="0" w:noHBand="0" w:noVBand="0"/>
      </w:tblPr>
      <w:tblGrid>
        <w:gridCol w:w="1637"/>
        <w:gridCol w:w="1637"/>
        <w:gridCol w:w="1637"/>
        <w:gridCol w:w="1637"/>
        <w:gridCol w:w="1637"/>
      </w:tblGrid>
      <w:tr w:rsidR="00A63B4E" w:rsidRPr="00BC6195" w14:paraId="3274B90C" w14:textId="77777777" w:rsidTr="007738ED">
        <w:tc>
          <w:tcPr>
            <w:tcW w:w="1637" w:type="dxa"/>
            <w:tcBorders>
              <w:top w:val="single" w:sz="4" w:space="0" w:color="BFBFBF"/>
              <w:bottom w:val="single" w:sz="4" w:space="0" w:color="BFBFBF"/>
              <w:right w:val="single" w:sz="4" w:space="0" w:color="BFBFBF"/>
            </w:tcBorders>
          </w:tcPr>
          <w:p w14:paraId="337BEB56" w14:textId="35253494" w:rsidR="00A63B4E" w:rsidRPr="00BC6195" w:rsidRDefault="007738ED"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A. Mean SD of Probe A </w:t>
            </w:r>
            <w:r w:rsidR="00A63B4E" w:rsidRPr="00BC6195">
              <w:rPr>
                <w:rFonts w:ascii="Times New Roman" w:hAnsi="Times New Roman" w:cs="Times New Roman"/>
                <w:sz w:val="18"/>
                <w:szCs w:val="18"/>
              </w:rPr>
              <w:t>for 2016-C Panel</w:t>
            </w:r>
          </w:p>
        </w:tc>
        <w:tc>
          <w:tcPr>
            <w:tcW w:w="1637" w:type="dxa"/>
            <w:tcBorders>
              <w:top w:val="single" w:sz="4" w:space="0" w:color="BFBFBF"/>
              <w:left w:val="single" w:sz="4" w:space="0" w:color="BFBFBF"/>
              <w:bottom w:val="single" w:sz="4" w:space="0" w:color="BFBFBF"/>
              <w:right w:val="single" w:sz="4" w:space="0" w:color="BFBFBF"/>
            </w:tcBorders>
          </w:tcPr>
          <w:p w14:paraId="025C2DA7" w14:textId="4E9AA574"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B. Mean SD of Probe A for 2017-A Panel</w:t>
            </w:r>
          </w:p>
        </w:tc>
        <w:tc>
          <w:tcPr>
            <w:tcW w:w="1637" w:type="dxa"/>
            <w:tcBorders>
              <w:top w:val="single" w:sz="4" w:space="0" w:color="BFBFBF"/>
              <w:left w:val="single" w:sz="4" w:space="0" w:color="BFBFBF"/>
              <w:bottom w:val="single" w:sz="4" w:space="0" w:color="BFBFBF"/>
              <w:right w:val="single" w:sz="4" w:space="0" w:color="BFBFBF"/>
            </w:tcBorders>
          </w:tcPr>
          <w:p w14:paraId="09941FCC" w14:textId="71290B12"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C. Mean SD of Probe A for 2017-B Panel</w:t>
            </w:r>
          </w:p>
        </w:tc>
        <w:tc>
          <w:tcPr>
            <w:tcW w:w="1637" w:type="dxa"/>
            <w:tcBorders>
              <w:top w:val="single" w:sz="4" w:space="0" w:color="BFBFBF"/>
              <w:left w:val="single" w:sz="4" w:space="0" w:color="BFBFBF"/>
              <w:bottom w:val="single" w:sz="4" w:space="0" w:color="BFBFBF"/>
              <w:right w:val="single" w:sz="4" w:space="0" w:color="BFBFBF"/>
            </w:tcBorders>
          </w:tcPr>
          <w:p w14:paraId="64D8F03A" w14:textId="6B352714"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D. Mean SD for last 3 panels</w:t>
            </w:r>
          </w:p>
        </w:tc>
        <w:tc>
          <w:tcPr>
            <w:tcW w:w="1637" w:type="dxa"/>
            <w:tcBorders>
              <w:top w:val="single" w:sz="4" w:space="0" w:color="BFBFBF"/>
              <w:left w:val="single" w:sz="4" w:space="0" w:color="BFBFBF"/>
              <w:bottom w:val="single" w:sz="4" w:space="0" w:color="BFBFBF"/>
            </w:tcBorders>
          </w:tcPr>
          <w:p w14:paraId="7184C65F" w14:textId="160F564C"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E. Correspond</w:t>
            </w:r>
            <w:r w:rsidR="007738ED" w:rsidRPr="00BC6195">
              <w:rPr>
                <w:rFonts w:ascii="Times New Roman" w:hAnsi="Times New Roman" w:cs="Times New Roman"/>
                <w:sz w:val="18"/>
                <w:szCs w:val="18"/>
              </w:rPr>
              <w:t>.</w:t>
            </w:r>
            <w:r w:rsidRPr="00BC6195">
              <w:rPr>
                <w:rFonts w:ascii="Times New Roman" w:hAnsi="Times New Roman" w:cs="Times New Roman"/>
                <w:sz w:val="18"/>
                <w:szCs w:val="18"/>
              </w:rPr>
              <w:t xml:space="preserve"> </w:t>
            </w:r>
          </w:p>
          <w:p w14:paraId="0DBB1A88"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sample size according </w:t>
            </w:r>
          </w:p>
          <w:p w14:paraId="5DF59C29"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to table</w:t>
            </w:r>
          </w:p>
        </w:tc>
      </w:tr>
      <w:tr w:rsidR="00A63B4E" w:rsidRPr="00BC6195" w14:paraId="6F603870" w14:textId="77777777" w:rsidTr="007738ED">
        <w:tblPrEx>
          <w:tblBorders>
            <w:top w:val="none" w:sz="0" w:space="0" w:color="auto"/>
          </w:tblBorders>
        </w:tblPrEx>
        <w:tc>
          <w:tcPr>
            <w:tcW w:w="1637" w:type="dxa"/>
            <w:tcBorders>
              <w:top w:val="single" w:sz="4" w:space="0" w:color="BFBFBF"/>
              <w:bottom w:val="single" w:sz="4" w:space="0" w:color="BFBFBF"/>
              <w:right w:val="single" w:sz="4" w:space="0" w:color="BFBFBF"/>
            </w:tcBorders>
          </w:tcPr>
          <w:p w14:paraId="42EBC745"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(2016-C-1 SD </w:t>
            </w:r>
          </w:p>
          <w:p w14:paraId="6A486799"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+2016-C-2 SD </w:t>
            </w:r>
          </w:p>
          <w:p w14:paraId="76BB47FF"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+2016-C-3 SD </w:t>
            </w:r>
          </w:p>
          <w:p w14:paraId="09C605AA"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+2016-C-5 SD*) / 4</w:t>
            </w:r>
          </w:p>
          <w:p w14:paraId="0CD40056"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 = Mean SD for 2016-C</w:t>
            </w:r>
          </w:p>
        </w:tc>
        <w:tc>
          <w:tcPr>
            <w:tcW w:w="1637" w:type="dxa"/>
            <w:tcBorders>
              <w:top w:val="single" w:sz="4" w:space="0" w:color="BFBFBF"/>
              <w:left w:val="single" w:sz="4" w:space="0" w:color="BFBFBF"/>
              <w:bottom w:val="single" w:sz="4" w:space="0" w:color="BFBFBF"/>
              <w:right w:val="single" w:sz="4" w:space="0" w:color="BFBFBF"/>
            </w:tcBorders>
          </w:tcPr>
          <w:p w14:paraId="3C1D91D9"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(2017-A-1</w:t>
            </w:r>
          </w:p>
          <w:p w14:paraId="55710AEC"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+ 2017-A-2</w:t>
            </w:r>
          </w:p>
          <w:p w14:paraId="6CBCD872"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 +2017-A-3 </w:t>
            </w:r>
          </w:p>
          <w:p w14:paraId="23C89004"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+2017-A-4*) / 4 </w:t>
            </w:r>
          </w:p>
          <w:p w14:paraId="6049B401"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Mean SD for 2017-A</w:t>
            </w:r>
          </w:p>
        </w:tc>
        <w:tc>
          <w:tcPr>
            <w:tcW w:w="1637" w:type="dxa"/>
            <w:tcBorders>
              <w:top w:val="single" w:sz="4" w:space="0" w:color="BFBFBF"/>
              <w:left w:val="single" w:sz="4" w:space="0" w:color="BFBFBF"/>
              <w:bottom w:val="single" w:sz="4" w:space="0" w:color="BFBFBF"/>
              <w:right w:val="single" w:sz="4" w:space="0" w:color="BFBFBF"/>
            </w:tcBorders>
          </w:tcPr>
          <w:p w14:paraId="068B804E"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(2017-B-1 </w:t>
            </w:r>
          </w:p>
          <w:p w14:paraId="30C5E011"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+ 2017-B-2 </w:t>
            </w:r>
          </w:p>
          <w:p w14:paraId="3231BAB4"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+ 2017-B-4 </w:t>
            </w:r>
          </w:p>
          <w:p w14:paraId="38D44CA7" w14:textId="26733724"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+ 2017-B-5*) / </w:t>
            </w:r>
            <w:r w:rsidR="007738ED" w:rsidRPr="00BC6195">
              <w:rPr>
                <w:rFonts w:ascii="Times New Roman" w:hAnsi="Times New Roman" w:cs="Times New Roman"/>
                <w:sz w:val="18"/>
                <w:szCs w:val="18"/>
              </w:rPr>
              <w:t>4</w:t>
            </w:r>
          </w:p>
          <w:p w14:paraId="438D8486"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 Mean SD for 2017-B </w:t>
            </w:r>
          </w:p>
        </w:tc>
        <w:tc>
          <w:tcPr>
            <w:tcW w:w="1637" w:type="dxa"/>
            <w:tcBorders>
              <w:top w:val="single" w:sz="4" w:space="0" w:color="BFBFBF"/>
              <w:left w:val="single" w:sz="4" w:space="0" w:color="BFBFBF"/>
              <w:bottom w:val="single" w:sz="4" w:space="0" w:color="BFBFBF"/>
              <w:right w:val="single" w:sz="4" w:space="0" w:color="BFBFBF"/>
            </w:tcBorders>
          </w:tcPr>
          <w:p w14:paraId="2721EB10"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(A + B + C) / 3 </w:t>
            </w:r>
          </w:p>
          <w:p w14:paraId="5B438B3E"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 Mean of the </w:t>
            </w:r>
          </w:p>
          <w:p w14:paraId="4941BFD6"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mean SD from </w:t>
            </w:r>
          </w:p>
          <w:p w14:paraId="7A69474F"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previous 3 panels</w:t>
            </w:r>
          </w:p>
        </w:tc>
        <w:tc>
          <w:tcPr>
            <w:tcW w:w="1637" w:type="dxa"/>
            <w:tcBorders>
              <w:top w:val="single" w:sz="4" w:space="0" w:color="BFBFBF"/>
              <w:left w:val="single" w:sz="4" w:space="0" w:color="BFBFBF"/>
              <w:bottom w:val="single" w:sz="4" w:space="0" w:color="BFBFBF"/>
            </w:tcBorders>
          </w:tcPr>
          <w:p w14:paraId="33E1A859"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1.55 (D) rounded to </w:t>
            </w:r>
          </w:p>
          <w:p w14:paraId="7304218A"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one decimal point </w:t>
            </w:r>
          </w:p>
          <w:p w14:paraId="0087A8B8"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is 1.6</w:t>
            </w:r>
          </w:p>
        </w:tc>
      </w:tr>
      <w:tr w:rsidR="00A63B4E" w:rsidRPr="00BC6195" w14:paraId="3E1BE772" w14:textId="77777777" w:rsidTr="007738ED">
        <w:tblPrEx>
          <w:tblBorders>
            <w:top w:val="none" w:sz="0" w:space="0" w:color="auto"/>
          </w:tblBorders>
        </w:tblPrEx>
        <w:tc>
          <w:tcPr>
            <w:tcW w:w="1637" w:type="dxa"/>
            <w:tcBorders>
              <w:top w:val="single" w:sz="4" w:space="0" w:color="BFBFBF"/>
              <w:bottom w:val="single" w:sz="4" w:space="0" w:color="BFBFBF"/>
              <w:right w:val="single" w:sz="4" w:space="0" w:color="BFBFBF"/>
            </w:tcBorders>
          </w:tcPr>
          <w:p w14:paraId="59621739"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(1.15 </w:t>
            </w:r>
          </w:p>
          <w:p w14:paraId="2321D8B9"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+ 1.01</w:t>
            </w:r>
          </w:p>
          <w:p w14:paraId="64840413"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+1.09 </w:t>
            </w:r>
          </w:p>
          <w:p w14:paraId="379D490F"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+1.12) / 4 </w:t>
            </w:r>
          </w:p>
          <w:p w14:paraId="28089D77"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1.09</w:t>
            </w:r>
          </w:p>
        </w:tc>
        <w:tc>
          <w:tcPr>
            <w:tcW w:w="1637" w:type="dxa"/>
            <w:tcBorders>
              <w:top w:val="single" w:sz="4" w:space="0" w:color="BFBFBF"/>
              <w:left w:val="single" w:sz="4" w:space="0" w:color="BFBFBF"/>
              <w:bottom w:val="single" w:sz="4" w:space="0" w:color="BFBFBF"/>
              <w:right w:val="single" w:sz="4" w:space="0" w:color="BFBFBF"/>
            </w:tcBorders>
          </w:tcPr>
          <w:p w14:paraId="6D8DAFFA"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(1.35</w:t>
            </w:r>
          </w:p>
          <w:p w14:paraId="6FA4EA2D"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+ 2.54</w:t>
            </w:r>
          </w:p>
          <w:p w14:paraId="24B8B0F8"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+ 1.87 </w:t>
            </w:r>
          </w:p>
          <w:p w14:paraId="5C69CDDE"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+ 1.17) / 4 </w:t>
            </w:r>
          </w:p>
          <w:p w14:paraId="620BAB31"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1.73</w:t>
            </w:r>
          </w:p>
        </w:tc>
        <w:tc>
          <w:tcPr>
            <w:tcW w:w="1637" w:type="dxa"/>
            <w:tcBorders>
              <w:top w:val="single" w:sz="4" w:space="0" w:color="BFBFBF"/>
              <w:left w:val="single" w:sz="4" w:space="0" w:color="BFBFBF"/>
              <w:bottom w:val="single" w:sz="4" w:space="0" w:color="BFBFBF"/>
              <w:right w:val="single" w:sz="4" w:space="0" w:color="BFBFBF"/>
            </w:tcBorders>
          </w:tcPr>
          <w:p w14:paraId="74B36611"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(1.79 </w:t>
            </w:r>
          </w:p>
          <w:p w14:paraId="215F9044"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+ 1.64 </w:t>
            </w:r>
          </w:p>
          <w:p w14:paraId="6A2E3E5E"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+ 1.90 </w:t>
            </w:r>
          </w:p>
          <w:p w14:paraId="0B1B88CC"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+ 1.99) / 4 </w:t>
            </w:r>
          </w:p>
          <w:p w14:paraId="3A5BBC1F"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1.83</w:t>
            </w:r>
          </w:p>
        </w:tc>
        <w:tc>
          <w:tcPr>
            <w:tcW w:w="1637" w:type="dxa"/>
            <w:tcBorders>
              <w:top w:val="single" w:sz="4" w:space="0" w:color="BFBFBF"/>
              <w:left w:val="single" w:sz="4" w:space="0" w:color="BFBFBF"/>
              <w:bottom w:val="single" w:sz="4" w:space="0" w:color="BFBFBF"/>
              <w:right w:val="single" w:sz="4" w:space="0" w:color="BFBFBF"/>
            </w:tcBorders>
          </w:tcPr>
          <w:p w14:paraId="6C4CCC13"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(1.09 </w:t>
            </w:r>
          </w:p>
          <w:p w14:paraId="593DD46F"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+ 1.73 </w:t>
            </w:r>
          </w:p>
          <w:p w14:paraId="340B96F1"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+ 1.83) / 3 </w:t>
            </w:r>
          </w:p>
          <w:p w14:paraId="3BAA759D"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1.55</w:t>
            </w:r>
          </w:p>
        </w:tc>
        <w:tc>
          <w:tcPr>
            <w:tcW w:w="1637" w:type="dxa"/>
            <w:tcBorders>
              <w:top w:val="single" w:sz="4" w:space="0" w:color="BFBFBF"/>
              <w:left w:val="single" w:sz="4" w:space="0" w:color="BFBFBF"/>
              <w:bottom w:val="single" w:sz="4" w:space="0" w:color="BFBFBF"/>
            </w:tcBorders>
          </w:tcPr>
          <w:p w14:paraId="156EEE9D"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Find 1.6 in chart above </w:t>
            </w:r>
          </w:p>
          <w:p w14:paraId="5BC4CA0F"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and see corresponding </w:t>
            </w:r>
          </w:p>
          <w:p w14:paraId="2788972A"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value in N column =18</w:t>
            </w:r>
          </w:p>
        </w:tc>
      </w:tr>
      <w:tr w:rsidR="00A63B4E" w:rsidRPr="00BC6195" w14:paraId="41C06F6A" w14:textId="77777777" w:rsidTr="007738ED">
        <w:tblPrEx>
          <w:tblBorders>
            <w:top w:val="none" w:sz="0" w:space="0" w:color="auto"/>
            <w:bottom w:val="single" w:sz="4" w:space="0" w:color="BFBFBF"/>
          </w:tblBorders>
        </w:tblPrEx>
        <w:tc>
          <w:tcPr>
            <w:tcW w:w="1637" w:type="dxa"/>
            <w:tcBorders>
              <w:top w:val="single" w:sz="4" w:space="0" w:color="BFBFBF"/>
              <w:bottom w:val="single" w:sz="4" w:space="0" w:color="BFBFBF"/>
              <w:right w:val="single" w:sz="4" w:space="0" w:color="BFBFBF"/>
            </w:tcBorders>
          </w:tcPr>
          <w:p w14:paraId="4F8ADB4D"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*2016-C-4 sample is </w:t>
            </w:r>
          </w:p>
          <w:p w14:paraId="1D0BFF7A"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a NTM</w:t>
            </w:r>
          </w:p>
        </w:tc>
        <w:tc>
          <w:tcPr>
            <w:tcW w:w="1637" w:type="dxa"/>
            <w:tcBorders>
              <w:top w:val="single" w:sz="4" w:space="0" w:color="BFBFBF"/>
              <w:left w:val="single" w:sz="4" w:space="0" w:color="BFBFBF"/>
              <w:bottom w:val="single" w:sz="4" w:space="0" w:color="BFBFBF"/>
              <w:right w:val="single" w:sz="4" w:space="0" w:color="BFBFBF"/>
            </w:tcBorders>
          </w:tcPr>
          <w:p w14:paraId="7054B160"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*2017-A-5 sample is </w:t>
            </w:r>
          </w:p>
          <w:p w14:paraId="7C25A9B4"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a NTM</w:t>
            </w:r>
          </w:p>
        </w:tc>
        <w:tc>
          <w:tcPr>
            <w:tcW w:w="1637" w:type="dxa"/>
            <w:tcBorders>
              <w:top w:val="single" w:sz="4" w:space="0" w:color="BFBFBF"/>
              <w:left w:val="single" w:sz="4" w:space="0" w:color="BFBFBF"/>
              <w:bottom w:val="single" w:sz="4" w:space="0" w:color="BFBFBF"/>
              <w:right w:val="single" w:sz="4" w:space="0" w:color="BFBFBF"/>
            </w:tcBorders>
          </w:tcPr>
          <w:p w14:paraId="4BEC6C14"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 xml:space="preserve">*2017-B-3 sample is </w:t>
            </w:r>
          </w:p>
          <w:p w14:paraId="47FB27B0" w14:textId="77777777" w:rsidR="00A63B4E" w:rsidRPr="00BC6195" w:rsidRDefault="00A63B4E" w:rsidP="007738ED">
            <w:pPr>
              <w:autoSpaceDE w:val="0"/>
              <w:autoSpaceDN w:val="0"/>
              <w:adjustRightInd w:val="0"/>
              <w:ind w:right="124"/>
              <w:rPr>
                <w:rFonts w:ascii="Times New Roman" w:hAnsi="Times New Roman" w:cs="Times New Roman"/>
                <w:sz w:val="18"/>
                <w:szCs w:val="18"/>
              </w:rPr>
            </w:pPr>
            <w:r w:rsidRPr="00BC6195">
              <w:rPr>
                <w:rFonts w:ascii="Times New Roman" w:hAnsi="Times New Roman" w:cs="Times New Roman"/>
                <w:sz w:val="18"/>
                <w:szCs w:val="18"/>
              </w:rPr>
              <w:t>a NTM</w:t>
            </w:r>
          </w:p>
        </w:tc>
        <w:tc>
          <w:tcPr>
            <w:tcW w:w="1637" w:type="dxa"/>
            <w:tcBorders>
              <w:top w:val="single" w:sz="4" w:space="0" w:color="BFBFBF"/>
              <w:left w:val="single" w:sz="4" w:space="0" w:color="BFBFBF"/>
              <w:bottom w:val="single" w:sz="4" w:space="0" w:color="BFBFBF"/>
              <w:right w:val="single" w:sz="4" w:space="0" w:color="BFBFBF"/>
            </w:tcBorders>
          </w:tcPr>
          <w:p w14:paraId="092E5E69" w14:textId="77777777" w:rsidR="00A63B4E" w:rsidRPr="00BC6195" w:rsidRDefault="00A63B4E" w:rsidP="007738ED">
            <w:pPr>
              <w:autoSpaceDE w:val="0"/>
              <w:autoSpaceDN w:val="0"/>
              <w:adjustRightInd w:val="0"/>
              <w:ind w:right="124"/>
              <w:rPr>
                <w:rFonts w:ascii="Times New Roman" w:hAnsi="Times New Roman" w:cs="Times New Roman"/>
                <w:sz w:val="18"/>
                <w:szCs w:val="18"/>
              </w:rPr>
            </w:pPr>
          </w:p>
        </w:tc>
        <w:tc>
          <w:tcPr>
            <w:tcW w:w="1637" w:type="dxa"/>
            <w:tcBorders>
              <w:top w:val="single" w:sz="4" w:space="0" w:color="BFBFBF"/>
              <w:left w:val="single" w:sz="4" w:space="0" w:color="BFBFBF"/>
              <w:bottom w:val="single" w:sz="4" w:space="0" w:color="BFBFBF"/>
            </w:tcBorders>
          </w:tcPr>
          <w:p w14:paraId="52E8A2F5" w14:textId="77777777" w:rsidR="00A63B4E" w:rsidRPr="00BC6195" w:rsidRDefault="00A63B4E" w:rsidP="007738ED">
            <w:pPr>
              <w:autoSpaceDE w:val="0"/>
              <w:autoSpaceDN w:val="0"/>
              <w:adjustRightInd w:val="0"/>
              <w:ind w:right="124"/>
              <w:rPr>
                <w:rFonts w:ascii="Times New Roman" w:hAnsi="Times New Roman" w:cs="Times New Roman"/>
                <w:sz w:val="18"/>
                <w:szCs w:val="18"/>
              </w:rPr>
            </w:pPr>
          </w:p>
        </w:tc>
      </w:tr>
    </w:tbl>
    <w:p w14:paraId="0E7F0A41" w14:textId="77777777" w:rsidR="00A63B4E" w:rsidRPr="00BC6195" w:rsidRDefault="00A63B4E" w:rsidP="00893A4E">
      <w:pPr>
        <w:autoSpaceDE w:val="0"/>
        <w:autoSpaceDN w:val="0"/>
        <w:adjustRightInd w:val="0"/>
        <w:ind w:right="-1440" w:firstLine="896"/>
        <w:rPr>
          <w:rFonts w:ascii="Times New Roman" w:hAnsi="Times New Roman" w:cs="Times New Roman"/>
          <w:sz w:val="24"/>
          <w:szCs w:val="24"/>
        </w:rPr>
      </w:pPr>
    </w:p>
    <w:p w14:paraId="3AB923CC" w14:textId="77777777" w:rsidR="00A63B4E" w:rsidRPr="00BC6195" w:rsidRDefault="00A63B4E" w:rsidP="00FB2A19">
      <w:pPr>
        <w:pStyle w:val="ListParagraph"/>
        <w:widowControl/>
        <w:numPr>
          <w:ilvl w:val="0"/>
          <w:numId w:val="157"/>
        </w:numPr>
        <w:tabs>
          <w:tab w:val="left" w:pos="630"/>
        </w:tabs>
        <w:spacing w:before="0" w:after="120" w:line="276" w:lineRule="auto"/>
        <w:ind w:left="1890" w:hanging="810"/>
        <w:contextualSpacing/>
        <w:rPr>
          <w:rFonts w:ascii="Times New Roman" w:hAnsi="Times New Roman" w:cs="Times New Roman"/>
        </w:rPr>
      </w:pPr>
      <w:r w:rsidRPr="00BC6195">
        <w:rPr>
          <w:rFonts w:ascii="Times New Roman" w:hAnsi="Times New Roman" w:cs="Times New Roman"/>
        </w:rPr>
        <w:t>Perform DTS panel validation</w:t>
      </w:r>
    </w:p>
    <w:p w14:paraId="6B9F2E2F" w14:textId="77777777" w:rsidR="00A63B4E" w:rsidRPr="00BC6195" w:rsidRDefault="00A63B4E" w:rsidP="00FB2A19">
      <w:pPr>
        <w:pStyle w:val="ListParagraph"/>
        <w:widowControl/>
        <w:numPr>
          <w:ilvl w:val="0"/>
          <w:numId w:val="181"/>
        </w:numPr>
        <w:tabs>
          <w:tab w:val="left" w:pos="630"/>
          <w:tab w:val="left" w:pos="1890"/>
          <w:tab w:val="left" w:pos="2880"/>
        </w:tabs>
        <w:spacing w:before="0" w:after="120" w:line="276" w:lineRule="auto"/>
        <w:ind w:left="2880" w:hanging="900"/>
        <w:contextualSpacing/>
        <w:rPr>
          <w:rFonts w:ascii="Times New Roman" w:hAnsi="Times New Roman" w:cs="Times New Roman"/>
        </w:rPr>
      </w:pPr>
      <w:r w:rsidRPr="00BC6195">
        <w:rPr>
          <w:rFonts w:ascii="Times New Roman" w:hAnsi="Times New Roman" w:cs="Times New Roman"/>
        </w:rPr>
        <w:t>Randomly select the 10% or number of DTS aliquots calculated from Table 3.</w:t>
      </w:r>
    </w:p>
    <w:p w14:paraId="54BBC28D" w14:textId="77777777" w:rsidR="00A63B4E" w:rsidRPr="00BC6195" w:rsidRDefault="00A63B4E" w:rsidP="00FB2A19">
      <w:pPr>
        <w:pStyle w:val="ListParagraph"/>
        <w:widowControl/>
        <w:numPr>
          <w:ilvl w:val="0"/>
          <w:numId w:val="181"/>
        </w:numPr>
        <w:tabs>
          <w:tab w:val="left" w:pos="630"/>
          <w:tab w:val="left" w:pos="2880"/>
        </w:tabs>
        <w:spacing w:before="0" w:after="120" w:line="276" w:lineRule="auto"/>
        <w:ind w:left="2894" w:hanging="907"/>
        <w:contextualSpacing/>
        <w:rPr>
          <w:rFonts w:ascii="Times New Roman" w:hAnsi="Times New Roman" w:cs="Times New Roman"/>
        </w:rPr>
      </w:pPr>
      <w:r w:rsidRPr="00BC6195">
        <w:rPr>
          <w:rFonts w:ascii="Times New Roman" w:hAnsi="Times New Roman" w:cs="Times New Roman"/>
        </w:rPr>
        <w:t>Label selected DTS aliquots with the name of the isolate, stock number and serial number. Example: H37Rv-1801-1, H37Rv-1801-2, H37Rv-1801-3… (Up to 18, the calculated sample size (N) from the example above)</w:t>
      </w:r>
    </w:p>
    <w:p w14:paraId="42237044" w14:textId="77777777" w:rsidR="00A63B4E" w:rsidRPr="00BC6195" w:rsidRDefault="00A63B4E" w:rsidP="00FB2A19">
      <w:pPr>
        <w:pStyle w:val="ListParagraph"/>
        <w:widowControl/>
        <w:numPr>
          <w:ilvl w:val="0"/>
          <w:numId w:val="181"/>
        </w:numPr>
        <w:tabs>
          <w:tab w:val="left" w:pos="630"/>
          <w:tab w:val="left" w:pos="1890"/>
          <w:tab w:val="left" w:pos="2880"/>
        </w:tabs>
        <w:spacing w:before="0" w:after="120" w:line="276" w:lineRule="auto"/>
        <w:ind w:left="2880" w:hanging="900"/>
        <w:contextualSpacing/>
        <w:rPr>
          <w:rFonts w:ascii="Times New Roman" w:hAnsi="Times New Roman" w:cs="Times New Roman"/>
        </w:rPr>
      </w:pPr>
      <w:r w:rsidRPr="00BC6195">
        <w:rPr>
          <w:rFonts w:ascii="Times New Roman" w:hAnsi="Times New Roman" w:cs="Times New Roman"/>
        </w:rPr>
        <w:t xml:space="preserve">Test samples. Follow procedure for Xpert MTB/RIF testing of DTS samples. </w:t>
      </w:r>
    </w:p>
    <w:p w14:paraId="6496C0C2" w14:textId="77777777" w:rsidR="00A63B4E" w:rsidRPr="00BC6195" w:rsidRDefault="00A63B4E" w:rsidP="00FB2A19">
      <w:pPr>
        <w:pStyle w:val="ListParagraph"/>
        <w:widowControl/>
        <w:numPr>
          <w:ilvl w:val="0"/>
          <w:numId w:val="181"/>
        </w:numPr>
        <w:tabs>
          <w:tab w:val="left" w:pos="630"/>
          <w:tab w:val="left" w:pos="1890"/>
          <w:tab w:val="left" w:pos="2880"/>
        </w:tabs>
        <w:spacing w:before="0" w:after="120" w:line="276" w:lineRule="auto"/>
        <w:ind w:left="2880" w:hanging="900"/>
        <w:contextualSpacing/>
        <w:rPr>
          <w:rFonts w:ascii="Times New Roman" w:hAnsi="Times New Roman" w:cs="Times New Roman"/>
        </w:rPr>
      </w:pPr>
      <w:r w:rsidRPr="00BC6195">
        <w:rPr>
          <w:rFonts w:ascii="Times New Roman" w:hAnsi="Times New Roman" w:cs="Times New Roman"/>
        </w:rPr>
        <w:t>If the GeneXpert reports an uninterpretable result (error, invalid, or no result), repeat testing with a new aliquot of DTS sample.</w:t>
      </w:r>
    </w:p>
    <w:p w14:paraId="066DCD70" w14:textId="77777777" w:rsidR="00A63B4E" w:rsidRPr="00BC6195" w:rsidRDefault="00A63B4E" w:rsidP="00FB2A19">
      <w:pPr>
        <w:pStyle w:val="ListParagraph"/>
        <w:widowControl/>
        <w:numPr>
          <w:ilvl w:val="0"/>
          <w:numId w:val="157"/>
        </w:numPr>
        <w:tabs>
          <w:tab w:val="left" w:pos="630"/>
          <w:tab w:val="left" w:pos="1890"/>
        </w:tabs>
        <w:spacing w:before="0" w:after="120" w:line="276" w:lineRule="auto"/>
        <w:ind w:left="360" w:firstLine="720"/>
        <w:contextualSpacing/>
        <w:rPr>
          <w:rFonts w:ascii="Times New Roman" w:hAnsi="Times New Roman" w:cs="Times New Roman"/>
        </w:rPr>
      </w:pPr>
      <w:r w:rsidRPr="00BC6195">
        <w:rPr>
          <w:rFonts w:ascii="Times New Roman" w:hAnsi="Times New Roman" w:cs="Times New Roman"/>
        </w:rPr>
        <w:t>Once validation testing of the DTS panel is completed, print test reports.</w:t>
      </w:r>
    </w:p>
    <w:p w14:paraId="3D6EF7F0" w14:textId="77777777" w:rsidR="00A63B4E" w:rsidRPr="00BC6195" w:rsidRDefault="00A63B4E" w:rsidP="00FB2A19">
      <w:pPr>
        <w:pStyle w:val="ListParagraph"/>
        <w:widowControl/>
        <w:numPr>
          <w:ilvl w:val="0"/>
          <w:numId w:val="157"/>
        </w:numPr>
        <w:tabs>
          <w:tab w:val="left" w:pos="630"/>
          <w:tab w:val="left" w:pos="1890"/>
        </w:tabs>
        <w:spacing w:before="0" w:after="120" w:line="276" w:lineRule="auto"/>
        <w:ind w:left="1886" w:hanging="806"/>
        <w:rPr>
          <w:rFonts w:ascii="Times New Roman" w:hAnsi="Times New Roman" w:cs="Times New Roman"/>
        </w:rPr>
      </w:pPr>
      <w:r w:rsidRPr="00BC6195">
        <w:rPr>
          <w:rFonts w:ascii="Times New Roman" w:hAnsi="Times New Roman" w:cs="Times New Roman"/>
        </w:rPr>
        <w:t xml:space="preserve">Enter all results on the Xpert MTB/RIF </w:t>
      </w:r>
      <w:r w:rsidRPr="00BC6195">
        <w:rPr>
          <w:rFonts w:ascii="Times New Roman" w:hAnsi="Times New Roman" w:cs="Times New Roman"/>
          <w:b/>
        </w:rPr>
        <w:t>DTS Panel Validation Worksheet (Appendix B)</w:t>
      </w:r>
      <w:r w:rsidRPr="00BC6195">
        <w:rPr>
          <w:rFonts w:ascii="Times New Roman" w:hAnsi="Times New Roman" w:cs="Times New Roman"/>
        </w:rPr>
        <w:t>. The mean cycle threshold (Ct), standard deviation (SD), and % CV for each probe will be calculated for each validated sample.</w:t>
      </w:r>
    </w:p>
    <w:p w14:paraId="652A7925" w14:textId="77777777" w:rsidR="00A63B4E" w:rsidRPr="00BB0D78" w:rsidRDefault="00A63B4E" w:rsidP="00FB2A19">
      <w:pPr>
        <w:pStyle w:val="ListParagraph"/>
        <w:widowControl/>
        <w:numPr>
          <w:ilvl w:val="0"/>
          <w:numId w:val="73"/>
        </w:numPr>
        <w:spacing w:before="0" w:after="120" w:line="276" w:lineRule="auto"/>
        <w:rPr>
          <w:rFonts w:ascii="Arial" w:hAnsi="Arial" w:cs="Arial"/>
          <w:b/>
        </w:rPr>
      </w:pPr>
      <w:r w:rsidRPr="00BB0D78">
        <w:rPr>
          <w:rFonts w:ascii="Arial" w:hAnsi="Arial" w:cs="Arial"/>
          <w:b/>
        </w:rPr>
        <w:t>METHOD PERFORMANCE SPECIFICATIONS</w:t>
      </w:r>
    </w:p>
    <w:p w14:paraId="29765ACE" w14:textId="77777777" w:rsidR="00A63B4E" w:rsidRPr="00BC6195" w:rsidRDefault="00A63B4E" w:rsidP="00FB2A19">
      <w:pPr>
        <w:pStyle w:val="ListParagraph"/>
        <w:widowControl/>
        <w:numPr>
          <w:ilvl w:val="0"/>
          <w:numId w:val="125"/>
        </w:numPr>
        <w:spacing w:before="0" w:after="120" w:line="276" w:lineRule="auto"/>
        <w:ind w:left="994" w:hanging="634"/>
        <w:contextualSpacing/>
        <w:rPr>
          <w:rFonts w:ascii="Times New Roman" w:hAnsi="Times New Roman" w:cs="Times New Roman"/>
        </w:rPr>
      </w:pPr>
      <w:r w:rsidRPr="00BC6195">
        <w:rPr>
          <w:rFonts w:ascii="Times New Roman" w:hAnsi="Times New Roman" w:cs="Times New Roman"/>
        </w:rPr>
        <w:t>This procedure is only to be used for preparing DTS samples for proficiency testing, quality control, and instrument verification using the Xpert MTB/RIF assay.</w:t>
      </w:r>
    </w:p>
    <w:p w14:paraId="3C866CEC" w14:textId="77777777" w:rsidR="00A63B4E" w:rsidRPr="00BC6195" w:rsidRDefault="00A63B4E" w:rsidP="00FB2A19">
      <w:pPr>
        <w:pStyle w:val="ListParagraph"/>
        <w:widowControl/>
        <w:numPr>
          <w:ilvl w:val="0"/>
          <w:numId w:val="125"/>
        </w:numPr>
        <w:tabs>
          <w:tab w:val="left" w:pos="990"/>
        </w:tabs>
        <w:spacing w:before="0" w:after="120" w:line="276" w:lineRule="auto"/>
        <w:ind w:left="990" w:hanging="630"/>
        <w:rPr>
          <w:rFonts w:ascii="Times New Roman" w:hAnsi="Times New Roman" w:cs="Times New Roman"/>
        </w:rPr>
      </w:pPr>
      <w:r w:rsidRPr="00BC6195">
        <w:rPr>
          <w:rFonts w:ascii="Times New Roman" w:hAnsi="Times New Roman" w:cs="Times New Roman"/>
        </w:rPr>
        <w:t>DTS samples are stable for 6 months when stored at a consistent 20</w:t>
      </w:r>
      <w:r w:rsidRPr="00BC6195">
        <w:rPr>
          <w:rFonts w:ascii="Times New Roman" w:hAnsi="Times New Roman" w:cs="Times New Roman"/>
          <w:vertAlign w:val="superscript"/>
        </w:rPr>
        <w:t>o</w:t>
      </w:r>
      <w:r w:rsidRPr="00BC6195">
        <w:rPr>
          <w:rFonts w:ascii="Times New Roman" w:hAnsi="Times New Roman" w:cs="Times New Roman"/>
        </w:rPr>
        <w:t>C or 2-8</w:t>
      </w:r>
      <w:r w:rsidRPr="00BC6195">
        <w:rPr>
          <w:rFonts w:ascii="Times New Roman" w:hAnsi="Times New Roman" w:cs="Times New Roman"/>
          <w:vertAlign w:val="superscript"/>
        </w:rPr>
        <w:t>o</w:t>
      </w:r>
      <w:r w:rsidRPr="00BC6195">
        <w:rPr>
          <w:rFonts w:ascii="Times New Roman" w:hAnsi="Times New Roman" w:cs="Times New Roman"/>
        </w:rPr>
        <w:t>C and protected from light.</w:t>
      </w:r>
    </w:p>
    <w:p w14:paraId="0C0D7CA5" w14:textId="77777777" w:rsidR="00A63B4E" w:rsidRPr="00BB0D78" w:rsidRDefault="00A63B4E" w:rsidP="00FB2A19">
      <w:pPr>
        <w:pStyle w:val="ListParagraph"/>
        <w:widowControl/>
        <w:numPr>
          <w:ilvl w:val="0"/>
          <w:numId w:val="73"/>
        </w:numPr>
        <w:spacing w:before="0" w:after="120" w:line="276" w:lineRule="auto"/>
        <w:rPr>
          <w:rFonts w:ascii="Arial" w:hAnsi="Arial" w:cs="Arial"/>
        </w:rPr>
      </w:pPr>
      <w:r w:rsidRPr="00BB0D78">
        <w:rPr>
          <w:rFonts w:ascii="Arial" w:hAnsi="Arial" w:cs="Arial"/>
          <w:b/>
        </w:rPr>
        <w:t>CALCULATIONS</w:t>
      </w:r>
    </w:p>
    <w:p w14:paraId="7C73706C" w14:textId="77777777" w:rsidR="00A63B4E" w:rsidRPr="00BC6195" w:rsidRDefault="00A63B4E" w:rsidP="00FB2A19">
      <w:pPr>
        <w:pStyle w:val="ListParagraph"/>
        <w:widowControl/>
        <w:numPr>
          <w:ilvl w:val="0"/>
          <w:numId w:val="159"/>
        </w:numPr>
        <w:spacing w:before="0" w:after="120" w:line="276" w:lineRule="auto"/>
        <w:ind w:hanging="720"/>
        <w:contextualSpacing/>
        <w:rPr>
          <w:rFonts w:ascii="Times New Roman" w:hAnsi="Times New Roman" w:cs="Times New Roman"/>
        </w:rPr>
      </w:pPr>
      <w:r w:rsidRPr="00BC6195">
        <w:rPr>
          <w:rFonts w:ascii="Times New Roman" w:hAnsi="Times New Roman" w:cs="Times New Roman"/>
        </w:rPr>
        <w:t>Calculation of Ct values is performed by the GeneXpert DX System from measured fluorescent signals and an embedded calculation algorithm. Results are displayed in the “View Results” window and on the printed reports.</w:t>
      </w:r>
    </w:p>
    <w:p w14:paraId="73ACDF0F" w14:textId="77777777" w:rsidR="00A63B4E" w:rsidRPr="00BC6195" w:rsidRDefault="00A63B4E" w:rsidP="00FB2A19">
      <w:pPr>
        <w:pStyle w:val="ListParagraph"/>
        <w:widowControl/>
        <w:numPr>
          <w:ilvl w:val="0"/>
          <w:numId w:val="160"/>
        </w:numPr>
        <w:tabs>
          <w:tab w:val="left" w:pos="1800"/>
        </w:tabs>
        <w:spacing w:before="0" w:after="120" w:line="276" w:lineRule="auto"/>
        <w:ind w:left="1800" w:hanging="720"/>
        <w:contextualSpacing/>
        <w:rPr>
          <w:rFonts w:ascii="Times New Roman" w:hAnsi="Times New Roman" w:cs="Times New Roman"/>
        </w:rPr>
      </w:pPr>
      <w:r w:rsidRPr="00BC6195">
        <w:rPr>
          <w:rFonts w:ascii="Times New Roman" w:hAnsi="Times New Roman" w:cs="Times New Roman"/>
        </w:rPr>
        <w:t>Lower Cycle Threshold (Ct) values represent a higher starting concentration of DNA template.</w:t>
      </w:r>
    </w:p>
    <w:p w14:paraId="49F63E28" w14:textId="77777777" w:rsidR="00A63B4E" w:rsidRPr="00BC6195" w:rsidRDefault="00A63B4E" w:rsidP="00FB2A19">
      <w:pPr>
        <w:pStyle w:val="ListParagraph"/>
        <w:widowControl/>
        <w:numPr>
          <w:ilvl w:val="0"/>
          <w:numId w:val="160"/>
        </w:numPr>
        <w:tabs>
          <w:tab w:val="left" w:pos="1800"/>
        </w:tabs>
        <w:spacing w:before="0" w:after="120" w:line="276" w:lineRule="auto"/>
        <w:ind w:left="1800" w:hanging="720"/>
        <w:rPr>
          <w:rFonts w:ascii="Times New Roman" w:hAnsi="Times New Roman" w:cs="Times New Roman"/>
        </w:rPr>
      </w:pPr>
      <w:r w:rsidRPr="00BC6195">
        <w:rPr>
          <w:rFonts w:ascii="Times New Roman" w:hAnsi="Times New Roman" w:cs="Times New Roman"/>
        </w:rPr>
        <w:t xml:space="preserve">Calculations are done on Excel spreadsheets for Ct mean, standard deviation, and percent CV. </w:t>
      </w:r>
    </w:p>
    <w:p w14:paraId="06BB5A2E" w14:textId="77777777" w:rsidR="00A63B4E" w:rsidRPr="00BB0D78" w:rsidRDefault="00A63B4E" w:rsidP="00FB2A19">
      <w:pPr>
        <w:pStyle w:val="ListParagraph"/>
        <w:widowControl/>
        <w:numPr>
          <w:ilvl w:val="0"/>
          <w:numId w:val="73"/>
        </w:numPr>
        <w:spacing w:before="0" w:after="120" w:line="276" w:lineRule="auto"/>
        <w:rPr>
          <w:rFonts w:ascii="Arial" w:hAnsi="Arial" w:cs="Arial"/>
          <w:b/>
        </w:rPr>
      </w:pPr>
      <w:r w:rsidRPr="00BB0D78">
        <w:rPr>
          <w:rFonts w:ascii="Arial" w:hAnsi="Arial" w:cs="Arial"/>
          <w:b/>
        </w:rPr>
        <w:lastRenderedPageBreak/>
        <w:t>INTERPRETATION OF RESULTS</w:t>
      </w:r>
    </w:p>
    <w:p w14:paraId="5C7F3B6D" w14:textId="77777777" w:rsidR="00A63B4E" w:rsidRPr="00BC6195" w:rsidRDefault="00A63B4E" w:rsidP="00FB2A19">
      <w:pPr>
        <w:pStyle w:val="ListParagraph"/>
        <w:widowControl/>
        <w:numPr>
          <w:ilvl w:val="0"/>
          <w:numId w:val="129"/>
        </w:numPr>
        <w:spacing w:before="0" w:after="120" w:line="276" w:lineRule="auto"/>
        <w:ind w:left="1080" w:hanging="720"/>
        <w:contextualSpacing/>
        <w:rPr>
          <w:rFonts w:ascii="Times New Roman" w:hAnsi="Times New Roman" w:cs="Times New Roman"/>
          <w:b/>
        </w:rPr>
      </w:pPr>
      <w:r w:rsidRPr="00BC6195">
        <w:rPr>
          <w:rFonts w:ascii="Times New Roman" w:hAnsi="Times New Roman" w:cs="Times New Roman"/>
          <w:b/>
        </w:rPr>
        <w:t>Test Results</w:t>
      </w:r>
    </w:p>
    <w:p w14:paraId="18179E97" w14:textId="77777777" w:rsidR="00A63B4E" w:rsidRPr="00BC6195" w:rsidRDefault="00A63B4E" w:rsidP="00420A35">
      <w:pPr>
        <w:pStyle w:val="ListParagraph"/>
        <w:spacing w:line="276" w:lineRule="auto"/>
        <w:ind w:left="1080" w:firstLine="0"/>
        <w:rPr>
          <w:rFonts w:ascii="Times New Roman" w:hAnsi="Times New Roman" w:cs="Times New Roman"/>
        </w:rPr>
      </w:pPr>
      <w:r w:rsidRPr="00BC6195">
        <w:rPr>
          <w:rFonts w:ascii="Times New Roman" w:hAnsi="Times New Roman" w:cs="Times New Roman"/>
        </w:rPr>
        <w:t>See the laboratory’s SOP or Xpert MTB/RIF manufacturer’s package insert for test results interpretation.</w:t>
      </w:r>
    </w:p>
    <w:p w14:paraId="5D2BC019" w14:textId="77777777" w:rsidR="00A63B4E" w:rsidRPr="00BC6195" w:rsidRDefault="00A63B4E" w:rsidP="00FB2A19">
      <w:pPr>
        <w:pStyle w:val="ListParagraph"/>
        <w:widowControl/>
        <w:numPr>
          <w:ilvl w:val="0"/>
          <w:numId w:val="129"/>
        </w:numPr>
        <w:spacing w:before="0" w:after="120" w:line="276" w:lineRule="auto"/>
        <w:ind w:left="1080" w:hanging="720"/>
        <w:rPr>
          <w:rFonts w:ascii="Times New Roman" w:hAnsi="Times New Roman" w:cs="Times New Roman"/>
          <w:b/>
        </w:rPr>
      </w:pPr>
      <w:r w:rsidRPr="00BC6195">
        <w:rPr>
          <w:rFonts w:ascii="Times New Roman" w:hAnsi="Times New Roman" w:cs="Times New Roman"/>
          <w:b/>
        </w:rPr>
        <w:t>Panel Validation Results</w:t>
      </w:r>
    </w:p>
    <w:p w14:paraId="72757697" w14:textId="77777777" w:rsidR="00A63B4E" w:rsidRPr="00BC6195" w:rsidRDefault="00A63B4E" w:rsidP="00FB2A19">
      <w:pPr>
        <w:pStyle w:val="ListParagraph"/>
        <w:widowControl/>
        <w:numPr>
          <w:ilvl w:val="0"/>
          <w:numId w:val="130"/>
        </w:numPr>
        <w:spacing w:before="0" w:after="120" w:line="276" w:lineRule="auto"/>
        <w:ind w:left="1800" w:hanging="720"/>
        <w:contextualSpacing/>
        <w:rPr>
          <w:rFonts w:ascii="Times New Roman" w:hAnsi="Times New Roman" w:cs="Times New Roman"/>
        </w:rPr>
      </w:pPr>
      <w:r w:rsidRPr="00BC6195">
        <w:rPr>
          <w:rFonts w:ascii="Times New Roman" w:hAnsi="Times New Roman" w:cs="Times New Roman"/>
        </w:rPr>
        <w:t xml:space="preserve">The level of detection results target is in the low to medium range (16-23 Ct). </w:t>
      </w:r>
    </w:p>
    <w:p w14:paraId="1F537432" w14:textId="77777777" w:rsidR="00A63B4E" w:rsidRPr="00BC6195" w:rsidRDefault="00A63B4E" w:rsidP="00420A35">
      <w:pPr>
        <w:pStyle w:val="ListParagraph"/>
        <w:spacing w:line="276" w:lineRule="auto"/>
        <w:ind w:left="1800" w:firstLine="0"/>
        <w:rPr>
          <w:rFonts w:ascii="Times New Roman" w:hAnsi="Times New Roman" w:cs="Times New Roman"/>
        </w:rPr>
      </w:pPr>
      <w:r w:rsidRPr="00BC6195">
        <w:rPr>
          <w:rFonts w:ascii="Times New Roman" w:hAnsi="Times New Roman" w:cs="Times New Roman"/>
        </w:rPr>
        <w:t xml:space="preserve">Refer to Table 5. </w:t>
      </w:r>
    </w:p>
    <w:p w14:paraId="5F9D6706" w14:textId="77777777" w:rsidR="00A63B4E" w:rsidRPr="00BC6195" w:rsidRDefault="00A63B4E" w:rsidP="00FB2A19">
      <w:pPr>
        <w:pStyle w:val="ListParagraph"/>
        <w:widowControl/>
        <w:numPr>
          <w:ilvl w:val="0"/>
          <w:numId w:val="130"/>
        </w:numPr>
        <w:spacing w:before="0" w:after="120" w:line="276" w:lineRule="auto"/>
        <w:ind w:left="1800" w:hanging="720"/>
        <w:contextualSpacing/>
        <w:rPr>
          <w:rFonts w:ascii="Times New Roman" w:hAnsi="Times New Roman" w:cs="Times New Roman"/>
        </w:rPr>
      </w:pPr>
      <w:r w:rsidRPr="00BC6195">
        <w:rPr>
          <w:rFonts w:ascii="Times New Roman" w:hAnsi="Times New Roman" w:cs="Times New Roman"/>
        </w:rPr>
        <w:t>The sample validation result is considered valid if:</w:t>
      </w:r>
    </w:p>
    <w:p w14:paraId="3486283F" w14:textId="77777777" w:rsidR="00A63B4E" w:rsidRPr="00BC6195" w:rsidRDefault="00A63B4E" w:rsidP="00FB2A19">
      <w:pPr>
        <w:pStyle w:val="ListParagraph"/>
        <w:widowControl/>
        <w:numPr>
          <w:ilvl w:val="0"/>
          <w:numId w:val="131"/>
        </w:numPr>
        <w:spacing w:before="0" w:after="120" w:line="276" w:lineRule="auto"/>
        <w:ind w:left="2700" w:hanging="900"/>
        <w:contextualSpacing/>
        <w:rPr>
          <w:rFonts w:ascii="Times New Roman" w:hAnsi="Times New Roman" w:cs="Times New Roman"/>
        </w:rPr>
      </w:pPr>
      <w:r w:rsidRPr="00BC6195">
        <w:rPr>
          <w:rFonts w:ascii="Times New Roman" w:hAnsi="Times New Roman" w:cs="Times New Roman"/>
        </w:rPr>
        <w:t>SD is ≤ 3</w:t>
      </w:r>
    </w:p>
    <w:p w14:paraId="19C2D547" w14:textId="77777777" w:rsidR="00A63B4E" w:rsidRPr="00BC6195" w:rsidRDefault="00A63B4E" w:rsidP="00FB2A19">
      <w:pPr>
        <w:pStyle w:val="ListParagraph"/>
        <w:widowControl/>
        <w:numPr>
          <w:ilvl w:val="0"/>
          <w:numId w:val="131"/>
        </w:numPr>
        <w:spacing w:before="0" w:after="120" w:line="276" w:lineRule="auto"/>
        <w:ind w:left="2700" w:hanging="900"/>
        <w:contextualSpacing/>
        <w:rPr>
          <w:rFonts w:ascii="Times New Roman" w:hAnsi="Times New Roman" w:cs="Times New Roman"/>
        </w:rPr>
      </w:pPr>
      <w:r w:rsidRPr="00BC6195">
        <w:rPr>
          <w:rFonts w:ascii="Times New Roman" w:hAnsi="Times New Roman" w:cs="Times New Roman"/>
        </w:rPr>
        <w:t>Mean Ct of probe A or probe C (if probe A is absent) is ≤ 23.</w:t>
      </w:r>
    </w:p>
    <w:p w14:paraId="627CB6D8" w14:textId="77777777" w:rsidR="00A63B4E" w:rsidRPr="00BC6195" w:rsidRDefault="00A63B4E" w:rsidP="00420A35">
      <w:pPr>
        <w:spacing w:line="276" w:lineRule="auto"/>
        <w:ind w:left="1800"/>
        <w:rPr>
          <w:rFonts w:ascii="Times New Roman" w:hAnsi="Times New Roman" w:cs="Times New Roman"/>
        </w:rPr>
      </w:pPr>
      <w:r w:rsidRPr="00BC6195">
        <w:rPr>
          <w:rFonts w:ascii="Times New Roman" w:hAnsi="Times New Roman" w:cs="Times New Roman"/>
        </w:rPr>
        <w:t>Note: In certain rifampicin-resistant isolates, a probe may exhibit incomplete fallout, i.e., the probe fails to bind (Ct = 0) in most but not all circumstance. The SD for these probes is not a true reflection of the variability in the sample preparation.</w:t>
      </w:r>
    </w:p>
    <w:p w14:paraId="5486FA72" w14:textId="77777777" w:rsidR="00BB0D78" w:rsidRPr="00BC6195" w:rsidRDefault="00BB0D78" w:rsidP="00893A4E">
      <w:pPr>
        <w:ind w:left="2074" w:hanging="274"/>
        <w:rPr>
          <w:rFonts w:ascii="Times New Roman" w:hAnsi="Times New Roman" w:cs="Times New Roman"/>
        </w:rPr>
      </w:pPr>
    </w:p>
    <w:p w14:paraId="657F6332" w14:textId="77777777" w:rsidR="00A63B4E" w:rsidRPr="00BC6195" w:rsidRDefault="00A63B4E" w:rsidP="00893A4E">
      <w:pPr>
        <w:ind w:left="2074" w:hanging="274"/>
        <w:rPr>
          <w:rFonts w:ascii="Times New Roman" w:hAnsi="Times New Roman" w:cs="Times New Roman"/>
          <w:lang w:val="fr-CH"/>
        </w:rPr>
      </w:pPr>
      <w:r w:rsidRPr="00BC6195">
        <w:rPr>
          <w:rFonts w:ascii="Times New Roman" w:hAnsi="Times New Roman" w:cs="Times New Roman"/>
          <w:lang w:val="fr-CH"/>
        </w:rPr>
        <w:t>Table 5. Xpert MTB/RIF Semi-Quantitative Results</w:t>
      </w:r>
    </w:p>
    <w:tbl>
      <w:tblPr>
        <w:tblStyle w:val="TableGrid"/>
        <w:tblW w:w="0" w:type="auto"/>
        <w:tblInd w:w="1866" w:type="dxa"/>
        <w:tblLook w:val="04A0" w:firstRow="1" w:lastRow="0" w:firstColumn="1" w:lastColumn="0" w:noHBand="0" w:noVBand="1"/>
      </w:tblPr>
      <w:tblGrid>
        <w:gridCol w:w="2155"/>
        <w:gridCol w:w="2156"/>
      </w:tblGrid>
      <w:tr w:rsidR="00A63B4E" w:rsidRPr="00BC6195" w14:paraId="5B7A8605" w14:textId="77777777" w:rsidTr="00A63B4E">
        <w:tc>
          <w:tcPr>
            <w:tcW w:w="2155" w:type="dxa"/>
          </w:tcPr>
          <w:p w14:paraId="630D5020" w14:textId="77777777" w:rsidR="00A63B4E" w:rsidRPr="00BC6195" w:rsidRDefault="00A63B4E" w:rsidP="00BB0D78">
            <w:pPr>
              <w:rPr>
                <w:rFonts w:ascii="Times New Roman" w:hAnsi="Times New Roman" w:cs="Times New Roman"/>
                <w:b/>
              </w:rPr>
            </w:pPr>
            <w:r w:rsidRPr="00BC6195">
              <w:rPr>
                <w:rFonts w:ascii="Times New Roman" w:hAnsi="Times New Roman" w:cs="Times New Roman"/>
                <w:b/>
              </w:rPr>
              <w:t>MTB Result</w:t>
            </w:r>
          </w:p>
        </w:tc>
        <w:tc>
          <w:tcPr>
            <w:tcW w:w="2156" w:type="dxa"/>
          </w:tcPr>
          <w:p w14:paraId="10C7C919" w14:textId="77777777" w:rsidR="00A63B4E" w:rsidRPr="00BC6195" w:rsidRDefault="00A63B4E" w:rsidP="00BB0D78">
            <w:pPr>
              <w:rPr>
                <w:rFonts w:ascii="Times New Roman" w:hAnsi="Times New Roman" w:cs="Times New Roman"/>
              </w:rPr>
            </w:pPr>
            <w:r w:rsidRPr="00BC6195">
              <w:rPr>
                <w:rFonts w:ascii="Times New Roman" w:hAnsi="Times New Roman" w:cs="Times New Roman"/>
                <w:b/>
              </w:rPr>
              <w:t>Ct Range</w:t>
            </w:r>
          </w:p>
        </w:tc>
      </w:tr>
      <w:tr w:rsidR="00A63B4E" w:rsidRPr="00BC6195" w14:paraId="085EC088" w14:textId="77777777" w:rsidTr="00A63B4E">
        <w:tc>
          <w:tcPr>
            <w:tcW w:w="2155" w:type="dxa"/>
          </w:tcPr>
          <w:p w14:paraId="067441AA" w14:textId="77777777" w:rsidR="00A63B4E" w:rsidRPr="00BC6195" w:rsidRDefault="00A63B4E" w:rsidP="00BB0D78">
            <w:pPr>
              <w:rPr>
                <w:rFonts w:ascii="Times New Roman" w:hAnsi="Times New Roman" w:cs="Times New Roman"/>
              </w:rPr>
            </w:pPr>
            <w:r w:rsidRPr="00BC6195">
              <w:rPr>
                <w:rFonts w:ascii="Times New Roman" w:hAnsi="Times New Roman" w:cs="Times New Roman"/>
              </w:rPr>
              <w:t>High</w:t>
            </w:r>
          </w:p>
        </w:tc>
        <w:tc>
          <w:tcPr>
            <w:tcW w:w="2156" w:type="dxa"/>
          </w:tcPr>
          <w:p w14:paraId="3507D40D" w14:textId="77777777" w:rsidR="00A63B4E" w:rsidRPr="00BC6195" w:rsidRDefault="00A63B4E" w:rsidP="00BB0D78">
            <w:pPr>
              <w:rPr>
                <w:rFonts w:ascii="Times New Roman" w:hAnsi="Times New Roman" w:cs="Times New Roman"/>
              </w:rPr>
            </w:pPr>
            <w:r w:rsidRPr="00BC6195">
              <w:rPr>
                <w:rFonts w:ascii="Times New Roman" w:hAnsi="Times New Roman" w:cs="Times New Roman"/>
              </w:rPr>
              <w:t>&lt; 16</w:t>
            </w:r>
          </w:p>
        </w:tc>
      </w:tr>
      <w:tr w:rsidR="00A63B4E" w:rsidRPr="00BC6195" w14:paraId="77DCC304" w14:textId="77777777" w:rsidTr="00A63B4E">
        <w:tc>
          <w:tcPr>
            <w:tcW w:w="2155" w:type="dxa"/>
          </w:tcPr>
          <w:p w14:paraId="360CD1A9" w14:textId="77777777" w:rsidR="00A63B4E" w:rsidRPr="00BC6195" w:rsidRDefault="00A63B4E" w:rsidP="00BB0D78">
            <w:pPr>
              <w:rPr>
                <w:rFonts w:ascii="Times New Roman" w:hAnsi="Times New Roman" w:cs="Times New Roman"/>
              </w:rPr>
            </w:pPr>
            <w:r w:rsidRPr="00BC6195">
              <w:rPr>
                <w:rFonts w:ascii="Times New Roman" w:hAnsi="Times New Roman" w:cs="Times New Roman"/>
              </w:rPr>
              <w:t>Medium</w:t>
            </w:r>
          </w:p>
        </w:tc>
        <w:tc>
          <w:tcPr>
            <w:tcW w:w="2156" w:type="dxa"/>
          </w:tcPr>
          <w:p w14:paraId="24D41956" w14:textId="77777777" w:rsidR="00A63B4E" w:rsidRPr="00BC6195" w:rsidRDefault="00A63B4E" w:rsidP="00BB0D78">
            <w:pPr>
              <w:rPr>
                <w:rFonts w:ascii="Times New Roman" w:hAnsi="Times New Roman" w:cs="Times New Roman"/>
              </w:rPr>
            </w:pPr>
            <w:r w:rsidRPr="00BC6195">
              <w:rPr>
                <w:rFonts w:ascii="Times New Roman" w:hAnsi="Times New Roman" w:cs="Times New Roman"/>
              </w:rPr>
              <w:t>16-22</w:t>
            </w:r>
          </w:p>
        </w:tc>
      </w:tr>
      <w:tr w:rsidR="00A63B4E" w:rsidRPr="00BC6195" w14:paraId="3E04A533" w14:textId="77777777" w:rsidTr="00A63B4E">
        <w:tc>
          <w:tcPr>
            <w:tcW w:w="2155" w:type="dxa"/>
          </w:tcPr>
          <w:p w14:paraId="6B327B4B" w14:textId="77777777" w:rsidR="00A63B4E" w:rsidRPr="00BC6195" w:rsidRDefault="00A63B4E" w:rsidP="00BB0D78">
            <w:pPr>
              <w:rPr>
                <w:rFonts w:ascii="Times New Roman" w:hAnsi="Times New Roman" w:cs="Times New Roman"/>
              </w:rPr>
            </w:pPr>
            <w:r w:rsidRPr="00BC6195">
              <w:rPr>
                <w:rFonts w:ascii="Times New Roman" w:hAnsi="Times New Roman" w:cs="Times New Roman"/>
              </w:rPr>
              <w:t>Low</w:t>
            </w:r>
          </w:p>
        </w:tc>
        <w:tc>
          <w:tcPr>
            <w:tcW w:w="2156" w:type="dxa"/>
          </w:tcPr>
          <w:p w14:paraId="0AB0DC6B" w14:textId="77777777" w:rsidR="00A63B4E" w:rsidRPr="00BC6195" w:rsidRDefault="00A63B4E" w:rsidP="00BB0D78">
            <w:pPr>
              <w:rPr>
                <w:rFonts w:ascii="Times New Roman" w:hAnsi="Times New Roman" w:cs="Times New Roman"/>
              </w:rPr>
            </w:pPr>
            <w:r w:rsidRPr="00BC6195">
              <w:rPr>
                <w:rFonts w:ascii="Times New Roman" w:hAnsi="Times New Roman" w:cs="Times New Roman"/>
              </w:rPr>
              <w:t>22-28</w:t>
            </w:r>
          </w:p>
        </w:tc>
      </w:tr>
      <w:tr w:rsidR="00A63B4E" w:rsidRPr="00BC6195" w14:paraId="129FE4D3" w14:textId="77777777" w:rsidTr="00A63B4E">
        <w:tc>
          <w:tcPr>
            <w:tcW w:w="2155" w:type="dxa"/>
          </w:tcPr>
          <w:p w14:paraId="5342756F" w14:textId="77777777" w:rsidR="00A63B4E" w:rsidRPr="00BC6195" w:rsidRDefault="00A63B4E" w:rsidP="00BB0D78">
            <w:pPr>
              <w:rPr>
                <w:rFonts w:ascii="Times New Roman" w:hAnsi="Times New Roman" w:cs="Times New Roman"/>
              </w:rPr>
            </w:pPr>
            <w:r w:rsidRPr="00BC6195">
              <w:rPr>
                <w:rFonts w:ascii="Times New Roman" w:hAnsi="Times New Roman" w:cs="Times New Roman"/>
              </w:rPr>
              <w:t>Very Low</w:t>
            </w:r>
          </w:p>
        </w:tc>
        <w:tc>
          <w:tcPr>
            <w:tcW w:w="2156" w:type="dxa"/>
          </w:tcPr>
          <w:p w14:paraId="37A01059" w14:textId="77777777" w:rsidR="00A63B4E" w:rsidRPr="00BC6195" w:rsidRDefault="00A63B4E" w:rsidP="00BB0D78">
            <w:pPr>
              <w:rPr>
                <w:rFonts w:ascii="Times New Roman" w:hAnsi="Times New Roman" w:cs="Times New Roman"/>
              </w:rPr>
            </w:pPr>
            <w:r w:rsidRPr="00BC6195">
              <w:rPr>
                <w:rFonts w:ascii="Times New Roman" w:hAnsi="Times New Roman" w:cs="Times New Roman"/>
              </w:rPr>
              <w:t>&gt;28</w:t>
            </w:r>
          </w:p>
        </w:tc>
      </w:tr>
    </w:tbl>
    <w:p w14:paraId="1B1A38DD" w14:textId="77777777" w:rsidR="00A63B4E" w:rsidRPr="00BC6195" w:rsidRDefault="00A63B4E" w:rsidP="00FB2A19">
      <w:pPr>
        <w:pStyle w:val="ListParagraph"/>
        <w:widowControl/>
        <w:numPr>
          <w:ilvl w:val="0"/>
          <w:numId w:val="130"/>
        </w:numPr>
        <w:spacing w:before="120" w:after="120" w:line="276" w:lineRule="auto"/>
        <w:ind w:left="1800" w:hanging="720"/>
        <w:contextualSpacing/>
        <w:rPr>
          <w:rFonts w:ascii="Times New Roman" w:hAnsi="Times New Roman" w:cs="Times New Roman"/>
        </w:rPr>
      </w:pPr>
      <w:r w:rsidRPr="00BC6195">
        <w:rPr>
          <w:rFonts w:ascii="Times New Roman" w:hAnsi="Times New Roman" w:cs="Times New Roman"/>
        </w:rPr>
        <w:t>Troubleshooting</w:t>
      </w:r>
    </w:p>
    <w:p w14:paraId="58043154" w14:textId="77777777" w:rsidR="00A63B4E" w:rsidRPr="00BC6195" w:rsidRDefault="00A63B4E" w:rsidP="00FB2A19">
      <w:pPr>
        <w:pStyle w:val="ListParagraph"/>
        <w:widowControl/>
        <w:numPr>
          <w:ilvl w:val="0"/>
          <w:numId w:val="132"/>
        </w:numPr>
        <w:spacing w:before="120" w:after="120" w:line="276" w:lineRule="auto"/>
        <w:ind w:left="2880" w:hanging="1080"/>
        <w:contextualSpacing/>
        <w:rPr>
          <w:rFonts w:ascii="Times New Roman" w:hAnsi="Times New Roman" w:cs="Times New Roman"/>
        </w:rPr>
      </w:pPr>
      <w:r w:rsidRPr="00BC6195">
        <w:rPr>
          <w:rFonts w:ascii="Times New Roman" w:hAnsi="Times New Roman" w:cs="Times New Roman"/>
        </w:rPr>
        <w:t xml:space="preserve">Increased cycle threshold results </w:t>
      </w:r>
    </w:p>
    <w:p w14:paraId="33E54273" w14:textId="77777777" w:rsidR="00A63B4E" w:rsidRPr="00BC6195" w:rsidRDefault="00A63B4E" w:rsidP="00FB2A19">
      <w:pPr>
        <w:pStyle w:val="ListParagraph"/>
        <w:widowControl/>
        <w:numPr>
          <w:ilvl w:val="0"/>
          <w:numId w:val="133"/>
        </w:numPr>
        <w:spacing w:before="0" w:after="120" w:line="276" w:lineRule="auto"/>
        <w:ind w:left="3960" w:hanging="1080"/>
        <w:contextualSpacing/>
        <w:rPr>
          <w:rFonts w:ascii="Times New Roman" w:hAnsi="Times New Roman" w:cs="Times New Roman"/>
        </w:rPr>
      </w:pPr>
      <w:r w:rsidRPr="00BC6195">
        <w:rPr>
          <w:rFonts w:ascii="Times New Roman" w:hAnsi="Times New Roman" w:cs="Times New Roman"/>
        </w:rPr>
        <w:t>If the SPC internal control Ct results for a single aliquot ≥ 34.1, then it may be removed from the validation results and the test repeated using a fresh aliquot.</w:t>
      </w:r>
    </w:p>
    <w:p w14:paraId="7D3314EF" w14:textId="77777777" w:rsidR="00A63B4E" w:rsidRPr="00BC6195" w:rsidRDefault="00A63B4E" w:rsidP="00FB2A19">
      <w:pPr>
        <w:pStyle w:val="ListParagraph"/>
        <w:widowControl/>
        <w:numPr>
          <w:ilvl w:val="0"/>
          <w:numId w:val="133"/>
        </w:numPr>
        <w:spacing w:before="120" w:after="120" w:line="276" w:lineRule="auto"/>
        <w:ind w:left="3960" w:hanging="1080"/>
        <w:rPr>
          <w:rFonts w:ascii="Times New Roman" w:hAnsi="Times New Roman" w:cs="Times New Roman"/>
        </w:rPr>
      </w:pPr>
      <w:r w:rsidRPr="00BC6195">
        <w:rPr>
          <w:rFonts w:ascii="Times New Roman" w:hAnsi="Times New Roman" w:cs="Times New Roman"/>
        </w:rPr>
        <w:t>Blakemore et al. found that when the SPC internal control Ct result is above 34.0 considerable variation (increase) in Ct and detection results were noted.</w:t>
      </w:r>
    </w:p>
    <w:p w14:paraId="2BB708E4" w14:textId="77777777" w:rsidR="00A63B4E" w:rsidRPr="00BC6195" w:rsidRDefault="00A63B4E" w:rsidP="00FB2A19">
      <w:pPr>
        <w:pStyle w:val="ListParagraph"/>
        <w:widowControl/>
        <w:numPr>
          <w:ilvl w:val="0"/>
          <w:numId w:val="132"/>
        </w:numPr>
        <w:spacing w:before="120" w:after="120" w:line="276" w:lineRule="auto"/>
        <w:contextualSpacing/>
        <w:rPr>
          <w:rFonts w:ascii="Times New Roman" w:hAnsi="Times New Roman" w:cs="Times New Roman"/>
        </w:rPr>
      </w:pPr>
      <w:r w:rsidRPr="00BC6195">
        <w:rPr>
          <w:rFonts w:ascii="Times New Roman" w:hAnsi="Times New Roman" w:cs="Times New Roman"/>
        </w:rPr>
        <w:t>Unexpected results</w:t>
      </w:r>
    </w:p>
    <w:p w14:paraId="27DCD43E" w14:textId="77777777" w:rsidR="00A63B4E" w:rsidRPr="00BC6195" w:rsidRDefault="00A63B4E" w:rsidP="00FB2A19">
      <w:pPr>
        <w:pStyle w:val="ListParagraph"/>
        <w:widowControl/>
        <w:numPr>
          <w:ilvl w:val="0"/>
          <w:numId w:val="134"/>
        </w:numPr>
        <w:spacing w:before="120" w:after="120" w:line="276" w:lineRule="auto"/>
        <w:ind w:left="3960" w:hanging="1080"/>
        <w:contextualSpacing/>
        <w:rPr>
          <w:rFonts w:ascii="Times New Roman" w:hAnsi="Times New Roman" w:cs="Times New Roman"/>
        </w:rPr>
      </w:pPr>
      <w:r w:rsidRPr="00BC6195">
        <w:rPr>
          <w:rFonts w:ascii="Times New Roman" w:hAnsi="Times New Roman" w:cs="Times New Roman"/>
        </w:rPr>
        <w:t xml:space="preserve">When an unexpected result is encountered (unless the expected results is “TB Not Detected”), add an additional 2 ml of SR to the remaining original sample and re-run within 4 hours of original sample preparation. </w:t>
      </w:r>
    </w:p>
    <w:p w14:paraId="5DC717F4" w14:textId="77777777" w:rsidR="00A63B4E" w:rsidRPr="00BC6195" w:rsidRDefault="00A63B4E" w:rsidP="00FB2A19">
      <w:pPr>
        <w:pStyle w:val="ListParagraph"/>
        <w:widowControl/>
        <w:numPr>
          <w:ilvl w:val="0"/>
          <w:numId w:val="134"/>
        </w:numPr>
        <w:spacing w:before="120" w:after="120" w:line="276" w:lineRule="auto"/>
        <w:ind w:left="3960" w:hanging="1080"/>
        <w:contextualSpacing/>
        <w:rPr>
          <w:rFonts w:ascii="Times New Roman" w:hAnsi="Times New Roman" w:cs="Times New Roman"/>
        </w:rPr>
      </w:pPr>
      <w:r w:rsidRPr="00BC6195">
        <w:rPr>
          <w:rFonts w:ascii="Times New Roman" w:hAnsi="Times New Roman" w:cs="Times New Roman"/>
        </w:rPr>
        <w:t>If the retested result matches the expected result, replace the unexpected result with the retested result.</w:t>
      </w:r>
    </w:p>
    <w:p w14:paraId="39EEC5C8" w14:textId="77777777" w:rsidR="00A63B4E" w:rsidRPr="00BC6195" w:rsidRDefault="00A63B4E" w:rsidP="00FB2A19">
      <w:pPr>
        <w:pStyle w:val="ListParagraph"/>
        <w:widowControl/>
        <w:numPr>
          <w:ilvl w:val="0"/>
          <w:numId w:val="134"/>
        </w:numPr>
        <w:spacing w:before="120" w:after="120" w:line="276" w:lineRule="auto"/>
        <w:ind w:left="3960" w:hanging="1080"/>
        <w:contextualSpacing/>
        <w:rPr>
          <w:rFonts w:ascii="Times New Roman" w:hAnsi="Times New Roman" w:cs="Times New Roman"/>
        </w:rPr>
      </w:pPr>
      <w:r w:rsidRPr="00BC6195">
        <w:rPr>
          <w:rFonts w:ascii="Times New Roman" w:hAnsi="Times New Roman" w:cs="Times New Roman"/>
        </w:rPr>
        <w:t>The sample fails validation if the retested result matched the original unexpected result.</w:t>
      </w:r>
    </w:p>
    <w:p w14:paraId="182650D7" w14:textId="77777777" w:rsidR="00A63B4E" w:rsidRPr="00BC6195" w:rsidRDefault="00A63B4E" w:rsidP="00FB2A19">
      <w:pPr>
        <w:pStyle w:val="ListParagraph"/>
        <w:widowControl/>
        <w:numPr>
          <w:ilvl w:val="0"/>
          <w:numId w:val="134"/>
        </w:numPr>
        <w:spacing w:before="120" w:after="120" w:line="276" w:lineRule="auto"/>
        <w:ind w:left="3960" w:hanging="1080"/>
        <w:contextualSpacing/>
        <w:rPr>
          <w:rFonts w:ascii="Times New Roman" w:hAnsi="Times New Roman" w:cs="Times New Roman"/>
        </w:rPr>
      </w:pPr>
      <w:r w:rsidRPr="00BC6195">
        <w:rPr>
          <w:rFonts w:ascii="Times New Roman" w:hAnsi="Times New Roman" w:cs="Times New Roman"/>
        </w:rPr>
        <w:t>The sample fails validation if repeat testing is not possible, or more than 4 hours has elapsed since original sample preparation, or there is no way to determine if the unexpected results were due to sample or cartridge failure.</w:t>
      </w:r>
    </w:p>
    <w:p w14:paraId="10F81104" w14:textId="77777777" w:rsidR="00A63B4E" w:rsidRPr="00BC6195" w:rsidRDefault="00A63B4E" w:rsidP="00FB2A19">
      <w:pPr>
        <w:pStyle w:val="ListParagraph"/>
        <w:widowControl/>
        <w:numPr>
          <w:ilvl w:val="0"/>
          <w:numId w:val="134"/>
        </w:numPr>
        <w:spacing w:before="120" w:after="120" w:line="276" w:lineRule="auto"/>
        <w:ind w:left="3960" w:hanging="1080"/>
        <w:contextualSpacing/>
        <w:rPr>
          <w:rFonts w:ascii="Times New Roman" w:hAnsi="Times New Roman" w:cs="Times New Roman"/>
        </w:rPr>
      </w:pPr>
      <w:r w:rsidRPr="00BC6195">
        <w:rPr>
          <w:rFonts w:ascii="Times New Roman" w:hAnsi="Times New Roman" w:cs="Times New Roman"/>
        </w:rPr>
        <w:t>The sample fails validation if TB is detected when the expected result is “TB not Detected” for one or more aliquots.</w:t>
      </w:r>
    </w:p>
    <w:p w14:paraId="17B16FD1" w14:textId="77777777" w:rsidR="00A63B4E" w:rsidRPr="00BC6195" w:rsidRDefault="00A63B4E" w:rsidP="00FB2A19">
      <w:pPr>
        <w:pStyle w:val="ListParagraph"/>
        <w:widowControl/>
        <w:numPr>
          <w:ilvl w:val="0"/>
          <w:numId w:val="134"/>
        </w:numPr>
        <w:spacing w:before="120" w:after="120" w:line="276" w:lineRule="auto"/>
        <w:ind w:left="3960" w:hanging="1080"/>
        <w:rPr>
          <w:rFonts w:ascii="Times New Roman" w:hAnsi="Times New Roman" w:cs="Times New Roman"/>
        </w:rPr>
      </w:pPr>
      <w:r w:rsidRPr="00BC6195">
        <w:rPr>
          <w:rFonts w:ascii="Times New Roman" w:hAnsi="Times New Roman" w:cs="Times New Roman"/>
        </w:rPr>
        <w:lastRenderedPageBreak/>
        <w:t>Select another stock sample to replace the failed sample, dilute, aliquot, and validate as described above.</w:t>
      </w:r>
    </w:p>
    <w:p w14:paraId="0D1B6298" w14:textId="77777777" w:rsidR="00A63B4E" w:rsidRPr="00BB0D78" w:rsidRDefault="00A63B4E" w:rsidP="00FB2A19">
      <w:pPr>
        <w:pStyle w:val="ListParagraph"/>
        <w:widowControl/>
        <w:numPr>
          <w:ilvl w:val="0"/>
          <w:numId w:val="73"/>
        </w:numPr>
        <w:spacing w:before="0" w:after="120" w:line="276" w:lineRule="auto"/>
        <w:rPr>
          <w:rFonts w:ascii="Arial" w:hAnsi="Arial" w:cs="Arial"/>
          <w:b/>
        </w:rPr>
      </w:pPr>
      <w:r w:rsidRPr="00BB0D78">
        <w:rPr>
          <w:rFonts w:ascii="Arial" w:hAnsi="Arial" w:cs="Arial"/>
          <w:b/>
        </w:rPr>
        <w:t>RESULTS REVIEW AND APPROVAL</w:t>
      </w:r>
    </w:p>
    <w:p w14:paraId="6EA22780" w14:textId="77777777" w:rsidR="00A63B4E" w:rsidRPr="00BC6195" w:rsidRDefault="00A63B4E" w:rsidP="00FB2A19">
      <w:pPr>
        <w:pStyle w:val="ListParagraph"/>
        <w:widowControl/>
        <w:numPr>
          <w:ilvl w:val="0"/>
          <w:numId w:val="126"/>
        </w:numPr>
        <w:spacing w:before="0" w:after="120" w:line="276" w:lineRule="auto"/>
        <w:ind w:left="994" w:hanging="634"/>
        <w:contextualSpacing/>
        <w:rPr>
          <w:rFonts w:ascii="Times New Roman" w:hAnsi="Times New Roman" w:cs="Times New Roman"/>
        </w:rPr>
      </w:pPr>
      <w:r w:rsidRPr="00BC6195">
        <w:rPr>
          <w:rFonts w:ascii="Times New Roman" w:hAnsi="Times New Roman" w:cs="Times New Roman"/>
        </w:rPr>
        <w:t>Submit all validation results to the supervisor for review and approval. Do not start labeling and packing pending approval of the supervisor.</w:t>
      </w:r>
    </w:p>
    <w:p w14:paraId="5DD241E0" w14:textId="77777777" w:rsidR="00A63B4E" w:rsidRPr="00BC6195" w:rsidRDefault="00A63B4E" w:rsidP="00FB2A19">
      <w:pPr>
        <w:pStyle w:val="ListParagraph"/>
        <w:widowControl/>
        <w:numPr>
          <w:ilvl w:val="0"/>
          <w:numId w:val="126"/>
        </w:numPr>
        <w:spacing w:before="0" w:after="120" w:line="276" w:lineRule="auto"/>
        <w:ind w:left="994" w:hanging="634"/>
        <w:contextualSpacing/>
        <w:rPr>
          <w:rFonts w:ascii="Times New Roman" w:hAnsi="Times New Roman" w:cs="Times New Roman"/>
        </w:rPr>
      </w:pPr>
      <w:r w:rsidRPr="00BC6195">
        <w:rPr>
          <w:rFonts w:ascii="Times New Roman" w:hAnsi="Times New Roman" w:cs="Times New Roman"/>
        </w:rPr>
        <w:t>After review and approval, begin labeling and packing of the DTS samples.</w:t>
      </w:r>
    </w:p>
    <w:p w14:paraId="66360943" w14:textId="77777777" w:rsidR="00A63B4E" w:rsidRPr="00BC6195" w:rsidRDefault="00A63B4E" w:rsidP="00FB2A19">
      <w:pPr>
        <w:pStyle w:val="ListParagraph"/>
        <w:widowControl/>
        <w:numPr>
          <w:ilvl w:val="0"/>
          <w:numId w:val="171"/>
        </w:numPr>
        <w:tabs>
          <w:tab w:val="left" w:pos="630"/>
        </w:tabs>
        <w:spacing w:before="0" w:after="120" w:line="276" w:lineRule="auto"/>
        <w:ind w:left="1800" w:hanging="720"/>
        <w:contextualSpacing/>
        <w:rPr>
          <w:rFonts w:ascii="Times New Roman" w:hAnsi="Times New Roman" w:cs="Times New Roman"/>
        </w:rPr>
      </w:pPr>
      <w:r w:rsidRPr="00BC6195">
        <w:rPr>
          <w:rFonts w:ascii="Times New Roman" w:hAnsi="Times New Roman" w:cs="Times New Roman"/>
        </w:rPr>
        <w:t>Label each tube with the year, panel letter, and sample number.</w:t>
      </w:r>
    </w:p>
    <w:p w14:paraId="420E35D8" w14:textId="77777777" w:rsidR="00A63B4E" w:rsidRPr="00BC6195" w:rsidRDefault="00A63B4E" w:rsidP="00420A35">
      <w:pPr>
        <w:pStyle w:val="ListParagraph"/>
        <w:tabs>
          <w:tab w:val="left" w:pos="630"/>
        </w:tabs>
        <w:spacing w:line="276" w:lineRule="auto"/>
        <w:ind w:left="1890" w:hanging="90"/>
        <w:rPr>
          <w:rFonts w:ascii="Times New Roman" w:hAnsi="Times New Roman" w:cs="Times New Roman"/>
        </w:rPr>
      </w:pPr>
      <w:r w:rsidRPr="00BC6195">
        <w:rPr>
          <w:rFonts w:ascii="Times New Roman" w:hAnsi="Times New Roman" w:cs="Times New Roman"/>
        </w:rPr>
        <w:t>Example: 2018-A-1, 2018-A-2, 2018-A-3 2018-A-4, 2018-A-5 (5 DTS tubes per PT panel)</w:t>
      </w:r>
    </w:p>
    <w:p w14:paraId="36346587" w14:textId="77777777" w:rsidR="00A63B4E" w:rsidRPr="00BC6195" w:rsidRDefault="00A63B4E" w:rsidP="00FB2A19">
      <w:pPr>
        <w:pStyle w:val="ListParagraph"/>
        <w:widowControl/>
        <w:numPr>
          <w:ilvl w:val="0"/>
          <w:numId w:val="171"/>
        </w:numPr>
        <w:tabs>
          <w:tab w:val="left" w:pos="1800"/>
        </w:tabs>
        <w:spacing w:before="0" w:after="120" w:line="276" w:lineRule="auto"/>
        <w:ind w:left="1800" w:hanging="720"/>
        <w:contextualSpacing/>
        <w:rPr>
          <w:rFonts w:ascii="Times New Roman" w:hAnsi="Times New Roman" w:cs="Times New Roman"/>
        </w:rPr>
      </w:pPr>
      <w:r w:rsidRPr="00BC6195">
        <w:rPr>
          <w:rFonts w:ascii="Times New Roman" w:hAnsi="Times New Roman" w:cs="Times New Roman"/>
        </w:rPr>
        <w:t>Pack 5 DTS tubes, 5 transfer pipettes, PT Kit instructions, and PT Result Form in a resealable plastic zipper bag.</w:t>
      </w:r>
    </w:p>
    <w:p w14:paraId="1327BF84" w14:textId="77777777" w:rsidR="00A63B4E" w:rsidRPr="00BC6195" w:rsidRDefault="00A63B4E" w:rsidP="00FB2A19">
      <w:pPr>
        <w:pStyle w:val="ListParagraph"/>
        <w:widowControl/>
        <w:numPr>
          <w:ilvl w:val="0"/>
          <w:numId w:val="126"/>
        </w:numPr>
        <w:spacing w:before="0" w:after="120" w:line="276" w:lineRule="auto"/>
        <w:ind w:left="990" w:hanging="630"/>
        <w:rPr>
          <w:rFonts w:ascii="Times New Roman" w:hAnsi="Times New Roman" w:cs="Times New Roman"/>
        </w:rPr>
      </w:pPr>
      <w:r w:rsidRPr="00BC6195">
        <w:rPr>
          <w:rFonts w:ascii="Times New Roman" w:hAnsi="Times New Roman" w:cs="Times New Roman"/>
        </w:rPr>
        <w:t>Ship packed panels to the testing sites.</w:t>
      </w:r>
    </w:p>
    <w:p w14:paraId="76EAEBC3" w14:textId="77777777" w:rsidR="00A63B4E" w:rsidRPr="00BB0D78" w:rsidRDefault="00A63B4E" w:rsidP="00FB2A19">
      <w:pPr>
        <w:pStyle w:val="ListParagraph"/>
        <w:widowControl/>
        <w:numPr>
          <w:ilvl w:val="0"/>
          <w:numId w:val="73"/>
        </w:numPr>
        <w:spacing w:before="0" w:after="120" w:line="276" w:lineRule="auto"/>
        <w:rPr>
          <w:rFonts w:ascii="Arial" w:hAnsi="Arial" w:cs="Arial"/>
          <w:b/>
        </w:rPr>
      </w:pPr>
      <w:r w:rsidRPr="00BB0D78">
        <w:rPr>
          <w:rFonts w:ascii="Arial" w:hAnsi="Arial" w:cs="Arial"/>
          <w:b/>
        </w:rPr>
        <w:t>DOCUMENTATION</w:t>
      </w:r>
    </w:p>
    <w:p w14:paraId="2D639C9D" w14:textId="77777777" w:rsidR="00A63B4E" w:rsidRPr="00056967" w:rsidRDefault="00A63B4E" w:rsidP="00FB2A19">
      <w:pPr>
        <w:pStyle w:val="ListParagraph"/>
        <w:widowControl/>
        <w:numPr>
          <w:ilvl w:val="0"/>
          <w:numId w:val="170"/>
        </w:numPr>
        <w:spacing w:before="0" w:after="120" w:line="276" w:lineRule="auto"/>
        <w:ind w:hanging="630"/>
        <w:contextualSpacing/>
        <w:rPr>
          <w:rFonts w:ascii="Times New Roman" w:hAnsi="Times New Roman" w:cs="Times New Roman"/>
        </w:rPr>
      </w:pPr>
      <w:r w:rsidRPr="00056967">
        <w:rPr>
          <w:rFonts w:ascii="Times New Roman" w:hAnsi="Times New Roman" w:cs="Times New Roman"/>
        </w:rPr>
        <w:t>Record observations, and results on the DTS Preparation Worksheets (Appendix A). File completed worksheets in the DTS Preparation binder.</w:t>
      </w:r>
    </w:p>
    <w:p w14:paraId="617C07C7" w14:textId="77777777" w:rsidR="00A63B4E" w:rsidRPr="00056967" w:rsidRDefault="00A63B4E" w:rsidP="00FB2A19">
      <w:pPr>
        <w:pStyle w:val="ListParagraph"/>
        <w:widowControl/>
        <w:numPr>
          <w:ilvl w:val="0"/>
          <w:numId w:val="172"/>
        </w:numPr>
        <w:spacing w:before="0" w:after="120" w:line="276" w:lineRule="auto"/>
        <w:ind w:left="1800" w:hanging="720"/>
        <w:contextualSpacing/>
        <w:rPr>
          <w:rFonts w:ascii="Times New Roman" w:hAnsi="Times New Roman" w:cs="Times New Roman"/>
        </w:rPr>
      </w:pPr>
      <w:r w:rsidRPr="00056967">
        <w:rPr>
          <w:rFonts w:ascii="Times New Roman" w:hAnsi="Times New Roman" w:cs="Times New Roman"/>
        </w:rPr>
        <w:t>Reagents and Media Log</w:t>
      </w:r>
    </w:p>
    <w:p w14:paraId="6E4347D7" w14:textId="77777777" w:rsidR="00A63B4E" w:rsidRPr="00056967" w:rsidRDefault="00A63B4E" w:rsidP="00FB2A19">
      <w:pPr>
        <w:pStyle w:val="ListParagraph"/>
        <w:widowControl/>
        <w:numPr>
          <w:ilvl w:val="0"/>
          <w:numId w:val="172"/>
        </w:numPr>
        <w:spacing w:before="0" w:after="120" w:line="276" w:lineRule="auto"/>
        <w:ind w:left="1800" w:hanging="720"/>
        <w:contextualSpacing/>
        <w:rPr>
          <w:rFonts w:ascii="Times New Roman" w:hAnsi="Times New Roman" w:cs="Times New Roman"/>
        </w:rPr>
      </w:pPr>
      <w:r w:rsidRPr="00056967">
        <w:rPr>
          <w:rFonts w:ascii="Times New Roman" w:hAnsi="Times New Roman" w:cs="Times New Roman"/>
        </w:rPr>
        <w:t>DTS Stock Preparation Log</w:t>
      </w:r>
    </w:p>
    <w:p w14:paraId="2627E830" w14:textId="77777777" w:rsidR="00A63B4E" w:rsidRPr="00056967" w:rsidRDefault="00A63B4E" w:rsidP="00FB2A19">
      <w:pPr>
        <w:pStyle w:val="ListParagraph"/>
        <w:widowControl/>
        <w:numPr>
          <w:ilvl w:val="0"/>
          <w:numId w:val="172"/>
        </w:numPr>
        <w:spacing w:before="0" w:after="120" w:line="276" w:lineRule="auto"/>
        <w:ind w:left="1800" w:hanging="720"/>
        <w:contextualSpacing/>
        <w:rPr>
          <w:rFonts w:ascii="Times New Roman" w:hAnsi="Times New Roman" w:cs="Times New Roman"/>
        </w:rPr>
      </w:pPr>
      <w:r w:rsidRPr="00056967">
        <w:rPr>
          <w:rFonts w:ascii="Times New Roman" w:hAnsi="Times New Roman" w:cs="Times New Roman"/>
        </w:rPr>
        <w:t>Purity Check Log</w:t>
      </w:r>
    </w:p>
    <w:p w14:paraId="64032E43" w14:textId="77777777" w:rsidR="00A63B4E" w:rsidRPr="00056967" w:rsidRDefault="00A63B4E" w:rsidP="00FB2A19">
      <w:pPr>
        <w:pStyle w:val="ListParagraph"/>
        <w:widowControl/>
        <w:numPr>
          <w:ilvl w:val="0"/>
          <w:numId w:val="172"/>
        </w:numPr>
        <w:spacing w:before="0" w:after="120" w:line="276" w:lineRule="auto"/>
        <w:ind w:left="1800" w:hanging="720"/>
        <w:contextualSpacing/>
        <w:rPr>
          <w:rFonts w:ascii="Times New Roman" w:hAnsi="Times New Roman" w:cs="Times New Roman"/>
        </w:rPr>
      </w:pPr>
      <w:r w:rsidRPr="00056967">
        <w:rPr>
          <w:rFonts w:ascii="Times New Roman" w:hAnsi="Times New Roman" w:cs="Times New Roman"/>
        </w:rPr>
        <w:t>Inactivation Verification Log</w:t>
      </w:r>
    </w:p>
    <w:p w14:paraId="69129C59" w14:textId="77777777" w:rsidR="00A63B4E" w:rsidRPr="00056967" w:rsidRDefault="00A63B4E" w:rsidP="00FB2A19">
      <w:pPr>
        <w:pStyle w:val="ListParagraph"/>
        <w:widowControl/>
        <w:numPr>
          <w:ilvl w:val="0"/>
          <w:numId w:val="172"/>
        </w:numPr>
        <w:spacing w:before="0" w:after="120" w:line="276" w:lineRule="auto"/>
        <w:ind w:left="1800" w:hanging="720"/>
        <w:contextualSpacing/>
        <w:rPr>
          <w:rFonts w:ascii="Times New Roman" w:hAnsi="Times New Roman" w:cs="Times New Roman"/>
        </w:rPr>
      </w:pPr>
      <w:r w:rsidRPr="00056967">
        <w:rPr>
          <w:rFonts w:ascii="Times New Roman" w:hAnsi="Times New Roman" w:cs="Times New Roman"/>
        </w:rPr>
        <w:t>Pre-Test Results Worksheet</w:t>
      </w:r>
    </w:p>
    <w:p w14:paraId="0A0504A3" w14:textId="77777777" w:rsidR="00A63B4E" w:rsidRPr="00056967" w:rsidRDefault="00A63B4E" w:rsidP="00FB2A19">
      <w:pPr>
        <w:pStyle w:val="ListParagraph"/>
        <w:widowControl/>
        <w:numPr>
          <w:ilvl w:val="0"/>
          <w:numId w:val="170"/>
        </w:numPr>
        <w:spacing w:before="0" w:after="120" w:line="276" w:lineRule="auto"/>
        <w:ind w:hanging="634"/>
        <w:contextualSpacing/>
        <w:rPr>
          <w:rFonts w:ascii="Times New Roman" w:hAnsi="Times New Roman" w:cs="Times New Roman"/>
        </w:rPr>
      </w:pPr>
      <w:r w:rsidRPr="00056967">
        <w:rPr>
          <w:rFonts w:ascii="Times New Roman" w:hAnsi="Times New Roman" w:cs="Times New Roman"/>
        </w:rPr>
        <w:t>Record all panel validation results and summary in the</w:t>
      </w:r>
      <w:r w:rsidRPr="00056967">
        <w:rPr>
          <w:rFonts w:ascii="Times New Roman" w:hAnsi="Times New Roman" w:cs="Times New Roman"/>
          <w:b/>
        </w:rPr>
        <w:t xml:space="preserve"> DTS Panel Validation Worksheet</w:t>
      </w:r>
      <w:r w:rsidRPr="00056967">
        <w:rPr>
          <w:rFonts w:ascii="Times New Roman" w:hAnsi="Times New Roman" w:cs="Times New Roman"/>
        </w:rPr>
        <w:t xml:space="preserve"> (Appendix B) and file in the DTS Preparation binder.</w:t>
      </w:r>
    </w:p>
    <w:p w14:paraId="7D8F8FD1" w14:textId="77777777" w:rsidR="00A63B4E" w:rsidRPr="00056967" w:rsidRDefault="00A63B4E" w:rsidP="00FB2A19">
      <w:pPr>
        <w:pStyle w:val="ListParagraph"/>
        <w:widowControl/>
        <w:numPr>
          <w:ilvl w:val="0"/>
          <w:numId w:val="170"/>
        </w:numPr>
        <w:spacing w:before="0" w:after="120" w:line="276" w:lineRule="auto"/>
        <w:ind w:hanging="634"/>
        <w:rPr>
          <w:rFonts w:ascii="Times New Roman" w:hAnsi="Times New Roman" w:cs="Times New Roman"/>
        </w:rPr>
      </w:pPr>
      <w:r w:rsidRPr="00056967">
        <w:rPr>
          <w:rFonts w:ascii="Times New Roman" w:hAnsi="Times New Roman" w:cs="Times New Roman"/>
        </w:rPr>
        <w:t>File MGIT 960 unloaded positive and negative reports in the DTS Preparation binder.</w:t>
      </w:r>
    </w:p>
    <w:p w14:paraId="078D4462" w14:textId="77777777" w:rsidR="00A63B4E" w:rsidRPr="00BB0D78" w:rsidRDefault="00A63B4E" w:rsidP="00FB2A19">
      <w:pPr>
        <w:pStyle w:val="ListParagraph"/>
        <w:widowControl/>
        <w:numPr>
          <w:ilvl w:val="0"/>
          <w:numId w:val="73"/>
        </w:numPr>
        <w:spacing w:before="0" w:after="120" w:line="276" w:lineRule="auto"/>
        <w:rPr>
          <w:rFonts w:ascii="Arial" w:hAnsi="Arial" w:cs="Arial"/>
          <w:b/>
        </w:rPr>
      </w:pPr>
      <w:r w:rsidRPr="00BB0D78">
        <w:rPr>
          <w:rFonts w:ascii="Arial" w:hAnsi="Arial" w:cs="Arial"/>
          <w:b/>
        </w:rPr>
        <w:t>SAMPLE RETENTION AND STORAGE</w:t>
      </w:r>
    </w:p>
    <w:p w14:paraId="51851607" w14:textId="77777777" w:rsidR="00A63B4E" w:rsidRPr="00056967" w:rsidRDefault="00A63B4E" w:rsidP="00FB2A19">
      <w:pPr>
        <w:pStyle w:val="ListParagraph"/>
        <w:widowControl/>
        <w:numPr>
          <w:ilvl w:val="0"/>
          <w:numId w:val="127"/>
        </w:numPr>
        <w:spacing w:before="0" w:after="120" w:line="276" w:lineRule="auto"/>
        <w:ind w:left="994" w:hanging="634"/>
        <w:contextualSpacing/>
        <w:rPr>
          <w:rFonts w:ascii="Times New Roman" w:hAnsi="Times New Roman" w:cs="Times New Roman"/>
        </w:rPr>
      </w:pPr>
      <w:r w:rsidRPr="00056967">
        <w:rPr>
          <w:rFonts w:ascii="Times New Roman" w:hAnsi="Times New Roman" w:cs="Times New Roman"/>
        </w:rPr>
        <w:t>Retain and store spare PT panels at 20</w:t>
      </w:r>
      <w:r w:rsidRPr="00056967">
        <w:rPr>
          <w:rFonts w:ascii="Times New Roman" w:hAnsi="Times New Roman" w:cs="Times New Roman"/>
          <w:vertAlign w:val="superscript"/>
        </w:rPr>
        <w:t>o</w:t>
      </w:r>
      <w:r w:rsidRPr="00056967">
        <w:rPr>
          <w:rFonts w:ascii="Times New Roman" w:hAnsi="Times New Roman" w:cs="Times New Roman"/>
        </w:rPr>
        <w:t>C or at 2-8</w:t>
      </w:r>
      <w:r w:rsidRPr="00056967">
        <w:rPr>
          <w:rFonts w:ascii="Times New Roman" w:hAnsi="Times New Roman" w:cs="Times New Roman"/>
          <w:vertAlign w:val="superscript"/>
        </w:rPr>
        <w:t>o</w:t>
      </w:r>
      <w:r w:rsidRPr="00056967">
        <w:rPr>
          <w:rFonts w:ascii="Times New Roman" w:hAnsi="Times New Roman" w:cs="Times New Roman"/>
        </w:rPr>
        <w:t>C in the dark until PT results of participating sites have been received and evaluation reports have been sent to participating sites.</w:t>
      </w:r>
    </w:p>
    <w:p w14:paraId="79AAEDBF" w14:textId="77777777" w:rsidR="00A63B4E" w:rsidRPr="00056967" w:rsidRDefault="00A63B4E" w:rsidP="00FB2A19">
      <w:pPr>
        <w:pStyle w:val="ListParagraph"/>
        <w:widowControl/>
        <w:numPr>
          <w:ilvl w:val="0"/>
          <w:numId w:val="127"/>
        </w:numPr>
        <w:spacing w:before="0" w:after="120" w:line="276" w:lineRule="auto"/>
        <w:ind w:left="990" w:hanging="630"/>
        <w:rPr>
          <w:rFonts w:ascii="Times New Roman" w:hAnsi="Times New Roman" w:cs="Times New Roman"/>
        </w:rPr>
      </w:pPr>
      <w:r w:rsidRPr="00056967">
        <w:rPr>
          <w:rFonts w:ascii="Times New Roman" w:hAnsi="Times New Roman" w:cs="Times New Roman"/>
        </w:rPr>
        <w:t>The remaining panels may be used by the NTRL for quality assurance testing such as module verification testing and Xpert MTB/RIF new lot QC.</w:t>
      </w:r>
    </w:p>
    <w:p w14:paraId="2D6FA51C" w14:textId="77777777" w:rsidR="00A63B4E" w:rsidRPr="00BB0D78" w:rsidRDefault="00A63B4E" w:rsidP="00FB2A19">
      <w:pPr>
        <w:pStyle w:val="ListParagraph"/>
        <w:widowControl/>
        <w:numPr>
          <w:ilvl w:val="0"/>
          <w:numId w:val="73"/>
        </w:numPr>
        <w:spacing w:before="0" w:after="120" w:line="276" w:lineRule="auto"/>
        <w:rPr>
          <w:rFonts w:ascii="Arial" w:hAnsi="Arial" w:cs="Arial"/>
          <w:b/>
        </w:rPr>
      </w:pPr>
      <w:r w:rsidRPr="00BB0D78">
        <w:rPr>
          <w:rFonts w:ascii="Arial" w:hAnsi="Arial" w:cs="Arial"/>
          <w:b/>
        </w:rPr>
        <w:t>REFERENCES</w:t>
      </w:r>
    </w:p>
    <w:p w14:paraId="2F1DEC3A" w14:textId="77777777" w:rsidR="00A63B4E" w:rsidRPr="00056967" w:rsidRDefault="00A63B4E" w:rsidP="00FB2A19">
      <w:pPr>
        <w:pStyle w:val="ListParagraph"/>
        <w:widowControl/>
        <w:numPr>
          <w:ilvl w:val="0"/>
          <w:numId w:val="128"/>
        </w:numPr>
        <w:spacing w:before="0" w:after="120" w:line="276" w:lineRule="auto"/>
        <w:ind w:left="1080" w:hanging="720"/>
        <w:contextualSpacing/>
        <w:rPr>
          <w:rFonts w:ascii="Times New Roman" w:hAnsi="Times New Roman" w:cs="Times New Roman"/>
        </w:rPr>
      </w:pPr>
      <w:proofErr w:type="spellStart"/>
      <w:r w:rsidRPr="00056967">
        <w:rPr>
          <w:rFonts w:ascii="Times New Roman" w:hAnsi="Times New Roman" w:cs="Times New Roman"/>
        </w:rPr>
        <w:t>Helb</w:t>
      </w:r>
      <w:proofErr w:type="spellEnd"/>
      <w:r w:rsidRPr="00056967">
        <w:rPr>
          <w:rFonts w:ascii="Times New Roman" w:hAnsi="Times New Roman" w:cs="Times New Roman"/>
        </w:rPr>
        <w:t>, D., et al. (2010). "Rapid detection of Mycobacterium tuberculosis and rifampin resistance by use of on-demand, near-patient technology." J Clin Microbiol. 48(1): 229-237.</w:t>
      </w:r>
    </w:p>
    <w:p w14:paraId="29FC4ABB" w14:textId="77777777" w:rsidR="00A63B4E" w:rsidRPr="00056967" w:rsidRDefault="00A63B4E" w:rsidP="00FB2A19">
      <w:pPr>
        <w:pStyle w:val="ListParagraph"/>
        <w:widowControl/>
        <w:numPr>
          <w:ilvl w:val="0"/>
          <w:numId w:val="128"/>
        </w:numPr>
        <w:spacing w:before="0" w:after="120" w:line="276" w:lineRule="auto"/>
        <w:ind w:left="1080" w:hanging="720"/>
        <w:contextualSpacing/>
        <w:rPr>
          <w:rFonts w:ascii="Times New Roman" w:hAnsi="Times New Roman" w:cs="Times New Roman"/>
        </w:rPr>
      </w:pPr>
      <w:r w:rsidRPr="00056967">
        <w:rPr>
          <w:rFonts w:ascii="Times New Roman" w:hAnsi="Times New Roman" w:cs="Times New Roman"/>
          <w:lang w:val="fr-CH"/>
        </w:rPr>
        <w:t xml:space="preserve">Parekh, B. S., et al. </w:t>
      </w:r>
      <w:r w:rsidRPr="00056967">
        <w:rPr>
          <w:rFonts w:ascii="Times New Roman" w:hAnsi="Times New Roman" w:cs="Times New Roman"/>
        </w:rPr>
        <w:t xml:space="preserve">(2010). "Dried tube specimens: a simple and cost-effective method for preparation of HIV proficiency testing panels and quality control materials for use in resource-limited settings." J </w:t>
      </w:r>
      <w:proofErr w:type="spellStart"/>
      <w:r w:rsidRPr="00056967">
        <w:rPr>
          <w:rFonts w:ascii="Times New Roman" w:hAnsi="Times New Roman" w:cs="Times New Roman"/>
        </w:rPr>
        <w:t>Virol</w:t>
      </w:r>
      <w:proofErr w:type="spellEnd"/>
      <w:r w:rsidRPr="00056967">
        <w:rPr>
          <w:rFonts w:ascii="Times New Roman" w:hAnsi="Times New Roman" w:cs="Times New Roman"/>
        </w:rPr>
        <w:t xml:space="preserve"> Methods. 163(2): 295-300.</w:t>
      </w:r>
    </w:p>
    <w:p w14:paraId="4ECBC3B8" w14:textId="77777777" w:rsidR="00A63B4E" w:rsidRPr="00056967" w:rsidRDefault="00A63B4E" w:rsidP="00FB2A19">
      <w:pPr>
        <w:pStyle w:val="ListParagraph"/>
        <w:widowControl/>
        <w:numPr>
          <w:ilvl w:val="0"/>
          <w:numId w:val="128"/>
        </w:numPr>
        <w:spacing w:before="0" w:after="120" w:line="276" w:lineRule="auto"/>
        <w:ind w:left="1080" w:hanging="720"/>
        <w:contextualSpacing/>
        <w:rPr>
          <w:rFonts w:ascii="Times New Roman" w:hAnsi="Times New Roman" w:cs="Times New Roman"/>
        </w:rPr>
      </w:pPr>
      <w:r w:rsidRPr="00056967">
        <w:rPr>
          <w:rFonts w:ascii="Times New Roman" w:hAnsi="Times New Roman" w:cs="Times New Roman"/>
          <w:lang w:val="fr-CH"/>
        </w:rPr>
        <w:t xml:space="preserve">Scott, L. E., et al. </w:t>
      </w:r>
      <w:r w:rsidRPr="00056967">
        <w:rPr>
          <w:rFonts w:ascii="Times New Roman" w:hAnsi="Times New Roman" w:cs="Times New Roman"/>
        </w:rPr>
        <w:t>(2011). "Dried culture spots for Xpert MTB/RIF external quality assessment: results of a phase 1 pilot study in South Africa." J Clin Microbiol. 49(12): 4356-4360.</w:t>
      </w:r>
    </w:p>
    <w:p w14:paraId="7A20573C" w14:textId="77777777" w:rsidR="00A63B4E" w:rsidRPr="00056967" w:rsidRDefault="00A63B4E" w:rsidP="00FB2A19">
      <w:pPr>
        <w:pStyle w:val="ListParagraph"/>
        <w:widowControl/>
        <w:numPr>
          <w:ilvl w:val="0"/>
          <w:numId w:val="128"/>
        </w:numPr>
        <w:spacing w:before="0" w:after="120" w:line="276" w:lineRule="auto"/>
        <w:ind w:left="1080" w:hanging="720"/>
        <w:contextualSpacing/>
        <w:rPr>
          <w:rFonts w:ascii="Times New Roman" w:hAnsi="Times New Roman" w:cs="Times New Roman"/>
        </w:rPr>
      </w:pPr>
      <w:r w:rsidRPr="00056967">
        <w:rPr>
          <w:rFonts w:ascii="Times New Roman" w:hAnsi="Times New Roman" w:cs="Times New Roman"/>
        </w:rPr>
        <w:t xml:space="preserve">Blakemore, R., et al. (2011). "A multisite assessment of the quantitative capabilities of the Xpert MTB/RIF assay." Am J Respir </w:t>
      </w:r>
      <w:proofErr w:type="spellStart"/>
      <w:r w:rsidRPr="00056967">
        <w:rPr>
          <w:rFonts w:ascii="Times New Roman" w:hAnsi="Times New Roman" w:cs="Times New Roman"/>
        </w:rPr>
        <w:t>Crit</w:t>
      </w:r>
      <w:proofErr w:type="spellEnd"/>
      <w:r w:rsidRPr="00056967">
        <w:rPr>
          <w:rFonts w:ascii="Times New Roman" w:hAnsi="Times New Roman" w:cs="Times New Roman"/>
        </w:rPr>
        <w:t xml:space="preserve"> Care Med 184(9): 1076-1084.</w:t>
      </w:r>
    </w:p>
    <w:p w14:paraId="45BFA07E" w14:textId="6B6BCE3E" w:rsidR="00A63B4E" w:rsidRPr="00056967" w:rsidRDefault="00A63B4E" w:rsidP="00FB2A19">
      <w:pPr>
        <w:pStyle w:val="ListParagraph"/>
        <w:widowControl/>
        <w:numPr>
          <w:ilvl w:val="0"/>
          <w:numId w:val="128"/>
        </w:numPr>
        <w:spacing w:before="0" w:after="120" w:line="276" w:lineRule="auto"/>
        <w:ind w:left="1080" w:hanging="720"/>
        <w:rPr>
          <w:rFonts w:ascii="Times New Roman" w:hAnsi="Times New Roman" w:cs="Times New Roman"/>
        </w:rPr>
      </w:pPr>
      <w:r w:rsidRPr="00056967">
        <w:rPr>
          <w:rFonts w:ascii="Times New Roman" w:hAnsi="Times New Roman" w:cs="Times New Roman"/>
        </w:rPr>
        <w:t>WHO TB Laboratory Biosafety Manual. 2012. Geneva, Switzerland.</w:t>
      </w:r>
      <w:r w:rsidR="00056967">
        <w:rPr>
          <w:rFonts w:ascii="Times New Roman" w:hAnsi="Times New Roman" w:cs="Times New Roman"/>
        </w:rPr>
        <w:br/>
      </w:r>
      <w:r w:rsidR="00056967">
        <w:rPr>
          <w:rFonts w:ascii="Times New Roman" w:hAnsi="Times New Roman" w:cs="Times New Roman"/>
        </w:rPr>
        <w:br/>
      </w:r>
    </w:p>
    <w:p w14:paraId="637CD9D0" w14:textId="77777777" w:rsidR="00A63B4E" w:rsidRPr="00056967" w:rsidRDefault="00A63B4E" w:rsidP="00FB2A19">
      <w:pPr>
        <w:pStyle w:val="ListParagraph"/>
        <w:widowControl/>
        <w:numPr>
          <w:ilvl w:val="0"/>
          <w:numId w:val="73"/>
        </w:numPr>
        <w:spacing w:before="0" w:after="120" w:line="276" w:lineRule="auto"/>
        <w:rPr>
          <w:rFonts w:ascii="Times New Roman" w:hAnsi="Times New Roman" w:cs="Times New Roman"/>
          <w:b/>
        </w:rPr>
      </w:pPr>
      <w:r w:rsidRPr="00056967">
        <w:rPr>
          <w:rFonts w:ascii="Times New Roman" w:hAnsi="Times New Roman" w:cs="Times New Roman"/>
          <w:b/>
        </w:rPr>
        <w:lastRenderedPageBreak/>
        <w:t>RELATED DOCUMENTS</w:t>
      </w:r>
    </w:p>
    <w:p w14:paraId="47BCEAD0" w14:textId="77777777" w:rsidR="00A63B4E" w:rsidRPr="00056967" w:rsidRDefault="00A63B4E" w:rsidP="00FB2A19">
      <w:pPr>
        <w:pStyle w:val="ListParagraph"/>
        <w:widowControl/>
        <w:numPr>
          <w:ilvl w:val="0"/>
          <w:numId w:val="161"/>
        </w:numPr>
        <w:spacing w:before="0" w:after="120" w:line="276" w:lineRule="auto"/>
        <w:ind w:left="1080" w:hanging="720"/>
        <w:contextualSpacing/>
        <w:rPr>
          <w:rFonts w:ascii="Times New Roman" w:hAnsi="Times New Roman" w:cs="Times New Roman"/>
        </w:rPr>
      </w:pPr>
      <w:r w:rsidRPr="00056967">
        <w:rPr>
          <w:rFonts w:ascii="Times New Roman" w:hAnsi="Times New Roman" w:cs="Times New Roman"/>
        </w:rPr>
        <w:t>SOP: Operation and Maintenance of the GeneXpert Instrument</w:t>
      </w:r>
    </w:p>
    <w:p w14:paraId="3588F6C5" w14:textId="77777777" w:rsidR="00A63B4E" w:rsidRPr="00056967" w:rsidRDefault="00A63B4E" w:rsidP="00FB2A19">
      <w:pPr>
        <w:pStyle w:val="ListParagraph"/>
        <w:widowControl/>
        <w:numPr>
          <w:ilvl w:val="0"/>
          <w:numId w:val="161"/>
        </w:numPr>
        <w:spacing w:before="0" w:after="120" w:line="276" w:lineRule="auto"/>
        <w:ind w:left="1080" w:hanging="720"/>
        <w:contextualSpacing/>
        <w:rPr>
          <w:rFonts w:ascii="Times New Roman" w:hAnsi="Times New Roman" w:cs="Times New Roman"/>
        </w:rPr>
      </w:pPr>
      <w:r w:rsidRPr="00056967">
        <w:rPr>
          <w:rFonts w:ascii="Times New Roman" w:hAnsi="Times New Roman" w:cs="Times New Roman"/>
        </w:rPr>
        <w:t>SOP: Operation and Maintenance of MGIT 960 Instrument</w:t>
      </w:r>
    </w:p>
    <w:p w14:paraId="626FA8CC" w14:textId="77777777" w:rsidR="00A63B4E" w:rsidRPr="00056967" w:rsidRDefault="00A63B4E" w:rsidP="00FB2A19">
      <w:pPr>
        <w:pStyle w:val="ListParagraph"/>
        <w:widowControl/>
        <w:numPr>
          <w:ilvl w:val="0"/>
          <w:numId w:val="161"/>
        </w:numPr>
        <w:spacing w:before="0" w:after="120" w:line="276" w:lineRule="auto"/>
        <w:ind w:left="1080" w:hanging="720"/>
        <w:contextualSpacing/>
        <w:rPr>
          <w:rFonts w:ascii="Times New Roman" w:hAnsi="Times New Roman" w:cs="Times New Roman"/>
        </w:rPr>
      </w:pPr>
      <w:r w:rsidRPr="00056967">
        <w:rPr>
          <w:rFonts w:ascii="Times New Roman" w:hAnsi="Times New Roman" w:cs="Times New Roman"/>
        </w:rPr>
        <w:t>GeneXpert Dx System Operations Manual 2010</w:t>
      </w:r>
    </w:p>
    <w:p w14:paraId="70AB9404" w14:textId="77777777" w:rsidR="00A63B4E" w:rsidRPr="00056967" w:rsidRDefault="00A63B4E" w:rsidP="00FB2A19">
      <w:pPr>
        <w:pStyle w:val="ListParagraph"/>
        <w:widowControl/>
        <w:numPr>
          <w:ilvl w:val="0"/>
          <w:numId w:val="161"/>
        </w:numPr>
        <w:spacing w:before="0" w:after="120" w:line="276" w:lineRule="auto"/>
        <w:ind w:left="1080" w:hanging="720"/>
        <w:contextualSpacing/>
        <w:rPr>
          <w:rFonts w:ascii="Times New Roman" w:hAnsi="Times New Roman" w:cs="Times New Roman"/>
        </w:rPr>
      </w:pPr>
      <w:r w:rsidRPr="00056967">
        <w:rPr>
          <w:rFonts w:ascii="Times New Roman" w:hAnsi="Times New Roman" w:cs="Times New Roman"/>
        </w:rPr>
        <w:t>Xpert MTB/RIF Assay Package Insert 2015-5</w:t>
      </w:r>
    </w:p>
    <w:p w14:paraId="015A4B9A" w14:textId="77777777" w:rsidR="00A63B4E" w:rsidRPr="00056967" w:rsidRDefault="00A63B4E" w:rsidP="00FB2A19">
      <w:pPr>
        <w:pStyle w:val="ListParagraph"/>
        <w:widowControl/>
        <w:numPr>
          <w:ilvl w:val="0"/>
          <w:numId w:val="161"/>
        </w:numPr>
        <w:spacing w:before="0" w:after="120" w:line="276" w:lineRule="auto"/>
        <w:ind w:left="1080" w:hanging="720"/>
        <w:contextualSpacing/>
        <w:rPr>
          <w:rFonts w:ascii="Times New Roman" w:hAnsi="Times New Roman" w:cs="Times New Roman"/>
        </w:rPr>
      </w:pPr>
      <w:r w:rsidRPr="00056967">
        <w:rPr>
          <w:rFonts w:ascii="Times New Roman" w:hAnsi="Times New Roman" w:cs="Times New Roman"/>
        </w:rPr>
        <w:t xml:space="preserve">Laboratory Safety Manual </w:t>
      </w:r>
    </w:p>
    <w:p w14:paraId="00130706" w14:textId="77777777" w:rsidR="00A63B4E" w:rsidRPr="00056967" w:rsidRDefault="00A63B4E" w:rsidP="00FB2A19">
      <w:pPr>
        <w:pStyle w:val="ListParagraph"/>
        <w:widowControl/>
        <w:numPr>
          <w:ilvl w:val="0"/>
          <w:numId w:val="161"/>
        </w:numPr>
        <w:spacing w:before="0" w:after="120" w:line="276" w:lineRule="auto"/>
        <w:ind w:left="1080" w:hanging="720"/>
        <w:contextualSpacing/>
        <w:rPr>
          <w:rFonts w:ascii="Times New Roman" w:hAnsi="Times New Roman" w:cs="Times New Roman"/>
        </w:rPr>
      </w:pPr>
      <w:r w:rsidRPr="00056967">
        <w:rPr>
          <w:rFonts w:ascii="Times New Roman" w:hAnsi="Times New Roman" w:cs="Times New Roman"/>
        </w:rPr>
        <w:t>DTS Preparation Readiness Assessment Checklist</w:t>
      </w:r>
    </w:p>
    <w:p w14:paraId="75012DDF" w14:textId="77777777" w:rsidR="00A63B4E" w:rsidRPr="00056967" w:rsidRDefault="00A63B4E" w:rsidP="00FB2A19">
      <w:pPr>
        <w:pStyle w:val="ListParagraph"/>
        <w:widowControl/>
        <w:numPr>
          <w:ilvl w:val="0"/>
          <w:numId w:val="161"/>
        </w:numPr>
        <w:spacing w:before="0" w:after="120" w:line="276" w:lineRule="auto"/>
        <w:ind w:left="1080" w:hanging="720"/>
        <w:contextualSpacing/>
        <w:rPr>
          <w:rFonts w:ascii="Times New Roman" w:hAnsi="Times New Roman" w:cs="Times New Roman"/>
        </w:rPr>
      </w:pPr>
      <w:r w:rsidRPr="00056967">
        <w:rPr>
          <w:rFonts w:ascii="Times New Roman" w:hAnsi="Times New Roman" w:cs="Times New Roman"/>
        </w:rPr>
        <w:t>Xpert MTB/RIF PT Kit Instructions</w:t>
      </w:r>
    </w:p>
    <w:p w14:paraId="4949AE4C" w14:textId="77777777" w:rsidR="00A63B4E" w:rsidRPr="00056967" w:rsidRDefault="00A63B4E" w:rsidP="00FB2A19">
      <w:pPr>
        <w:pStyle w:val="ListParagraph"/>
        <w:widowControl/>
        <w:numPr>
          <w:ilvl w:val="0"/>
          <w:numId w:val="161"/>
        </w:numPr>
        <w:spacing w:before="0" w:after="120" w:line="276" w:lineRule="auto"/>
        <w:ind w:left="1080" w:hanging="720"/>
        <w:contextualSpacing/>
        <w:rPr>
          <w:rFonts w:ascii="Times New Roman" w:hAnsi="Times New Roman" w:cs="Times New Roman"/>
        </w:rPr>
      </w:pPr>
      <w:r w:rsidRPr="00056967">
        <w:rPr>
          <w:rFonts w:ascii="Times New Roman" w:hAnsi="Times New Roman" w:cs="Times New Roman"/>
        </w:rPr>
        <w:t>Xpert MTB/RIF DTS PT Testing Job Aid</w:t>
      </w:r>
    </w:p>
    <w:p w14:paraId="2AB064C4" w14:textId="77777777" w:rsidR="00A63B4E" w:rsidRPr="00056967" w:rsidRDefault="00A63B4E" w:rsidP="00FB2A19">
      <w:pPr>
        <w:pStyle w:val="ListParagraph"/>
        <w:widowControl/>
        <w:numPr>
          <w:ilvl w:val="0"/>
          <w:numId w:val="161"/>
        </w:numPr>
        <w:spacing w:before="0" w:after="120" w:line="276" w:lineRule="auto"/>
        <w:ind w:left="1080" w:hanging="720"/>
        <w:contextualSpacing/>
        <w:rPr>
          <w:rFonts w:ascii="Times New Roman" w:hAnsi="Times New Roman" w:cs="Times New Roman"/>
        </w:rPr>
      </w:pPr>
      <w:r w:rsidRPr="00056967">
        <w:rPr>
          <w:rFonts w:ascii="Times New Roman" w:hAnsi="Times New Roman" w:cs="Times New Roman"/>
        </w:rPr>
        <w:t>Xpert MTB/RIF PT Result Form</w:t>
      </w:r>
    </w:p>
    <w:p w14:paraId="4C166DCC" w14:textId="77777777" w:rsidR="00A63B4E" w:rsidRPr="00056967" w:rsidRDefault="00A63B4E" w:rsidP="00FB2A19">
      <w:pPr>
        <w:pStyle w:val="ListParagraph"/>
        <w:widowControl/>
        <w:numPr>
          <w:ilvl w:val="0"/>
          <w:numId w:val="161"/>
        </w:numPr>
        <w:spacing w:before="0" w:after="120" w:line="276" w:lineRule="auto"/>
        <w:ind w:left="1080" w:hanging="720"/>
        <w:rPr>
          <w:rFonts w:ascii="Times New Roman" w:hAnsi="Times New Roman" w:cs="Times New Roman"/>
        </w:rPr>
      </w:pPr>
      <w:r w:rsidRPr="00056967">
        <w:rPr>
          <w:rFonts w:ascii="Times New Roman" w:hAnsi="Times New Roman" w:cs="Times New Roman"/>
        </w:rPr>
        <w:t xml:space="preserve">Xpert MTB/RIF Participant’ Evaluation and Results Summary </w:t>
      </w:r>
    </w:p>
    <w:p w14:paraId="137F069A" w14:textId="77777777" w:rsidR="00A63B4E" w:rsidRPr="00BB0D78" w:rsidRDefault="00A63B4E" w:rsidP="00FB2A19">
      <w:pPr>
        <w:pStyle w:val="ListParagraph"/>
        <w:widowControl/>
        <w:numPr>
          <w:ilvl w:val="0"/>
          <w:numId w:val="73"/>
        </w:numPr>
        <w:spacing w:before="0" w:after="120" w:line="276" w:lineRule="auto"/>
        <w:rPr>
          <w:rFonts w:ascii="Arial" w:hAnsi="Arial" w:cs="Arial"/>
          <w:b/>
        </w:rPr>
      </w:pPr>
      <w:r w:rsidRPr="00BB0D78">
        <w:rPr>
          <w:rFonts w:ascii="Arial" w:hAnsi="Arial" w:cs="Arial"/>
          <w:b/>
        </w:rPr>
        <w:t>APPENDICES</w:t>
      </w:r>
    </w:p>
    <w:p w14:paraId="0B2CED1C" w14:textId="4586795C" w:rsidR="00A63B4E" w:rsidRPr="00056967" w:rsidRDefault="00A63B4E" w:rsidP="00FB2A19">
      <w:pPr>
        <w:pStyle w:val="ListParagraph"/>
        <w:widowControl/>
        <w:numPr>
          <w:ilvl w:val="0"/>
          <w:numId w:val="169"/>
        </w:numPr>
        <w:spacing w:before="0" w:after="120" w:line="276" w:lineRule="auto"/>
        <w:ind w:left="1080" w:hanging="720"/>
        <w:contextualSpacing/>
        <w:rPr>
          <w:rFonts w:ascii="Times New Roman" w:hAnsi="Times New Roman" w:cs="Times New Roman"/>
        </w:rPr>
      </w:pPr>
      <w:r w:rsidRPr="00056967">
        <w:rPr>
          <w:rFonts w:ascii="Times New Roman" w:hAnsi="Times New Roman" w:cs="Times New Roman"/>
        </w:rPr>
        <w:t>Appendix A. DTS Preparation Worksheets (</w:t>
      </w:r>
      <w:r w:rsidR="00893A4E" w:rsidRPr="00056967">
        <w:rPr>
          <w:rFonts w:ascii="Times New Roman" w:hAnsi="Times New Roman" w:cs="Times New Roman"/>
        </w:rPr>
        <w:t xml:space="preserve">available as an Excel </w:t>
      </w:r>
      <w:r w:rsidRPr="00056967">
        <w:rPr>
          <w:rFonts w:ascii="Times New Roman" w:hAnsi="Times New Roman" w:cs="Times New Roman"/>
        </w:rPr>
        <w:t>workbook containing 5 worksheets)</w:t>
      </w:r>
    </w:p>
    <w:p w14:paraId="5590F043" w14:textId="77777777" w:rsidR="00A63B4E" w:rsidRPr="00056967" w:rsidRDefault="00A63B4E" w:rsidP="00FB2A19">
      <w:pPr>
        <w:pStyle w:val="ListParagraph"/>
        <w:widowControl/>
        <w:numPr>
          <w:ilvl w:val="0"/>
          <w:numId w:val="173"/>
        </w:numPr>
        <w:spacing w:before="0" w:after="120" w:line="276" w:lineRule="auto"/>
        <w:contextualSpacing/>
        <w:rPr>
          <w:rFonts w:ascii="Times New Roman" w:hAnsi="Times New Roman" w:cs="Times New Roman"/>
        </w:rPr>
      </w:pPr>
      <w:r w:rsidRPr="00056967">
        <w:rPr>
          <w:rFonts w:ascii="Times New Roman" w:hAnsi="Times New Roman" w:cs="Times New Roman"/>
        </w:rPr>
        <w:t xml:space="preserve">  Reagents and Media Log</w:t>
      </w:r>
    </w:p>
    <w:p w14:paraId="345E10CF" w14:textId="73AAC66E" w:rsidR="00A63B4E" w:rsidRPr="00056967" w:rsidRDefault="00A63B4E" w:rsidP="00FB2A19">
      <w:pPr>
        <w:pStyle w:val="ListParagraph"/>
        <w:widowControl/>
        <w:numPr>
          <w:ilvl w:val="0"/>
          <w:numId w:val="173"/>
        </w:numPr>
        <w:spacing w:before="0" w:after="120" w:line="276" w:lineRule="auto"/>
        <w:contextualSpacing/>
        <w:rPr>
          <w:rFonts w:ascii="Times New Roman" w:hAnsi="Times New Roman" w:cs="Times New Roman"/>
        </w:rPr>
      </w:pPr>
      <w:r w:rsidRPr="00056967">
        <w:rPr>
          <w:rFonts w:ascii="Times New Roman" w:hAnsi="Times New Roman" w:cs="Times New Roman"/>
        </w:rPr>
        <w:t xml:space="preserve">  DTS </w:t>
      </w:r>
      <w:r w:rsidR="0075774F" w:rsidRPr="00056967">
        <w:rPr>
          <w:rFonts w:ascii="Times New Roman" w:hAnsi="Times New Roman" w:cs="Times New Roman"/>
        </w:rPr>
        <w:t>Stock</w:t>
      </w:r>
      <w:r w:rsidR="006B5E94" w:rsidRPr="00056967">
        <w:rPr>
          <w:rFonts w:ascii="Times New Roman" w:hAnsi="Times New Roman" w:cs="Times New Roman"/>
        </w:rPr>
        <w:t xml:space="preserve"> </w:t>
      </w:r>
      <w:r w:rsidRPr="00056967">
        <w:rPr>
          <w:rFonts w:ascii="Times New Roman" w:hAnsi="Times New Roman" w:cs="Times New Roman"/>
        </w:rPr>
        <w:t xml:space="preserve">Preparation Log </w:t>
      </w:r>
    </w:p>
    <w:p w14:paraId="17B7A035" w14:textId="77777777" w:rsidR="00A63B4E" w:rsidRPr="00056967" w:rsidRDefault="00A63B4E" w:rsidP="00FB2A19">
      <w:pPr>
        <w:pStyle w:val="ListParagraph"/>
        <w:widowControl/>
        <w:numPr>
          <w:ilvl w:val="0"/>
          <w:numId w:val="173"/>
        </w:numPr>
        <w:spacing w:before="0" w:after="120" w:line="276" w:lineRule="auto"/>
        <w:contextualSpacing/>
        <w:rPr>
          <w:rFonts w:ascii="Times New Roman" w:hAnsi="Times New Roman" w:cs="Times New Roman"/>
        </w:rPr>
      </w:pPr>
      <w:r w:rsidRPr="00056967">
        <w:rPr>
          <w:rFonts w:ascii="Times New Roman" w:hAnsi="Times New Roman" w:cs="Times New Roman"/>
        </w:rPr>
        <w:t xml:space="preserve">  Purity Check Log</w:t>
      </w:r>
    </w:p>
    <w:p w14:paraId="7A89BDE8" w14:textId="77777777" w:rsidR="00A63B4E" w:rsidRPr="00056967" w:rsidRDefault="00A63B4E" w:rsidP="00FB2A19">
      <w:pPr>
        <w:pStyle w:val="ListParagraph"/>
        <w:widowControl/>
        <w:numPr>
          <w:ilvl w:val="0"/>
          <w:numId w:val="173"/>
        </w:numPr>
        <w:spacing w:before="0" w:after="120" w:line="276" w:lineRule="auto"/>
        <w:contextualSpacing/>
        <w:rPr>
          <w:rFonts w:ascii="Times New Roman" w:hAnsi="Times New Roman" w:cs="Times New Roman"/>
        </w:rPr>
      </w:pPr>
      <w:r w:rsidRPr="00056967">
        <w:rPr>
          <w:rFonts w:ascii="Times New Roman" w:hAnsi="Times New Roman" w:cs="Times New Roman"/>
        </w:rPr>
        <w:t xml:space="preserve">  Inactivation Verification Log</w:t>
      </w:r>
    </w:p>
    <w:p w14:paraId="11477761" w14:textId="77777777" w:rsidR="00A63B4E" w:rsidRPr="00056967" w:rsidRDefault="00A63B4E" w:rsidP="00FB2A19">
      <w:pPr>
        <w:pStyle w:val="ListParagraph"/>
        <w:widowControl/>
        <w:numPr>
          <w:ilvl w:val="0"/>
          <w:numId w:val="173"/>
        </w:numPr>
        <w:spacing w:before="0" w:after="120" w:line="276" w:lineRule="auto"/>
        <w:contextualSpacing/>
        <w:rPr>
          <w:rFonts w:ascii="Times New Roman" w:hAnsi="Times New Roman" w:cs="Times New Roman"/>
        </w:rPr>
      </w:pPr>
      <w:r w:rsidRPr="00056967">
        <w:rPr>
          <w:rFonts w:ascii="Times New Roman" w:hAnsi="Times New Roman" w:cs="Times New Roman"/>
        </w:rPr>
        <w:t xml:space="preserve">  Pre-test Results Worksheet</w:t>
      </w:r>
    </w:p>
    <w:p w14:paraId="7DBB6EB8" w14:textId="7AA7C224" w:rsidR="00A63B4E" w:rsidRPr="00056967" w:rsidRDefault="00682D2E" w:rsidP="00FB2A19">
      <w:pPr>
        <w:pStyle w:val="ListParagraph"/>
        <w:widowControl/>
        <w:numPr>
          <w:ilvl w:val="0"/>
          <w:numId w:val="169"/>
        </w:numPr>
        <w:spacing w:before="0" w:after="120" w:line="276" w:lineRule="auto"/>
        <w:ind w:left="1080" w:hanging="720"/>
        <w:contextualSpacing/>
        <w:rPr>
          <w:rFonts w:ascii="Times New Roman" w:hAnsi="Times New Roman" w:cs="Times New Roman"/>
        </w:rPr>
      </w:pPr>
      <w:r w:rsidRPr="00056967">
        <w:rPr>
          <w:rFonts w:ascii="Times New Roman" w:hAnsi="Times New Roman" w:cs="Times New Roman"/>
        </w:rPr>
        <w:t>Appendix B</w:t>
      </w:r>
      <w:r w:rsidR="00A63B4E" w:rsidRPr="00056967">
        <w:rPr>
          <w:rFonts w:ascii="Times New Roman" w:hAnsi="Times New Roman" w:cs="Times New Roman"/>
        </w:rPr>
        <w:t>. DTS Panel Validation Worksheet</w:t>
      </w:r>
      <w:r w:rsidR="00173AC6" w:rsidRPr="00056967">
        <w:rPr>
          <w:rFonts w:ascii="Times New Roman" w:hAnsi="Times New Roman" w:cs="Times New Roman"/>
        </w:rPr>
        <w:t>s</w:t>
      </w:r>
    </w:p>
    <w:p w14:paraId="0A79B880" w14:textId="7ADEB0A3" w:rsidR="00173AC6" w:rsidRPr="00056967" w:rsidRDefault="00173AC6" w:rsidP="00420A35">
      <w:pPr>
        <w:pStyle w:val="ListParagraph"/>
        <w:widowControl/>
        <w:spacing w:before="0" w:after="120" w:line="276" w:lineRule="auto"/>
        <w:ind w:left="1440" w:hanging="360"/>
        <w:contextualSpacing/>
        <w:rPr>
          <w:rFonts w:ascii="Times New Roman" w:hAnsi="Times New Roman" w:cs="Times New Roman"/>
        </w:rPr>
      </w:pPr>
      <w:r w:rsidRPr="00056967">
        <w:rPr>
          <w:rFonts w:ascii="Times New Roman" w:hAnsi="Times New Roman" w:cs="Times New Roman"/>
        </w:rPr>
        <w:t>B.1</w:t>
      </w:r>
      <w:r w:rsidRPr="00056967">
        <w:rPr>
          <w:rFonts w:ascii="Times New Roman" w:hAnsi="Times New Roman" w:cs="Times New Roman"/>
        </w:rPr>
        <w:tab/>
        <w:t>Panel Validation Summary</w:t>
      </w:r>
    </w:p>
    <w:p w14:paraId="10CFCF66" w14:textId="2238E603" w:rsidR="00173AC6" w:rsidRPr="00056967" w:rsidRDefault="00173AC6" w:rsidP="00420A35">
      <w:pPr>
        <w:pStyle w:val="ListParagraph"/>
        <w:widowControl/>
        <w:spacing w:before="0" w:after="120" w:line="276" w:lineRule="auto"/>
        <w:ind w:left="1440" w:hanging="360"/>
        <w:contextualSpacing/>
        <w:rPr>
          <w:rFonts w:ascii="Times New Roman" w:hAnsi="Times New Roman" w:cs="Times New Roman"/>
        </w:rPr>
      </w:pPr>
      <w:r w:rsidRPr="00056967">
        <w:rPr>
          <w:rFonts w:ascii="Times New Roman" w:hAnsi="Times New Roman" w:cs="Times New Roman"/>
        </w:rPr>
        <w:t>B.2</w:t>
      </w:r>
      <w:r w:rsidRPr="00056967">
        <w:rPr>
          <w:rFonts w:ascii="Times New Roman" w:hAnsi="Times New Roman" w:cs="Times New Roman"/>
        </w:rPr>
        <w:tab/>
        <w:t>Xpert MTB/RIF Validation Results</w:t>
      </w:r>
    </w:p>
    <w:p w14:paraId="6F41CA2B" w14:textId="77777777" w:rsidR="00682D2E" w:rsidRPr="00BB0D78" w:rsidRDefault="00682D2E" w:rsidP="00682D2E">
      <w:pPr>
        <w:widowControl/>
        <w:spacing w:after="120"/>
        <w:contextualSpacing/>
        <w:rPr>
          <w:rFonts w:ascii="Arial" w:hAnsi="Arial" w:cs="Arial"/>
        </w:rPr>
      </w:pPr>
    </w:p>
    <w:p w14:paraId="206D1EF7" w14:textId="77777777" w:rsidR="00984F67" w:rsidRDefault="00984F67" w:rsidP="0071574E">
      <w:pPr>
        <w:rPr>
          <w:rFonts w:ascii="Arial" w:hAnsi="Arial" w:cs="Arial"/>
        </w:rPr>
        <w:sectPr w:rsidR="00984F67" w:rsidSect="002E329D">
          <w:pgSz w:w="12240" w:h="15840"/>
          <w:pgMar w:top="1440" w:right="1080" w:bottom="1440" w:left="1080" w:header="720" w:footer="720" w:gutter="0"/>
          <w:cols w:space="720"/>
          <w:docGrid w:linePitch="360"/>
        </w:sectPr>
      </w:pPr>
    </w:p>
    <w:p w14:paraId="52EA9530" w14:textId="5E6D5114" w:rsidR="00893A4E" w:rsidRPr="004D44C5" w:rsidRDefault="0087147A" w:rsidP="0087147A">
      <w:pPr>
        <w:outlineLvl w:val="3"/>
        <w:rPr>
          <w:rFonts w:ascii="Arial" w:hAnsi="Arial" w:cs="Arial"/>
          <w:b/>
        </w:rPr>
      </w:pPr>
      <w:r w:rsidRPr="004D44C5">
        <w:rPr>
          <w:rFonts w:ascii="Arial" w:hAnsi="Arial" w:cs="Arial"/>
          <w:b/>
        </w:rPr>
        <w:lastRenderedPageBreak/>
        <w:t>20.1. Appendix A.1: Reagents and Media Log</w:t>
      </w:r>
    </w:p>
    <w:p w14:paraId="0C6A3951" w14:textId="77777777" w:rsidR="00893A4E" w:rsidRDefault="00893A4E" w:rsidP="0071574E"/>
    <w:p w14:paraId="4D6A55C9" w14:textId="77777777" w:rsidR="00893A4E" w:rsidRPr="00056967" w:rsidRDefault="00893A4E" w:rsidP="00893A4E">
      <w:pPr>
        <w:rPr>
          <w:rFonts w:ascii="Times New Roman" w:hAnsi="Times New Roman" w:cs="Times New Roman"/>
        </w:rPr>
      </w:pPr>
      <w:r w:rsidRPr="00056967">
        <w:rPr>
          <w:rFonts w:ascii="Times New Roman" w:hAnsi="Times New Roman" w:cs="Times New Roman"/>
        </w:rPr>
        <w:t>Name of Laboratory:  _____________________</w:t>
      </w:r>
    </w:p>
    <w:p w14:paraId="0369D059" w14:textId="77777777" w:rsidR="00893A4E" w:rsidRPr="00056967" w:rsidRDefault="00893A4E" w:rsidP="00893A4E">
      <w:pPr>
        <w:rPr>
          <w:rFonts w:ascii="Times New Roman" w:hAnsi="Times New Roman" w:cs="Times New Roman"/>
        </w:rPr>
      </w:pPr>
    </w:p>
    <w:tbl>
      <w:tblPr>
        <w:tblW w:w="9900" w:type="dxa"/>
        <w:tblInd w:w="108" w:type="dxa"/>
        <w:tblLook w:val="04A0" w:firstRow="1" w:lastRow="0" w:firstColumn="1" w:lastColumn="0" w:noHBand="0" w:noVBand="1"/>
      </w:tblPr>
      <w:tblGrid>
        <w:gridCol w:w="705"/>
        <w:gridCol w:w="2175"/>
        <w:gridCol w:w="2880"/>
        <w:gridCol w:w="1350"/>
        <w:gridCol w:w="1350"/>
        <w:gridCol w:w="1440"/>
      </w:tblGrid>
      <w:tr w:rsidR="00893A4E" w:rsidRPr="00056967" w14:paraId="4BFD7E7E" w14:textId="77777777" w:rsidTr="00056967">
        <w:trPr>
          <w:trHeight w:val="360"/>
        </w:trPr>
        <w:tc>
          <w:tcPr>
            <w:tcW w:w="9900" w:type="dxa"/>
            <w:gridSpan w:val="6"/>
            <w:tcBorders>
              <w:top w:val="single" w:sz="8" w:space="0" w:color="auto"/>
              <w:left w:val="single" w:sz="8" w:space="0" w:color="auto"/>
              <w:bottom w:val="nil"/>
              <w:right w:val="single" w:sz="8" w:space="0" w:color="auto"/>
            </w:tcBorders>
            <w:shd w:val="clear" w:color="auto" w:fill="1CACCD"/>
            <w:noWrap/>
            <w:vAlign w:val="bottom"/>
            <w:hideMark/>
          </w:tcPr>
          <w:p w14:paraId="0D6A8F06" w14:textId="1EFB93EF" w:rsidR="00893A4E" w:rsidRPr="00056967" w:rsidRDefault="00682D2E" w:rsidP="00893A4E">
            <w:pPr>
              <w:jc w:val="center"/>
              <w:rPr>
                <w:rFonts w:ascii="Times New Roman" w:eastAsia="Times New Roman" w:hAnsi="Times New Roman" w:cs="Times New Roman"/>
                <w:color w:val="FFFFFF" w:themeColor="background1"/>
                <w:sz w:val="24"/>
                <w:szCs w:val="24"/>
              </w:rPr>
            </w:pPr>
            <w:r w:rsidRPr="00056967">
              <w:rPr>
                <w:rFonts w:ascii="Times New Roman" w:eastAsia="Times New Roman" w:hAnsi="Times New Roman" w:cs="Times New Roman"/>
                <w:b/>
                <w:bCs/>
                <w:color w:val="FFFFFF" w:themeColor="background1"/>
                <w:sz w:val="24"/>
                <w:szCs w:val="24"/>
              </w:rPr>
              <w:t xml:space="preserve">Preparation </w:t>
            </w:r>
            <w:r w:rsidR="00893A4E" w:rsidRPr="00056967">
              <w:rPr>
                <w:rFonts w:ascii="Times New Roman" w:eastAsia="Times New Roman" w:hAnsi="Times New Roman" w:cs="Times New Roman"/>
                <w:b/>
                <w:bCs/>
                <w:color w:val="FFFFFF" w:themeColor="background1"/>
                <w:sz w:val="24"/>
                <w:szCs w:val="24"/>
              </w:rPr>
              <w:t>Worksheet 1. Reagents and Media Used for DTS Preparation</w:t>
            </w:r>
          </w:p>
        </w:tc>
      </w:tr>
      <w:tr w:rsidR="00893A4E" w:rsidRPr="00056967" w14:paraId="30FC4EB4" w14:textId="77777777" w:rsidTr="00C96E8F">
        <w:trPr>
          <w:trHeight w:val="413"/>
        </w:trPr>
        <w:tc>
          <w:tcPr>
            <w:tcW w:w="2880" w:type="dxa"/>
            <w:gridSpan w:val="2"/>
            <w:tcBorders>
              <w:top w:val="single" w:sz="4" w:space="0" w:color="auto"/>
              <w:left w:val="single" w:sz="8" w:space="0" w:color="auto"/>
              <w:bottom w:val="single" w:sz="4" w:space="0" w:color="auto"/>
              <w:right w:val="nil"/>
            </w:tcBorders>
            <w:shd w:val="clear" w:color="auto" w:fill="auto"/>
            <w:noWrap/>
            <w:vAlign w:val="bottom"/>
            <w:hideMark/>
          </w:tcPr>
          <w:p w14:paraId="56EA9325" w14:textId="77777777" w:rsidR="00893A4E" w:rsidRPr="00056967" w:rsidRDefault="00893A4E" w:rsidP="00C96E8F">
            <w:pPr>
              <w:rPr>
                <w:rFonts w:ascii="Times New Roman" w:eastAsia="Times New Roman" w:hAnsi="Times New Roman" w:cs="Times New Roman"/>
                <w:b/>
                <w:bCs/>
                <w:color w:val="000000"/>
              </w:rPr>
            </w:pPr>
            <w:r w:rsidRPr="00056967">
              <w:rPr>
                <w:rFonts w:ascii="Times New Roman" w:eastAsia="Times New Roman" w:hAnsi="Times New Roman" w:cs="Times New Roman"/>
                <w:b/>
                <w:bCs/>
                <w:color w:val="000000"/>
              </w:rPr>
              <w:t xml:space="preserve">DTS preparation date: </w:t>
            </w:r>
          </w:p>
        </w:tc>
        <w:tc>
          <w:tcPr>
            <w:tcW w:w="2880" w:type="dxa"/>
            <w:tcBorders>
              <w:top w:val="single" w:sz="4" w:space="0" w:color="auto"/>
              <w:left w:val="nil"/>
              <w:bottom w:val="single" w:sz="4" w:space="0" w:color="auto"/>
              <w:right w:val="nil"/>
            </w:tcBorders>
            <w:shd w:val="clear" w:color="auto" w:fill="auto"/>
            <w:noWrap/>
            <w:vAlign w:val="bottom"/>
            <w:hideMark/>
          </w:tcPr>
          <w:p w14:paraId="001BD773" w14:textId="77777777" w:rsidR="00893A4E" w:rsidRPr="00056967" w:rsidRDefault="00893A4E" w:rsidP="00C96E8F">
            <w:pPr>
              <w:rPr>
                <w:rFonts w:ascii="Times New Roman" w:eastAsia="Times New Roman" w:hAnsi="Times New Roman" w:cs="Times New Roman"/>
                <w:color w:val="000000"/>
              </w:rPr>
            </w:pPr>
            <w:r w:rsidRPr="00056967">
              <w:rPr>
                <w:rFonts w:ascii="Times New Roman" w:eastAsia="Times New Roman" w:hAnsi="Times New Roman" w:cs="Times New Roman"/>
                <w:color w:val="000000"/>
              </w:rPr>
              <w:t> </w:t>
            </w:r>
          </w:p>
        </w:tc>
        <w:tc>
          <w:tcPr>
            <w:tcW w:w="1350" w:type="dxa"/>
            <w:tcBorders>
              <w:top w:val="single" w:sz="4" w:space="0" w:color="auto"/>
              <w:left w:val="nil"/>
              <w:bottom w:val="single" w:sz="4" w:space="0" w:color="auto"/>
              <w:right w:val="nil"/>
            </w:tcBorders>
            <w:shd w:val="clear" w:color="auto" w:fill="auto"/>
            <w:noWrap/>
            <w:vAlign w:val="bottom"/>
            <w:hideMark/>
          </w:tcPr>
          <w:p w14:paraId="4725048F" w14:textId="77777777" w:rsidR="00893A4E" w:rsidRPr="00056967" w:rsidRDefault="00893A4E" w:rsidP="00C96E8F">
            <w:pPr>
              <w:rPr>
                <w:rFonts w:ascii="Times New Roman" w:eastAsia="Times New Roman" w:hAnsi="Times New Roman" w:cs="Times New Roman"/>
                <w:color w:val="000000"/>
              </w:rPr>
            </w:pPr>
            <w:r w:rsidRPr="00056967">
              <w:rPr>
                <w:rFonts w:ascii="Times New Roman" w:eastAsia="Times New Roman" w:hAnsi="Times New Roman" w:cs="Times New Roman"/>
                <w:color w:val="000000"/>
              </w:rPr>
              <w:t> </w:t>
            </w:r>
          </w:p>
        </w:tc>
        <w:tc>
          <w:tcPr>
            <w:tcW w:w="1350" w:type="dxa"/>
            <w:tcBorders>
              <w:top w:val="single" w:sz="4" w:space="0" w:color="auto"/>
              <w:left w:val="nil"/>
              <w:bottom w:val="single" w:sz="4" w:space="0" w:color="auto"/>
              <w:right w:val="nil"/>
            </w:tcBorders>
            <w:shd w:val="clear" w:color="auto" w:fill="auto"/>
            <w:noWrap/>
            <w:vAlign w:val="bottom"/>
            <w:hideMark/>
          </w:tcPr>
          <w:p w14:paraId="722CBB1D" w14:textId="77777777" w:rsidR="00893A4E" w:rsidRPr="00056967" w:rsidRDefault="00893A4E" w:rsidP="00C96E8F">
            <w:pPr>
              <w:rPr>
                <w:rFonts w:ascii="Times New Roman" w:eastAsia="Times New Roman" w:hAnsi="Times New Roman" w:cs="Times New Roman"/>
                <w:color w:val="000000"/>
              </w:rPr>
            </w:pPr>
            <w:r w:rsidRPr="00056967">
              <w:rPr>
                <w:rFonts w:ascii="Times New Roman" w:eastAsia="Times New Roman" w:hAnsi="Times New Roman" w:cs="Times New Roman"/>
                <w:color w:val="000000"/>
              </w:rPr>
              <w:t> </w:t>
            </w:r>
          </w:p>
        </w:tc>
        <w:tc>
          <w:tcPr>
            <w:tcW w:w="1440" w:type="dxa"/>
            <w:tcBorders>
              <w:top w:val="single" w:sz="4" w:space="0" w:color="auto"/>
              <w:left w:val="nil"/>
              <w:bottom w:val="single" w:sz="4" w:space="0" w:color="auto"/>
              <w:right w:val="single" w:sz="8" w:space="0" w:color="auto"/>
            </w:tcBorders>
            <w:shd w:val="clear" w:color="auto" w:fill="auto"/>
            <w:noWrap/>
            <w:vAlign w:val="bottom"/>
            <w:hideMark/>
          </w:tcPr>
          <w:p w14:paraId="3913359B" w14:textId="77777777" w:rsidR="00893A4E" w:rsidRPr="00056967" w:rsidRDefault="00893A4E" w:rsidP="00C96E8F">
            <w:pPr>
              <w:rPr>
                <w:rFonts w:ascii="Times New Roman" w:eastAsia="Times New Roman" w:hAnsi="Times New Roman" w:cs="Times New Roman"/>
                <w:b/>
                <w:bCs/>
                <w:color w:val="000000"/>
              </w:rPr>
            </w:pPr>
            <w:r w:rsidRPr="00056967">
              <w:rPr>
                <w:rFonts w:ascii="Times New Roman" w:eastAsia="Times New Roman" w:hAnsi="Times New Roman" w:cs="Times New Roman"/>
                <w:b/>
                <w:bCs/>
                <w:color w:val="000000"/>
              </w:rPr>
              <w:t>Panel 2018-A</w:t>
            </w:r>
          </w:p>
        </w:tc>
      </w:tr>
      <w:tr w:rsidR="00893A4E" w:rsidRPr="00056967" w14:paraId="2EA5CC23" w14:textId="77777777" w:rsidTr="00C96E8F">
        <w:trPr>
          <w:trHeight w:val="288"/>
        </w:trPr>
        <w:tc>
          <w:tcPr>
            <w:tcW w:w="705" w:type="dxa"/>
            <w:tcBorders>
              <w:top w:val="nil"/>
              <w:left w:val="single" w:sz="8" w:space="0" w:color="auto"/>
              <w:bottom w:val="single" w:sz="4" w:space="0" w:color="auto"/>
              <w:right w:val="single" w:sz="4" w:space="0" w:color="auto"/>
            </w:tcBorders>
            <w:shd w:val="clear" w:color="000000" w:fill="D9D9D9"/>
            <w:noWrap/>
            <w:vAlign w:val="bottom"/>
            <w:hideMark/>
          </w:tcPr>
          <w:p w14:paraId="5A642F99" w14:textId="77777777" w:rsidR="00893A4E" w:rsidRPr="00056967" w:rsidRDefault="00893A4E" w:rsidP="00C96E8F">
            <w:pPr>
              <w:rPr>
                <w:rFonts w:ascii="Times New Roman" w:eastAsia="Times New Roman" w:hAnsi="Times New Roman" w:cs="Times New Roman"/>
                <w:b/>
                <w:bCs/>
                <w:color w:val="000000"/>
                <w:sz w:val="20"/>
                <w:szCs w:val="20"/>
              </w:rPr>
            </w:pPr>
            <w:r w:rsidRPr="00056967">
              <w:rPr>
                <w:rFonts w:ascii="Times New Roman" w:eastAsia="Times New Roman" w:hAnsi="Times New Roman" w:cs="Times New Roman"/>
                <w:b/>
                <w:bCs/>
                <w:color w:val="000000"/>
                <w:sz w:val="20"/>
                <w:szCs w:val="20"/>
              </w:rPr>
              <w:t>#</w:t>
            </w:r>
          </w:p>
        </w:tc>
        <w:tc>
          <w:tcPr>
            <w:tcW w:w="2175" w:type="dxa"/>
            <w:tcBorders>
              <w:top w:val="nil"/>
              <w:left w:val="nil"/>
              <w:bottom w:val="single" w:sz="4" w:space="0" w:color="auto"/>
              <w:right w:val="single" w:sz="4" w:space="0" w:color="auto"/>
            </w:tcBorders>
            <w:shd w:val="clear" w:color="000000" w:fill="D9D9D9"/>
            <w:noWrap/>
            <w:vAlign w:val="bottom"/>
            <w:hideMark/>
          </w:tcPr>
          <w:p w14:paraId="5082E31D" w14:textId="77777777" w:rsidR="00893A4E" w:rsidRPr="00056967" w:rsidRDefault="00893A4E" w:rsidP="00C96E8F">
            <w:pPr>
              <w:jc w:val="center"/>
              <w:rPr>
                <w:rFonts w:ascii="Times New Roman" w:eastAsia="Times New Roman" w:hAnsi="Times New Roman" w:cs="Times New Roman"/>
                <w:b/>
                <w:bCs/>
                <w:color w:val="000000"/>
                <w:sz w:val="20"/>
                <w:szCs w:val="20"/>
              </w:rPr>
            </w:pPr>
            <w:r w:rsidRPr="00056967">
              <w:rPr>
                <w:rFonts w:ascii="Times New Roman" w:eastAsia="Times New Roman" w:hAnsi="Times New Roman" w:cs="Times New Roman"/>
                <w:b/>
                <w:bCs/>
                <w:color w:val="000000"/>
                <w:sz w:val="20"/>
                <w:szCs w:val="20"/>
              </w:rPr>
              <w:t>DTS Preparation step</w:t>
            </w:r>
          </w:p>
        </w:tc>
        <w:tc>
          <w:tcPr>
            <w:tcW w:w="2880" w:type="dxa"/>
            <w:tcBorders>
              <w:top w:val="nil"/>
              <w:left w:val="nil"/>
              <w:bottom w:val="single" w:sz="4" w:space="0" w:color="auto"/>
              <w:right w:val="single" w:sz="4" w:space="0" w:color="auto"/>
            </w:tcBorders>
            <w:shd w:val="clear" w:color="000000" w:fill="D9D9D9"/>
            <w:noWrap/>
            <w:vAlign w:val="bottom"/>
            <w:hideMark/>
          </w:tcPr>
          <w:p w14:paraId="484FA3E7" w14:textId="77777777" w:rsidR="00893A4E" w:rsidRPr="00056967" w:rsidRDefault="00893A4E" w:rsidP="00C96E8F">
            <w:pPr>
              <w:jc w:val="center"/>
              <w:rPr>
                <w:rFonts w:ascii="Times New Roman" w:eastAsia="Times New Roman" w:hAnsi="Times New Roman" w:cs="Times New Roman"/>
                <w:b/>
                <w:bCs/>
                <w:color w:val="000000"/>
                <w:sz w:val="20"/>
                <w:szCs w:val="20"/>
              </w:rPr>
            </w:pPr>
            <w:r w:rsidRPr="00056967">
              <w:rPr>
                <w:rFonts w:ascii="Times New Roman" w:eastAsia="Times New Roman" w:hAnsi="Times New Roman" w:cs="Times New Roman"/>
                <w:b/>
                <w:bCs/>
                <w:color w:val="000000"/>
                <w:sz w:val="20"/>
                <w:szCs w:val="20"/>
              </w:rPr>
              <w:t>Media/Reagent</w:t>
            </w:r>
          </w:p>
        </w:tc>
        <w:tc>
          <w:tcPr>
            <w:tcW w:w="1350" w:type="dxa"/>
            <w:tcBorders>
              <w:top w:val="nil"/>
              <w:left w:val="nil"/>
              <w:bottom w:val="single" w:sz="4" w:space="0" w:color="auto"/>
              <w:right w:val="single" w:sz="4" w:space="0" w:color="auto"/>
            </w:tcBorders>
            <w:shd w:val="clear" w:color="000000" w:fill="D9D9D9"/>
            <w:noWrap/>
            <w:vAlign w:val="bottom"/>
            <w:hideMark/>
          </w:tcPr>
          <w:p w14:paraId="324FC2FD" w14:textId="77777777" w:rsidR="00893A4E" w:rsidRPr="00056967" w:rsidRDefault="00893A4E" w:rsidP="00C96E8F">
            <w:pPr>
              <w:jc w:val="center"/>
              <w:rPr>
                <w:rFonts w:ascii="Times New Roman" w:eastAsia="Times New Roman" w:hAnsi="Times New Roman" w:cs="Times New Roman"/>
                <w:b/>
                <w:bCs/>
                <w:color w:val="000000"/>
                <w:sz w:val="20"/>
                <w:szCs w:val="20"/>
              </w:rPr>
            </w:pPr>
            <w:r w:rsidRPr="00056967">
              <w:rPr>
                <w:rFonts w:ascii="Times New Roman" w:eastAsia="Times New Roman" w:hAnsi="Times New Roman" w:cs="Times New Roman"/>
                <w:b/>
                <w:bCs/>
                <w:color w:val="000000"/>
                <w:sz w:val="20"/>
                <w:szCs w:val="20"/>
              </w:rPr>
              <w:t xml:space="preserve">Lot number </w:t>
            </w:r>
          </w:p>
        </w:tc>
        <w:tc>
          <w:tcPr>
            <w:tcW w:w="1350" w:type="dxa"/>
            <w:tcBorders>
              <w:top w:val="nil"/>
              <w:left w:val="nil"/>
              <w:bottom w:val="single" w:sz="4" w:space="0" w:color="auto"/>
              <w:right w:val="single" w:sz="4" w:space="0" w:color="auto"/>
            </w:tcBorders>
            <w:shd w:val="clear" w:color="000000" w:fill="D9D9D9"/>
            <w:noWrap/>
            <w:vAlign w:val="bottom"/>
            <w:hideMark/>
          </w:tcPr>
          <w:p w14:paraId="38F8373B" w14:textId="77777777" w:rsidR="00893A4E" w:rsidRPr="00056967" w:rsidRDefault="00893A4E" w:rsidP="00C96E8F">
            <w:pPr>
              <w:jc w:val="center"/>
              <w:rPr>
                <w:rFonts w:ascii="Times New Roman" w:eastAsia="Times New Roman" w:hAnsi="Times New Roman" w:cs="Times New Roman"/>
                <w:b/>
                <w:bCs/>
                <w:color w:val="000000"/>
                <w:sz w:val="20"/>
                <w:szCs w:val="20"/>
              </w:rPr>
            </w:pPr>
            <w:r w:rsidRPr="00056967">
              <w:rPr>
                <w:rFonts w:ascii="Times New Roman" w:eastAsia="Times New Roman" w:hAnsi="Times New Roman" w:cs="Times New Roman"/>
                <w:b/>
                <w:bCs/>
                <w:color w:val="000000"/>
                <w:sz w:val="20"/>
                <w:szCs w:val="20"/>
              </w:rPr>
              <w:t>Expiry date</w:t>
            </w:r>
          </w:p>
        </w:tc>
        <w:tc>
          <w:tcPr>
            <w:tcW w:w="1440" w:type="dxa"/>
            <w:tcBorders>
              <w:top w:val="single" w:sz="4" w:space="0" w:color="auto"/>
              <w:left w:val="single" w:sz="4" w:space="0" w:color="auto"/>
              <w:bottom w:val="single" w:sz="4" w:space="0" w:color="auto"/>
              <w:right w:val="single" w:sz="8" w:space="0" w:color="auto"/>
            </w:tcBorders>
            <w:shd w:val="clear" w:color="000000" w:fill="D9D9D9"/>
            <w:noWrap/>
            <w:vAlign w:val="bottom"/>
            <w:hideMark/>
          </w:tcPr>
          <w:p w14:paraId="256BABAD" w14:textId="77777777" w:rsidR="00893A4E" w:rsidRPr="00056967" w:rsidRDefault="00893A4E" w:rsidP="00C96E8F">
            <w:pPr>
              <w:jc w:val="center"/>
              <w:rPr>
                <w:rFonts w:ascii="Times New Roman" w:eastAsia="Times New Roman" w:hAnsi="Times New Roman" w:cs="Times New Roman"/>
                <w:b/>
                <w:bCs/>
                <w:color w:val="000000"/>
                <w:sz w:val="20"/>
                <w:szCs w:val="20"/>
              </w:rPr>
            </w:pPr>
            <w:r w:rsidRPr="00056967">
              <w:rPr>
                <w:rFonts w:ascii="Times New Roman" w:eastAsia="Times New Roman" w:hAnsi="Times New Roman" w:cs="Times New Roman"/>
                <w:b/>
                <w:bCs/>
                <w:color w:val="000000"/>
                <w:sz w:val="20"/>
                <w:szCs w:val="20"/>
              </w:rPr>
              <w:t>Tech initials Comments</w:t>
            </w:r>
          </w:p>
        </w:tc>
      </w:tr>
      <w:tr w:rsidR="00893A4E" w:rsidRPr="00056967" w14:paraId="6B8BFE10" w14:textId="77777777" w:rsidTr="00C96E8F">
        <w:trPr>
          <w:trHeight w:val="521"/>
        </w:trPr>
        <w:tc>
          <w:tcPr>
            <w:tcW w:w="705"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29952EB6"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w:t>
            </w:r>
          </w:p>
        </w:tc>
        <w:tc>
          <w:tcPr>
            <w:tcW w:w="2175" w:type="dxa"/>
            <w:vMerge w:val="restart"/>
            <w:tcBorders>
              <w:top w:val="nil"/>
              <w:left w:val="single" w:sz="4" w:space="0" w:color="auto"/>
              <w:bottom w:val="single" w:sz="4" w:space="0" w:color="000000"/>
              <w:right w:val="single" w:sz="4" w:space="0" w:color="auto"/>
            </w:tcBorders>
            <w:shd w:val="clear" w:color="auto" w:fill="auto"/>
            <w:vAlign w:val="center"/>
            <w:hideMark/>
          </w:tcPr>
          <w:p w14:paraId="5B2DC758"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Growth of mycobacterial strains</w:t>
            </w:r>
          </w:p>
        </w:tc>
        <w:tc>
          <w:tcPr>
            <w:tcW w:w="2880" w:type="dxa"/>
            <w:tcBorders>
              <w:top w:val="nil"/>
              <w:left w:val="nil"/>
              <w:bottom w:val="single" w:sz="4" w:space="0" w:color="auto"/>
              <w:right w:val="single" w:sz="4" w:space="0" w:color="auto"/>
            </w:tcBorders>
            <w:shd w:val="clear" w:color="auto" w:fill="auto"/>
            <w:noWrap/>
            <w:vAlign w:val="center"/>
            <w:hideMark/>
          </w:tcPr>
          <w:p w14:paraId="064562E6"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xml:space="preserve">MGIT tubes </w:t>
            </w:r>
          </w:p>
        </w:tc>
        <w:tc>
          <w:tcPr>
            <w:tcW w:w="1350" w:type="dxa"/>
            <w:tcBorders>
              <w:top w:val="nil"/>
              <w:left w:val="nil"/>
              <w:bottom w:val="single" w:sz="4" w:space="0" w:color="auto"/>
              <w:right w:val="single" w:sz="4" w:space="0" w:color="auto"/>
            </w:tcBorders>
            <w:shd w:val="clear" w:color="auto" w:fill="auto"/>
            <w:noWrap/>
            <w:vAlign w:val="bottom"/>
            <w:hideMark/>
          </w:tcPr>
          <w:p w14:paraId="2EEFC28F"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F07B9D9"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single" w:sz="4" w:space="0" w:color="auto"/>
              <w:bottom w:val="single" w:sz="4" w:space="0" w:color="auto"/>
              <w:right w:val="single" w:sz="8" w:space="0" w:color="auto"/>
            </w:tcBorders>
            <w:shd w:val="clear" w:color="auto" w:fill="auto"/>
            <w:vAlign w:val="bottom"/>
            <w:hideMark/>
          </w:tcPr>
          <w:p w14:paraId="267181C4"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893A4E" w:rsidRPr="00056967" w14:paraId="501D6AE1" w14:textId="77777777" w:rsidTr="00C96E8F">
        <w:trPr>
          <w:trHeight w:val="539"/>
        </w:trPr>
        <w:tc>
          <w:tcPr>
            <w:tcW w:w="705" w:type="dxa"/>
            <w:vMerge/>
            <w:tcBorders>
              <w:top w:val="nil"/>
              <w:left w:val="single" w:sz="8" w:space="0" w:color="auto"/>
              <w:bottom w:val="single" w:sz="4" w:space="0" w:color="000000"/>
              <w:right w:val="single" w:sz="4" w:space="0" w:color="auto"/>
            </w:tcBorders>
            <w:vAlign w:val="center"/>
            <w:hideMark/>
          </w:tcPr>
          <w:p w14:paraId="749E9F0D" w14:textId="77777777" w:rsidR="00893A4E" w:rsidRPr="00056967" w:rsidRDefault="00893A4E" w:rsidP="00C96E8F">
            <w:pPr>
              <w:rPr>
                <w:rFonts w:ascii="Times New Roman" w:eastAsia="Times New Roman" w:hAnsi="Times New Roman" w:cs="Times New Roman"/>
                <w:color w:val="000000"/>
                <w:sz w:val="20"/>
                <w:szCs w:val="20"/>
              </w:rPr>
            </w:pPr>
          </w:p>
        </w:tc>
        <w:tc>
          <w:tcPr>
            <w:tcW w:w="2175" w:type="dxa"/>
            <w:vMerge/>
            <w:tcBorders>
              <w:top w:val="nil"/>
              <w:left w:val="single" w:sz="4" w:space="0" w:color="auto"/>
              <w:bottom w:val="single" w:sz="4" w:space="0" w:color="000000"/>
              <w:right w:val="single" w:sz="4" w:space="0" w:color="auto"/>
            </w:tcBorders>
            <w:vAlign w:val="center"/>
            <w:hideMark/>
          </w:tcPr>
          <w:p w14:paraId="04489DA7" w14:textId="77777777" w:rsidR="00893A4E" w:rsidRPr="00056967" w:rsidRDefault="00893A4E" w:rsidP="00C96E8F">
            <w:pPr>
              <w:rPr>
                <w:rFonts w:ascii="Times New Roman" w:eastAsia="Times New Roman" w:hAnsi="Times New Roman" w:cs="Times New Roman"/>
                <w:color w:val="000000"/>
                <w:sz w:val="20"/>
                <w:szCs w:val="20"/>
              </w:rPr>
            </w:pPr>
          </w:p>
        </w:tc>
        <w:tc>
          <w:tcPr>
            <w:tcW w:w="2880" w:type="dxa"/>
            <w:tcBorders>
              <w:top w:val="nil"/>
              <w:left w:val="nil"/>
              <w:bottom w:val="single" w:sz="4" w:space="0" w:color="auto"/>
              <w:right w:val="single" w:sz="4" w:space="0" w:color="auto"/>
            </w:tcBorders>
            <w:shd w:val="clear" w:color="auto" w:fill="auto"/>
            <w:noWrap/>
            <w:vAlign w:val="center"/>
            <w:hideMark/>
          </w:tcPr>
          <w:p w14:paraId="70D4C0BE"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PANTA supplement</w:t>
            </w:r>
          </w:p>
        </w:tc>
        <w:tc>
          <w:tcPr>
            <w:tcW w:w="1350" w:type="dxa"/>
            <w:tcBorders>
              <w:top w:val="nil"/>
              <w:left w:val="nil"/>
              <w:bottom w:val="single" w:sz="4" w:space="0" w:color="auto"/>
              <w:right w:val="single" w:sz="4" w:space="0" w:color="auto"/>
            </w:tcBorders>
            <w:shd w:val="clear" w:color="auto" w:fill="auto"/>
            <w:noWrap/>
            <w:vAlign w:val="bottom"/>
            <w:hideMark/>
          </w:tcPr>
          <w:p w14:paraId="2CF33841"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09C1D994"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single" w:sz="4" w:space="0" w:color="auto"/>
              <w:bottom w:val="single" w:sz="4" w:space="0" w:color="auto"/>
              <w:right w:val="single" w:sz="8" w:space="0" w:color="auto"/>
            </w:tcBorders>
            <w:shd w:val="clear" w:color="auto" w:fill="auto"/>
            <w:vAlign w:val="bottom"/>
            <w:hideMark/>
          </w:tcPr>
          <w:p w14:paraId="6CC4AC93"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893A4E" w:rsidRPr="00056967" w14:paraId="6158A5A6" w14:textId="77777777" w:rsidTr="00C96E8F">
        <w:trPr>
          <w:trHeight w:val="180"/>
        </w:trPr>
        <w:tc>
          <w:tcPr>
            <w:tcW w:w="705" w:type="dxa"/>
            <w:tcBorders>
              <w:top w:val="nil"/>
              <w:left w:val="single" w:sz="8" w:space="0" w:color="auto"/>
              <w:bottom w:val="single" w:sz="4" w:space="0" w:color="auto"/>
              <w:right w:val="single" w:sz="4" w:space="0" w:color="auto"/>
            </w:tcBorders>
            <w:shd w:val="clear" w:color="000000" w:fill="DCE6F1"/>
            <w:noWrap/>
            <w:vAlign w:val="center"/>
            <w:hideMark/>
          </w:tcPr>
          <w:p w14:paraId="139A0DBC"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2175" w:type="dxa"/>
            <w:tcBorders>
              <w:top w:val="nil"/>
              <w:left w:val="nil"/>
              <w:bottom w:val="single" w:sz="4" w:space="0" w:color="auto"/>
              <w:right w:val="single" w:sz="4" w:space="0" w:color="auto"/>
            </w:tcBorders>
            <w:shd w:val="clear" w:color="000000" w:fill="DCE6F1"/>
            <w:vAlign w:val="center"/>
            <w:hideMark/>
          </w:tcPr>
          <w:p w14:paraId="180DB087"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2880" w:type="dxa"/>
            <w:tcBorders>
              <w:top w:val="nil"/>
              <w:left w:val="nil"/>
              <w:bottom w:val="single" w:sz="4" w:space="0" w:color="auto"/>
              <w:right w:val="single" w:sz="4" w:space="0" w:color="auto"/>
            </w:tcBorders>
            <w:shd w:val="clear" w:color="000000" w:fill="DCE6F1"/>
            <w:noWrap/>
            <w:vAlign w:val="center"/>
            <w:hideMark/>
          </w:tcPr>
          <w:p w14:paraId="6039EC9B"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DCE6F1"/>
            <w:noWrap/>
            <w:vAlign w:val="bottom"/>
            <w:hideMark/>
          </w:tcPr>
          <w:p w14:paraId="2936CDAD"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DCE6F1"/>
            <w:noWrap/>
            <w:vAlign w:val="bottom"/>
            <w:hideMark/>
          </w:tcPr>
          <w:p w14:paraId="367D37BF"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single" w:sz="4" w:space="0" w:color="auto"/>
              <w:bottom w:val="single" w:sz="4" w:space="0" w:color="auto"/>
              <w:right w:val="single" w:sz="8" w:space="0" w:color="auto"/>
            </w:tcBorders>
            <w:shd w:val="clear" w:color="000000" w:fill="DCE6F1"/>
            <w:vAlign w:val="bottom"/>
            <w:hideMark/>
          </w:tcPr>
          <w:p w14:paraId="7CD06251"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893A4E" w:rsidRPr="00056967" w14:paraId="79B90385" w14:textId="77777777" w:rsidTr="00C96E8F">
        <w:trPr>
          <w:trHeight w:val="600"/>
        </w:trPr>
        <w:tc>
          <w:tcPr>
            <w:tcW w:w="705" w:type="dxa"/>
            <w:tcBorders>
              <w:top w:val="nil"/>
              <w:left w:val="single" w:sz="8" w:space="0" w:color="auto"/>
              <w:bottom w:val="single" w:sz="4" w:space="0" w:color="auto"/>
              <w:right w:val="single" w:sz="4" w:space="0" w:color="auto"/>
            </w:tcBorders>
            <w:shd w:val="clear" w:color="auto" w:fill="auto"/>
            <w:noWrap/>
            <w:vAlign w:val="center"/>
            <w:hideMark/>
          </w:tcPr>
          <w:p w14:paraId="20D7C49F"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2</w:t>
            </w:r>
          </w:p>
        </w:tc>
        <w:tc>
          <w:tcPr>
            <w:tcW w:w="2175" w:type="dxa"/>
            <w:tcBorders>
              <w:top w:val="nil"/>
              <w:left w:val="nil"/>
              <w:bottom w:val="single" w:sz="4" w:space="0" w:color="auto"/>
              <w:right w:val="single" w:sz="4" w:space="0" w:color="auto"/>
            </w:tcBorders>
            <w:shd w:val="clear" w:color="auto" w:fill="auto"/>
            <w:vAlign w:val="center"/>
            <w:hideMark/>
          </w:tcPr>
          <w:p w14:paraId="109ED025"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Purity check</w:t>
            </w:r>
          </w:p>
        </w:tc>
        <w:tc>
          <w:tcPr>
            <w:tcW w:w="2880" w:type="dxa"/>
            <w:tcBorders>
              <w:top w:val="nil"/>
              <w:left w:val="nil"/>
              <w:bottom w:val="single" w:sz="4" w:space="0" w:color="auto"/>
              <w:right w:val="single" w:sz="4" w:space="0" w:color="auto"/>
            </w:tcBorders>
            <w:shd w:val="clear" w:color="auto" w:fill="auto"/>
            <w:noWrap/>
            <w:vAlign w:val="center"/>
            <w:hideMark/>
          </w:tcPr>
          <w:p w14:paraId="37A3E0C0"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Middlebrook 7H11 agar plate</w:t>
            </w:r>
          </w:p>
        </w:tc>
        <w:tc>
          <w:tcPr>
            <w:tcW w:w="1350" w:type="dxa"/>
            <w:tcBorders>
              <w:top w:val="nil"/>
              <w:left w:val="nil"/>
              <w:bottom w:val="single" w:sz="4" w:space="0" w:color="auto"/>
              <w:right w:val="single" w:sz="4" w:space="0" w:color="auto"/>
            </w:tcBorders>
            <w:shd w:val="clear" w:color="auto" w:fill="auto"/>
            <w:noWrap/>
            <w:vAlign w:val="bottom"/>
            <w:hideMark/>
          </w:tcPr>
          <w:p w14:paraId="24F20044"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7300F45C"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single" w:sz="4" w:space="0" w:color="auto"/>
              <w:bottom w:val="single" w:sz="4" w:space="0" w:color="auto"/>
              <w:right w:val="single" w:sz="8" w:space="0" w:color="auto"/>
            </w:tcBorders>
            <w:shd w:val="clear" w:color="auto" w:fill="auto"/>
            <w:vAlign w:val="bottom"/>
            <w:hideMark/>
          </w:tcPr>
          <w:p w14:paraId="06AB6E74"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893A4E" w:rsidRPr="00056967" w14:paraId="73E3758E" w14:textId="77777777" w:rsidTr="00C96E8F">
        <w:trPr>
          <w:trHeight w:val="195"/>
        </w:trPr>
        <w:tc>
          <w:tcPr>
            <w:tcW w:w="705" w:type="dxa"/>
            <w:tcBorders>
              <w:top w:val="nil"/>
              <w:left w:val="single" w:sz="8" w:space="0" w:color="auto"/>
              <w:bottom w:val="single" w:sz="4" w:space="0" w:color="auto"/>
              <w:right w:val="single" w:sz="4" w:space="0" w:color="auto"/>
            </w:tcBorders>
            <w:shd w:val="clear" w:color="000000" w:fill="DCE6F1"/>
            <w:noWrap/>
            <w:vAlign w:val="center"/>
            <w:hideMark/>
          </w:tcPr>
          <w:p w14:paraId="49C90C0A"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2175" w:type="dxa"/>
            <w:tcBorders>
              <w:top w:val="nil"/>
              <w:left w:val="nil"/>
              <w:bottom w:val="single" w:sz="4" w:space="0" w:color="auto"/>
              <w:right w:val="single" w:sz="4" w:space="0" w:color="auto"/>
            </w:tcBorders>
            <w:shd w:val="clear" w:color="000000" w:fill="DCE6F1"/>
            <w:vAlign w:val="center"/>
            <w:hideMark/>
          </w:tcPr>
          <w:p w14:paraId="40DFA5E3"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2880" w:type="dxa"/>
            <w:tcBorders>
              <w:top w:val="nil"/>
              <w:left w:val="nil"/>
              <w:bottom w:val="single" w:sz="4" w:space="0" w:color="auto"/>
              <w:right w:val="single" w:sz="4" w:space="0" w:color="auto"/>
            </w:tcBorders>
            <w:shd w:val="clear" w:color="000000" w:fill="DCE6F1"/>
            <w:noWrap/>
            <w:vAlign w:val="center"/>
            <w:hideMark/>
          </w:tcPr>
          <w:p w14:paraId="5EEBCF87"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DCE6F1"/>
            <w:noWrap/>
            <w:vAlign w:val="bottom"/>
            <w:hideMark/>
          </w:tcPr>
          <w:p w14:paraId="1785549F"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DCE6F1"/>
            <w:noWrap/>
            <w:vAlign w:val="bottom"/>
            <w:hideMark/>
          </w:tcPr>
          <w:p w14:paraId="710C24C9"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single" w:sz="4" w:space="0" w:color="auto"/>
              <w:bottom w:val="single" w:sz="4" w:space="0" w:color="auto"/>
              <w:right w:val="single" w:sz="8" w:space="0" w:color="auto"/>
            </w:tcBorders>
            <w:shd w:val="clear" w:color="000000" w:fill="DCE6F1"/>
            <w:vAlign w:val="bottom"/>
            <w:hideMark/>
          </w:tcPr>
          <w:p w14:paraId="79EC28BB"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893A4E" w:rsidRPr="00056967" w14:paraId="5EFDEEED" w14:textId="77777777" w:rsidTr="00C96E8F">
        <w:trPr>
          <w:trHeight w:val="530"/>
        </w:trPr>
        <w:tc>
          <w:tcPr>
            <w:tcW w:w="705"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7821D0E1"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3</w:t>
            </w:r>
          </w:p>
        </w:tc>
        <w:tc>
          <w:tcPr>
            <w:tcW w:w="2175" w:type="dxa"/>
            <w:vMerge w:val="restart"/>
            <w:tcBorders>
              <w:top w:val="nil"/>
              <w:left w:val="single" w:sz="4" w:space="0" w:color="auto"/>
              <w:bottom w:val="single" w:sz="4" w:space="0" w:color="000000"/>
              <w:right w:val="single" w:sz="4" w:space="0" w:color="auto"/>
            </w:tcBorders>
            <w:shd w:val="clear" w:color="auto" w:fill="auto"/>
            <w:vAlign w:val="center"/>
            <w:hideMark/>
          </w:tcPr>
          <w:p w14:paraId="4457312A"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Inactivation verification</w:t>
            </w:r>
          </w:p>
        </w:tc>
        <w:tc>
          <w:tcPr>
            <w:tcW w:w="2880" w:type="dxa"/>
            <w:tcBorders>
              <w:top w:val="nil"/>
              <w:left w:val="nil"/>
              <w:bottom w:val="single" w:sz="4" w:space="0" w:color="auto"/>
              <w:right w:val="single" w:sz="4" w:space="0" w:color="auto"/>
            </w:tcBorders>
            <w:shd w:val="clear" w:color="auto" w:fill="auto"/>
            <w:noWrap/>
            <w:vAlign w:val="center"/>
            <w:hideMark/>
          </w:tcPr>
          <w:p w14:paraId="6005E19C"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xml:space="preserve">MGIT tubes </w:t>
            </w:r>
          </w:p>
        </w:tc>
        <w:tc>
          <w:tcPr>
            <w:tcW w:w="1350" w:type="dxa"/>
            <w:tcBorders>
              <w:top w:val="nil"/>
              <w:left w:val="nil"/>
              <w:bottom w:val="single" w:sz="4" w:space="0" w:color="auto"/>
              <w:right w:val="single" w:sz="4" w:space="0" w:color="auto"/>
            </w:tcBorders>
            <w:shd w:val="clear" w:color="auto" w:fill="auto"/>
            <w:noWrap/>
            <w:vAlign w:val="bottom"/>
            <w:hideMark/>
          </w:tcPr>
          <w:p w14:paraId="5CAD1734"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7760178E"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single" w:sz="4" w:space="0" w:color="auto"/>
              <w:bottom w:val="single" w:sz="4" w:space="0" w:color="auto"/>
              <w:right w:val="single" w:sz="8" w:space="0" w:color="auto"/>
            </w:tcBorders>
            <w:shd w:val="clear" w:color="auto" w:fill="auto"/>
            <w:vAlign w:val="bottom"/>
            <w:hideMark/>
          </w:tcPr>
          <w:p w14:paraId="3C74917B"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893A4E" w:rsidRPr="00056967" w14:paraId="6F263A2A" w14:textId="77777777" w:rsidTr="00C96E8F">
        <w:trPr>
          <w:trHeight w:val="530"/>
        </w:trPr>
        <w:tc>
          <w:tcPr>
            <w:tcW w:w="705" w:type="dxa"/>
            <w:vMerge/>
            <w:tcBorders>
              <w:top w:val="nil"/>
              <w:left w:val="single" w:sz="8" w:space="0" w:color="auto"/>
              <w:bottom w:val="single" w:sz="4" w:space="0" w:color="000000"/>
              <w:right w:val="single" w:sz="4" w:space="0" w:color="auto"/>
            </w:tcBorders>
            <w:vAlign w:val="center"/>
            <w:hideMark/>
          </w:tcPr>
          <w:p w14:paraId="4EC3F2BB" w14:textId="77777777" w:rsidR="00893A4E" w:rsidRPr="00056967" w:rsidRDefault="00893A4E" w:rsidP="00C96E8F">
            <w:pPr>
              <w:rPr>
                <w:rFonts w:ascii="Times New Roman" w:eastAsia="Times New Roman" w:hAnsi="Times New Roman" w:cs="Times New Roman"/>
                <w:color w:val="000000"/>
                <w:sz w:val="20"/>
                <w:szCs w:val="20"/>
              </w:rPr>
            </w:pPr>
          </w:p>
        </w:tc>
        <w:tc>
          <w:tcPr>
            <w:tcW w:w="2175" w:type="dxa"/>
            <w:vMerge/>
            <w:tcBorders>
              <w:top w:val="nil"/>
              <w:left w:val="single" w:sz="4" w:space="0" w:color="auto"/>
              <w:bottom w:val="single" w:sz="4" w:space="0" w:color="000000"/>
              <w:right w:val="single" w:sz="4" w:space="0" w:color="auto"/>
            </w:tcBorders>
            <w:vAlign w:val="center"/>
            <w:hideMark/>
          </w:tcPr>
          <w:p w14:paraId="4E43DAB5" w14:textId="77777777" w:rsidR="00893A4E" w:rsidRPr="00056967" w:rsidRDefault="00893A4E" w:rsidP="00C96E8F">
            <w:pPr>
              <w:rPr>
                <w:rFonts w:ascii="Times New Roman" w:eastAsia="Times New Roman" w:hAnsi="Times New Roman" w:cs="Times New Roman"/>
                <w:color w:val="000000"/>
                <w:sz w:val="20"/>
                <w:szCs w:val="20"/>
              </w:rPr>
            </w:pPr>
          </w:p>
        </w:tc>
        <w:tc>
          <w:tcPr>
            <w:tcW w:w="2880" w:type="dxa"/>
            <w:tcBorders>
              <w:top w:val="nil"/>
              <w:left w:val="nil"/>
              <w:bottom w:val="single" w:sz="4" w:space="0" w:color="auto"/>
              <w:right w:val="single" w:sz="4" w:space="0" w:color="auto"/>
            </w:tcBorders>
            <w:shd w:val="clear" w:color="auto" w:fill="auto"/>
            <w:noWrap/>
            <w:vAlign w:val="center"/>
            <w:hideMark/>
          </w:tcPr>
          <w:p w14:paraId="1C2A2560"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PANTA supplement</w:t>
            </w:r>
          </w:p>
        </w:tc>
        <w:tc>
          <w:tcPr>
            <w:tcW w:w="1350" w:type="dxa"/>
            <w:tcBorders>
              <w:top w:val="nil"/>
              <w:left w:val="nil"/>
              <w:bottom w:val="single" w:sz="4" w:space="0" w:color="auto"/>
              <w:right w:val="single" w:sz="4" w:space="0" w:color="auto"/>
            </w:tcBorders>
            <w:shd w:val="clear" w:color="auto" w:fill="auto"/>
            <w:noWrap/>
            <w:vAlign w:val="bottom"/>
            <w:hideMark/>
          </w:tcPr>
          <w:p w14:paraId="17E8A2A1"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52B3AA4B"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single" w:sz="4" w:space="0" w:color="auto"/>
              <w:bottom w:val="single" w:sz="4" w:space="0" w:color="auto"/>
              <w:right w:val="single" w:sz="8" w:space="0" w:color="auto"/>
            </w:tcBorders>
            <w:shd w:val="clear" w:color="auto" w:fill="auto"/>
            <w:vAlign w:val="bottom"/>
            <w:hideMark/>
          </w:tcPr>
          <w:p w14:paraId="5198D4BD"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893A4E" w:rsidRPr="00056967" w14:paraId="0A9C77C9" w14:textId="77777777" w:rsidTr="00C96E8F">
        <w:trPr>
          <w:trHeight w:val="195"/>
        </w:trPr>
        <w:tc>
          <w:tcPr>
            <w:tcW w:w="705" w:type="dxa"/>
            <w:tcBorders>
              <w:top w:val="nil"/>
              <w:left w:val="single" w:sz="8" w:space="0" w:color="auto"/>
              <w:bottom w:val="single" w:sz="4" w:space="0" w:color="auto"/>
              <w:right w:val="single" w:sz="4" w:space="0" w:color="auto"/>
            </w:tcBorders>
            <w:shd w:val="clear" w:color="000000" w:fill="DCE6F1"/>
            <w:noWrap/>
            <w:vAlign w:val="center"/>
            <w:hideMark/>
          </w:tcPr>
          <w:p w14:paraId="28923F7E"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2175" w:type="dxa"/>
            <w:tcBorders>
              <w:top w:val="nil"/>
              <w:left w:val="nil"/>
              <w:bottom w:val="single" w:sz="4" w:space="0" w:color="auto"/>
              <w:right w:val="single" w:sz="4" w:space="0" w:color="auto"/>
            </w:tcBorders>
            <w:shd w:val="clear" w:color="000000" w:fill="DCE6F1"/>
            <w:vAlign w:val="center"/>
            <w:hideMark/>
          </w:tcPr>
          <w:p w14:paraId="0D9A7D59"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2880" w:type="dxa"/>
            <w:tcBorders>
              <w:top w:val="nil"/>
              <w:left w:val="nil"/>
              <w:bottom w:val="single" w:sz="4" w:space="0" w:color="auto"/>
              <w:right w:val="single" w:sz="4" w:space="0" w:color="auto"/>
            </w:tcBorders>
            <w:shd w:val="clear" w:color="000000" w:fill="DCE6F1"/>
            <w:noWrap/>
            <w:vAlign w:val="center"/>
            <w:hideMark/>
          </w:tcPr>
          <w:p w14:paraId="7AC77820"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DCE6F1"/>
            <w:noWrap/>
            <w:vAlign w:val="bottom"/>
            <w:hideMark/>
          </w:tcPr>
          <w:p w14:paraId="515857B0"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DCE6F1"/>
            <w:noWrap/>
            <w:vAlign w:val="bottom"/>
            <w:hideMark/>
          </w:tcPr>
          <w:p w14:paraId="4528E2B7"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single" w:sz="4" w:space="0" w:color="auto"/>
              <w:bottom w:val="single" w:sz="4" w:space="0" w:color="auto"/>
              <w:right w:val="single" w:sz="8" w:space="0" w:color="auto"/>
            </w:tcBorders>
            <w:shd w:val="clear" w:color="000000" w:fill="DCE6F1"/>
            <w:vAlign w:val="bottom"/>
            <w:hideMark/>
          </w:tcPr>
          <w:p w14:paraId="4C8E4FE9"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893A4E" w:rsidRPr="00056967" w14:paraId="47E3F258" w14:textId="77777777" w:rsidTr="00C96E8F">
        <w:trPr>
          <w:trHeight w:val="498"/>
        </w:trPr>
        <w:tc>
          <w:tcPr>
            <w:tcW w:w="705"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2FAC2134"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4</w:t>
            </w:r>
          </w:p>
        </w:tc>
        <w:tc>
          <w:tcPr>
            <w:tcW w:w="2175" w:type="dxa"/>
            <w:vMerge w:val="restart"/>
            <w:tcBorders>
              <w:top w:val="nil"/>
              <w:left w:val="single" w:sz="4" w:space="0" w:color="auto"/>
              <w:bottom w:val="single" w:sz="4" w:space="0" w:color="000000"/>
              <w:right w:val="single" w:sz="4" w:space="0" w:color="auto"/>
            </w:tcBorders>
            <w:shd w:val="clear" w:color="auto" w:fill="auto"/>
            <w:vAlign w:val="center"/>
            <w:hideMark/>
          </w:tcPr>
          <w:p w14:paraId="798290CB"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DTS Pre-testing</w:t>
            </w:r>
          </w:p>
        </w:tc>
        <w:tc>
          <w:tcPr>
            <w:tcW w:w="2880" w:type="dxa"/>
            <w:tcBorders>
              <w:top w:val="nil"/>
              <w:left w:val="nil"/>
              <w:bottom w:val="single" w:sz="4" w:space="0" w:color="auto"/>
              <w:right w:val="single" w:sz="4" w:space="0" w:color="auto"/>
            </w:tcBorders>
            <w:shd w:val="clear" w:color="auto" w:fill="auto"/>
            <w:noWrap/>
            <w:vAlign w:val="center"/>
            <w:hideMark/>
          </w:tcPr>
          <w:p w14:paraId="20F9B1D6"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Sterile saline solution</w:t>
            </w:r>
          </w:p>
        </w:tc>
        <w:tc>
          <w:tcPr>
            <w:tcW w:w="1350" w:type="dxa"/>
            <w:tcBorders>
              <w:top w:val="nil"/>
              <w:left w:val="nil"/>
              <w:bottom w:val="single" w:sz="4" w:space="0" w:color="auto"/>
              <w:right w:val="single" w:sz="4" w:space="0" w:color="auto"/>
            </w:tcBorders>
            <w:shd w:val="clear" w:color="auto" w:fill="auto"/>
            <w:noWrap/>
            <w:vAlign w:val="bottom"/>
            <w:hideMark/>
          </w:tcPr>
          <w:p w14:paraId="26281C69"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6BD6AE6D"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single" w:sz="4" w:space="0" w:color="auto"/>
              <w:bottom w:val="single" w:sz="4" w:space="0" w:color="auto"/>
              <w:right w:val="single" w:sz="8" w:space="0" w:color="auto"/>
            </w:tcBorders>
            <w:shd w:val="clear" w:color="auto" w:fill="auto"/>
            <w:vAlign w:val="bottom"/>
            <w:hideMark/>
          </w:tcPr>
          <w:p w14:paraId="25EE73FA"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893A4E" w:rsidRPr="00056967" w14:paraId="723B4B74" w14:textId="77777777" w:rsidTr="00C96E8F">
        <w:trPr>
          <w:trHeight w:val="498"/>
        </w:trPr>
        <w:tc>
          <w:tcPr>
            <w:tcW w:w="705" w:type="dxa"/>
            <w:vMerge/>
            <w:tcBorders>
              <w:top w:val="nil"/>
              <w:left w:val="single" w:sz="8" w:space="0" w:color="auto"/>
              <w:bottom w:val="single" w:sz="4" w:space="0" w:color="000000"/>
              <w:right w:val="single" w:sz="4" w:space="0" w:color="auto"/>
            </w:tcBorders>
            <w:vAlign w:val="center"/>
            <w:hideMark/>
          </w:tcPr>
          <w:p w14:paraId="0ED50079" w14:textId="77777777" w:rsidR="00893A4E" w:rsidRPr="00056967" w:rsidRDefault="00893A4E" w:rsidP="00C96E8F">
            <w:pPr>
              <w:rPr>
                <w:rFonts w:ascii="Times New Roman" w:eastAsia="Times New Roman" w:hAnsi="Times New Roman" w:cs="Times New Roman"/>
                <w:color w:val="000000"/>
                <w:sz w:val="20"/>
                <w:szCs w:val="20"/>
              </w:rPr>
            </w:pPr>
          </w:p>
        </w:tc>
        <w:tc>
          <w:tcPr>
            <w:tcW w:w="2175" w:type="dxa"/>
            <w:vMerge/>
            <w:tcBorders>
              <w:top w:val="nil"/>
              <w:left w:val="single" w:sz="4" w:space="0" w:color="auto"/>
              <w:bottom w:val="single" w:sz="4" w:space="0" w:color="000000"/>
              <w:right w:val="single" w:sz="4" w:space="0" w:color="auto"/>
            </w:tcBorders>
            <w:vAlign w:val="center"/>
            <w:hideMark/>
          </w:tcPr>
          <w:p w14:paraId="1C7FE804" w14:textId="77777777" w:rsidR="00893A4E" w:rsidRPr="00056967" w:rsidRDefault="00893A4E" w:rsidP="00C96E8F">
            <w:pPr>
              <w:rPr>
                <w:rFonts w:ascii="Times New Roman" w:eastAsia="Times New Roman" w:hAnsi="Times New Roman" w:cs="Times New Roman"/>
                <w:color w:val="000000"/>
                <w:sz w:val="20"/>
                <w:szCs w:val="20"/>
              </w:rPr>
            </w:pPr>
          </w:p>
        </w:tc>
        <w:tc>
          <w:tcPr>
            <w:tcW w:w="2880" w:type="dxa"/>
            <w:tcBorders>
              <w:top w:val="nil"/>
              <w:left w:val="nil"/>
              <w:bottom w:val="single" w:sz="4" w:space="0" w:color="auto"/>
              <w:right w:val="single" w:sz="4" w:space="0" w:color="auto"/>
            </w:tcBorders>
            <w:shd w:val="clear" w:color="auto" w:fill="auto"/>
            <w:noWrap/>
            <w:vAlign w:val="center"/>
            <w:hideMark/>
          </w:tcPr>
          <w:p w14:paraId="71F4B4EC"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xml:space="preserve">Blue food coloring </w:t>
            </w:r>
          </w:p>
        </w:tc>
        <w:tc>
          <w:tcPr>
            <w:tcW w:w="1350" w:type="dxa"/>
            <w:tcBorders>
              <w:top w:val="nil"/>
              <w:left w:val="nil"/>
              <w:bottom w:val="single" w:sz="4" w:space="0" w:color="auto"/>
              <w:right w:val="single" w:sz="4" w:space="0" w:color="auto"/>
            </w:tcBorders>
            <w:shd w:val="clear" w:color="auto" w:fill="auto"/>
            <w:noWrap/>
            <w:vAlign w:val="bottom"/>
            <w:hideMark/>
          </w:tcPr>
          <w:p w14:paraId="53CDA8E9"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3D5D122"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single" w:sz="4" w:space="0" w:color="auto"/>
              <w:bottom w:val="single" w:sz="4" w:space="0" w:color="auto"/>
              <w:right w:val="single" w:sz="8" w:space="0" w:color="auto"/>
            </w:tcBorders>
            <w:shd w:val="clear" w:color="auto" w:fill="auto"/>
            <w:vAlign w:val="bottom"/>
            <w:hideMark/>
          </w:tcPr>
          <w:p w14:paraId="0CC4BAB4"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893A4E" w:rsidRPr="00056967" w14:paraId="5148D883" w14:textId="77777777" w:rsidTr="00C96E8F">
        <w:trPr>
          <w:trHeight w:val="584"/>
        </w:trPr>
        <w:tc>
          <w:tcPr>
            <w:tcW w:w="705" w:type="dxa"/>
            <w:vMerge/>
            <w:tcBorders>
              <w:top w:val="nil"/>
              <w:left w:val="single" w:sz="8" w:space="0" w:color="auto"/>
              <w:bottom w:val="single" w:sz="4" w:space="0" w:color="000000"/>
              <w:right w:val="single" w:sz="4" w:space="0" w:color="auto"/>
            </w:tcBorders>
            <w:vAlign w:val="center"/>
            <w:hideMark/>
          </w:tcPr>
          <w:p w14:paraId="67CA8697" w14:textId="77777777" w:rsidR="00893A4E" w:rsidRPr="00056967" w:rsidRDefault="00893A4E" w:rsidP="00C96E8F">
            <w:pPr>
              <w:rPr>
                <w:rFonts w:ascii="Times New Roman" w:eastAsia="Times New Roman" w:hAnsi="Times New Roman" w:cs="Times New Roman"/>
                <w:color w:val="000000"/>
                <w:sz w:val="20"/>
                <w:szCs w:val="20"/>
              </w:rPr>
            </w:pPr>
          </w:p>
        </w:tc>
        <w:tc>
          <w:tcPr>
            <w:tcW w:w="2175" w:type="dxa"/>
            <w:vMerge/>
            <w:tcBorders>
              <w:top w:val="nil"/>
              <w:left w:val="single" w:sz="4" w:space="0" w:color="auto"/>
              <w:bottom w:val="single" w:sz="4" w:space="0" w:color="000000"/>
              <w:right w:val="single" w:sz="4" w:space="0" w:color="auto"/>
            </w:tcBorders>
            <w:vAlign w:val="center"/>
            <w:hideMark/>
          </w:tcPr>
          <w:p w14:paraId="5F9A4CF5" w14:textId="77777777" w:rsidR="00893A4E" w:rsidRPr="00056967" w:rsidRDefault="00893A4E" w:rsidP="00C96E8F">
            <w:pPr>
              <w:rPr>
                <w:rFonts w:ascii="Times New Roman" w:eastAsia="Times New Roman" w:hAnsi="Times New Roman" w:cs="Times New Roman"/>
                <w:color w:val="000000"/>
                <w:sz w:val="20"/>
                <w:szCs w:val="20"/>
              </w:rPr>
            </w:pPr>
          </w:p>
        </w:tc>
        <w:tc>
          <w:tcPr>
            <w:tcW w:w="2880" w:type="dxa"/>
            <w:tcBorders>
              <w:top w:val="nil"/>
              <w:left w:val="nil"/>
              <w:bottom w:val="single" w:sz="4" w:space="0" w:color="auto"/>
              <w:right w:val="single" w:sz="4" w:space="0" w:color="auto"/>
            </w:tcBorders>
            <w:shd w:val="clear" w:color="auto" w:fill="auto"/>
            <w:noWrap/>
            <w:vAlign w:val="center"/>
            <w:hideMark/>
          </w:tcPr>
          <w:p w14:paraId="3D8747BE"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Xpert MTB/RIF cartridge</w:t>
            </w:r>
          </w:p>
        </w:tc>
        <w:tc>
          <w:tcPr>
            <w:tcW w:w="1350" w:type="dxa"/>
            <w:tcBorders>
              <w:top w:val="nil"/>
              <w:left w:val="nil"/>
              <w:bottom w:val="single" w:sz="4" w:space="0" w:color="auto"/>
              <w:right w:val="single" w:sz="4" w:space="0" w:color="auto"/>
            </w:tcBorders>
            <w:shd w:val="clear" w:color="auto" w:fill="auto"/>
            <w:noWrap/>
            <w:vAlign w:val="bottom"/>
            <w:hideMark/>
          </w:tcPr>
          <w:p w14:paraId="09D81DB7"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42F8B937"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single" w:sz="4" w:space="0" w:color="auto"/>
              <w:bottom w:val="single" w:sz="4" w:space="0" w:color="auto"/>
              <w:right w:val="single" w:sz="8" w:space="0" w:color="auto"/>
            </w:tcBorders>
            <w:shd w:val="clear" w:color="auto" w:fill="auto"/>
            <w:noWrap/>
            <w:vAlign w:val="bottom"/>
            <w:hideMark/>
          </w:tcPr>
          <w:p w14:paraId="5AE6549C"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893A4E" w:rsidRPr="00056967" w14:paraId="72719F77" w14:textId="77777777" w:rsidTr="00C96E8F">
        <w:trPr>
          <w:trHeight w:val="135"/>
        </w:trPr>
        <w:tc>
          <w:tcPr>
            <w:tcW w:w="705" w:type="dxa"/>
            <w:tcBorders>
              <w:top w:val="nil"/>
              <w:left w:val="single" w:sz="8" w:space="0" w:color="auto"/>
              <w:bottom w:val="single" w:sz="4" w:space="0" w:color="auto"/>
              <w:right w:val="single" w:sz="4" w:space="0" w:color="auto"/>
            </w:tcBorders>
            <w:shd w:val="clear" w:color="000000" w:fill="DCE6F1"/>
            <w:noWrap/>
            <w:vAlign w:val="center"/>
            <w:hideMark/>
          </w:tcPr>
          <w:p w14:paraId="72A6EC62"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2175" w:type="dxa"/>
            <w:tcBorders>
              <w:top w:val="nil"/>
              <w:left w:val="nil"/>
              <w:bottom w:val="single" w:sz="4" w:space="0" w:color="auto"/>
              <w:right w:val="single" w:sz="4" w:space="0" w:color="auto"/>
            </w:tcBorders>
            <w:shd w:val="clear" w:color="000000" w:fill="DCE6F1"/>
            <w:vAlign w:val="center"/>
            <w:hideMark/>
          </w:tcPr>
          <w:p w14:paraId="08C760CB"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2880" w:type="dxa"/>
            <w:tcBorders>
              <w:top w:val="nil"/>
              <w:left w:val="nil"/>
              <w:bottom w:val="single" w:sz="4" w:space="0" w:color="auto"/>
              <w:right w:val="single" w:sz="4" w:space="0" w:color="auto"/>
            </w:tcBorders>
            <w:shd w:val="clear" w:color="000000" w:fill="DCE6F1"/>
            <w:noWrap/>
            <w:vAlign w:val="center"/>
            <w:hideMark/>
          </w:tcPr>
          <w:p w14:paraId="63D90284"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DCE6F1"/>
            <w:noWrap/>
            <w:vAlign w:val="bottom"/>
            <w:hideMark/>
          </w:tcPr>
          <w:p w14:paraId="174279B1"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DCE6F1"/>
            <w:noWrap/>
            <w:vAlign w:val="bottom"/>
            <w:hideMark/>
          </w:tcPr>
          <w:p w14:paraId="6C4338D1"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single" w:sz="4" w:space="0" w:color="auto"/>
              <w:bottom w:val="single" w:sz="4" w:space="0" w:color="auto"/>
              <w:right w:val="single" w:sz="8" w:space="0" w:color="auto"/>
            </w:tcBorders>
            <w:shd w:val="clear" w:color="000000" w:fill="DCE6F1"/>
            <w:vAlign w:val="bottom"/>
            <w:hideMark/>
          </w:tcPr>
          <w:p w14:paraId="69E788A2"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893A4E" w:rsidRPr="00056967" w14:paraId="2B58E15D" w14:textId="77777777" w:rsidTr="00C96E8F">
        <w:trPr>
          <w:trHeight w:val="498"/>
        </w:trPr>
        <w:tc>
          <w:tcPr>
            <w:tcW w:w="705" w:type="dxa"/>
            <w:tcBorders>
              <w:top w:val="nil"/>
              <w:left w:val="single" w:sz="8" w:space="0" w:color="auto"/>
              <w:bottom w:val="single" w:sz="4" w:space="0" w:color="auto"/>
              <w:right w:val="single" w:sz="4" w:space="0" w:color="auto"/>
            </w:tcBorders>
            <w:shd w:val="clear" w:color="auto" w:fill="auto"/>
            <w:noWrap/>
            <w:vAlign w:val="center"/>
            <w:hideMark/>
          </w:tcPr>
          <w:p w14:paraId="0BFF98A9"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5</w:t>
            </w:r>
          </w:p>
        </w:tc>
        <w:tc>
          <w:tcPr>
            <w:tcW w:w="2175" w:type="dxa"/>
            <w:tcBorders>
              <w:top w:val="nil"/>
              <w:left w:val="nil"/>
              <w:bottom w:val="single" w:sz="4" w:space="0" w:color="auto"/>
              <w:right w:val="single" w:sz="4" w:space="0" w:color="auto"/>
            </w:tcBorders>
            <w:shd w:val="clear" w:color="auto" w:fill="auto"/>
            <w:vAlign w:val="center"/>
            <w:hideMark/>
          </w:tcPr>
          <w:p w14:paraId="67904BC1"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Panel preparation</w:t>
            </w:r>
          </w:p>
        </w:tc>
        <w:tc>
          <w:tcPr>
            <w:tcW w:w="2880" w:type="dxa"/>
            <w:tcBorders>
              <w:top w:val="nil"/>
              <w:left w:val="nil"/>
              <w:bottom w:val="single" w:sz="4" w:space="0" w:color="auto"/>
              <w:right w:val="single" w:sz="4" w:space="0" w:color="auto"/>
            </w:tcBorders>
            <w:shd w:val="clear" w:color="auto" w:fill="auto"/>
            <w:noWrap/>
            <w:vAlign w:val="center"/>
            <w:hideMark/>
          </w:tcPr>
          <w:p w14:paraId="25B72C71"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Sterile saline solution</w:t>
            </w:r>
          </w:p>
        </w:tc>
        <w:tc>
          <w:tcPr>
            <w:tcW w:w="1350" w:type="dxa"/>
            <w:tcBorders>
              <w:top w:val="nil"/>
              <w:left w:val="nil"/>
              <w:bottom w:val="single" w:sz="4" w:space="0" w:color="auto"/>
              <w:right w:val="single" w:sz="4" w:space="0" w:color="auto"/>
            </w:tcBorders>
            <w:shd w:val="clear" w:color="auto" w:fill="auto"/>
            <w:noWrap/>
            <w:vAlign w:val="bottom"/>
            <w:hideMark/>
          </w:tcPr>
          <w:p w14:paraId="7F30B227"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0A2F90D6"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single" w:sz="4" w:space="0" w:color="auto"/>
              <w:bottom w:val="single" w:sz="4" w:space="0" w:color="auto"/>
              <w:right w:val="single" w:sz="8" w:space="0" w:color="auto"/>
            </w:tcBorders>
            <w:shd w:val="clear" w:color="auto" w:fill="auto"/>
            <w:vAlign w:val="bottom"/>
            <w:hideMark/>
          </w:tcPr>
          <w:p w14:paraId="5DD40F39"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893A4E" w:rsidRPr="00056967" w14:paraId="5F5926C7" w14:textId="77777777" w:rsidTr="00C96E8F">
        <w:trPr>
          <w:trHeight w:val="498"/>
        </w:trPr>
        <w:tc>
          <w:tcPr>
            <w:tcW w:w="705" w:type="dxa"/>
            <w:tcBorders>
              <w:top w:val="nil"/>
              <w:left w:val="single" w:sz="8" w:space="0" w:color="auto"/>
              <w:bottom w:val="single" w:sz="4" w:space="0" w:color="auto"/>
              <w:right w:val="single" w:sz="4" w:space="0" w:color="auto"/>
            </w:tcBorders>
            <w:shd w:val="clear" w:color="auto" w:fill="auto"/>
            <w:noWrap/>
            <w:vAlign w:val="center"/>
            <w:hideMark/>
          </w:tcPr>
          <w:p w14:paraId="0BCA7698"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2175" w:type="dxa"/>
            <w:tcBorders>
              <w:top w:val="nil"/>
              <w:left w:val="nil"/>
              <w:bottom w:val="single" w:sz="4" w:space="0" w:color="auto"/>
              <w:right w:val="single" w:sz="4" w:space="0" w:color="auto"/>
            </w:tcBorders>
            <w:shd w:val="clear" w:color="auto" w:fill="auto"/>
            <w:vAlign w:val="center"/>
            <w:hideMark/>
          </w:tcPr>
          <w:p w14:paraId="71345578"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2880" w:type="dxa"/>
            <w:tcBorders>
              <w:top w:val="nil"/>
              <w:left w:val="nil"/>
              <w:bottom w:val="single" w:sz="4" w:space="0" w:color="auto"/>
              <w:right w:val="single" w:sz="4" w:space="0" w:color="auto"/>
            </w:tcBorders>
            <w:shd w:val="clear" w:color="auto" w:fill="auto"/>
            <w:noWrap/>
            <w:vAlign w:val="center"/>
            <w:hideMark/>
          </w:tcPr>
          <w:p w14:paraId="7FBFDBE5"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Blue food coloring</w:t>
            </w:r>
          </w:p>
        </w:tc>
        <w:tc>
          <w:tcPr>
            <w:tcW w:w="1350" w:type="dxa"/>
            <w:tcBorders>
              <w:top w:val="nil"/>
              <w:left w:val="nil"/>
              <w:bottom w:val="single" w:sz="4" w:space="0" w:color="auto"/>
              <w:right w:val="single" w:sz="4" w:space="0" w:color="auto"/>
            </w:tcBorders>
            <w:shd w:val="clear" w:color="auto" w:fill="auto"/>
            <w:noWrap/>
            <w:vAlign w:val="bottom"/>
            <w:hideMark/>
          </w:tcPr>
          <w:p w14:paraId="7E63D168"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56656E4D"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single" w:sz="4" w:space="0" w:color="auto"/>
              <w:bottom w:val="single" w:sz="4" w:space="0" w:color="auto"/>
              <w:right w:val="single" w:sz="8" w:space="0" w:color="auto"/>
            </w:tcBorders>
            <w:shd w:val="clear" w:color="auto" w:fill="auto"/>
            <w:vAlign w:val="bottom"/>
            <w:hideMark/>
          </w:tcPr>
          <w:p w14:paraId="0C4572FE"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893A4E" w:rsidRPr="00056967" w14:paraId="0CAD5C50" w14:textId="77777777" w:rsidTr="00C96E8F">
        <w:trPr>
          <w:trHeight w:val="195"/>
        </w:trPr>
        <w:tc>
          <w:tcPr>
            <w:tcW w:w="705" w:type="dxa"/>
            <w:tcBorders>
              <w:top w:val="nil"/>
              <w:left w:val="single" w:sz="8" w:space="0" w:color="auto"/>
              <w:bottom w:val="single" w:sz="4" w:space="0" w:color="auto"/>
              <w:right w:val="single" w:sz="4" w:space="0" w:color="auto"/>
            </w:tcBorders>
            <w:shd w:val="clear" w:color="000000" w:fill="DCE6F1"/>
            <w:noWrap/>
            <w:vAlign w:val="center"/>
            <w:hideMark/>
          </w:tcPr>
          <w:p w14:paraId="7A319C72"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2175" w:type="dxa"/>
            <w:tcBorders>
              <w:top w:val="nil"/>
              <w:left w:val="nil"/>
              <w:bottom w:val="single" w:sz="4" w:space="0" w:color="auto"/>
              <w:right w:val="single" w:sz="4" w:space="0" w:color="auto"/>
            </w:tcBorders>
            <w:shd w:val="clear" w:color="000000" w:fill="DCE6F1"/>
            <w:vAlign w:val="center"/>
            <w:hideMark/>
          </w:tcPr>
          <w:p w14:paraId="5C4BC0CA"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2880" w:type="dxa"/>
            <w:tcBorders>
              <w:top w:val="nil"/>
              <w:left w:val="nil"/>
              <w:bottom w:val="single" w:sz="4" w:space="0" w:color="auto"/>
              <w:right w:val="single" w:sz="4" w:space="0" w:color="auto"/>
            </w:tcBorders>
            <w:shd w:val="clear" w:color="000000" w:fill="DCE6F1"/>
            <w:noWrap/>
            <w:vAlign w:val="center"/>
            <w:hideMark/>
          </w:tcPr>
          <w:p w14:paraId="612FFD7E"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DCE6F1"/>
            <w:noWrap/>
            <w:vAlign w:val="bottom"/>
            <w:hideMark/>
          </w:tcPr>
          <w:p w14:paraId="091CAB23"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DCE6F1"/>
            <w:noWrap/>
            <w:vAlign w:val="bottom"/>
            <w:hideMark/>
          </w:tcPr>
          <w:p w14:paraId="2BDE0175"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single" w:sz="4" w:space="0" w:color="auto"/>
              <w:bottom w:val="single" w:sz="4" w:space="0" w:color="auto"/>
              <w:right w:val="single" w:sz="8" w:space="0" w:color="auto"/>
            </w:tcBorders>
            <w:shd w:val="clear" w:color="000000" w:fill="DCE6F1"/>
            <w:vAlign w:val="bottom"/>
            <w:hideMark/>
          </w:tcPr>
          <w:p w14:paraId="7EEAB1A1"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893A4E" w:rsidRPr="00056967" w14:paraId="1CA584A9" w14:textId="77777777" w:rsidTr="00C96E8F">
        <w:trPr>
          <w:trHeight w:val="584"/>
        </w:trPr>
        <w:tc>
          <w:tcPr>
            <w:tcW w:w="705" w:type="dxa"/>
            <w:tcBorders>
              <w:top w:val="nil"/>
              <w:left w:val="single" w:sz="8" w:space="0" w:color="auto"/>
              <w:bottom w:val="single" w:sz="8" w:space="0" w:color="auto"/>
              <w:right w:val="single" w:sz="4" w:space="0" w:color="auto"/>
            </w:tcBorders>
            <w:shd w:val="clear" w:color="auto" w:fill="auto"/>
            <w:noWrap/>
            <w:vAlign w:val="center"/>
            <w:hideMark/>
          </w:tcPr>
          <w:p w14:paraId="71BB0F0C"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6</w:t>
            </w:r>
          </w:p>
        </w:tc>
        <w:tc>
          <w:tcPr>
            <w:tcW w:w="2175" w:type="dxa"/>
            <w:tcBorders>
              <w:top w:val="nil"/>
              <w:left w:val="nil"/>
              <w:bottom w:val="single" w:sz="8" w:space="0" w:color="auto"/>
              <w:right w:val="single" w:sz="4" w:space="0" w:color="auto"/>
            </w:tcBorders>
            <w:shd w:val="clear" w:color="auto" w:fill="auto"/>
            <w:vAlign w:val="center"/>
            <w:hideMark/>
          </w:tcPr>
          <w:p w14:paraId="303D4316"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Panel validation</w:t>
            </w:r>
          </w:p>
        </w:tc>
        <w:tc>
          <w:tcPr>
            <w:tcW w:w="2880" w:type="dxa"/>
            <w:tcBorders>
              <w:top w:val="nil"/>
              <w:left w:val="nil"/>
              <w:bottom w:val="single" w:sz="8" w:space="0" w:color="auto"/>
              <w:right w:val="single" w:sz="4" w:space="0" w:color="auto"/>
            </w:tcBorders>
            <w:shd w:val="clear" w:color="auto" w:fill="auto"/>
            <w:noWrap/>
            <w:vAlign w:val="center"/>
            <w:hideMark/>
          </w:tcPr>
          <w:p w14:paraId="3943630E"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Xpert MTB RIF cartridge</w:t>
            </w:r>
          </w:p>
        </w:tc>
        <w:tc>
          <w:tcPr>
            <w:tcW w:w="1350" w:type="dxa"/>
            <w:tcBorders>
              <w:top w:val="nil"/>
              <w:left w:val="nil"/>
              <w:bottom w:val="single" w:sz="8" w:space="0" w:color="auto"/>
              <w:right w:val="single" w:sz="4" w:space="0" w:color="auto"/>
            </w:tcBorders>
            <w:shd w:val="clear" w:color="auto" w:fill="auto"/>
            <w:noWrap/>
            <w:vAlign w:val="bottom"/>
            <w:hideMark/>
          </w:tcPr>
          <w:p w14:paraId="693BF589"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8" w:space="0" w:color="auto"/>
              <w:right w:val="single" w:sz="4" w:space="0" w:color="auto"/>
            </w:tcBorders>
            <w:shd w:val="clear" w:color="auto" w:fill="auto"/>
            <w:noWrap/>
            <w:vAlign w:val="bottom"/>
            <w:hideMark/>
          </w:tcPr>
          <w:p w14:paraId="3C4786B9"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single" w:sz="4" w:space="0" w:color="auto"/>
              <w:bottom w:val="single" w:sz="8" w:space="0" w:color="auto"/>
              <w:right w:val="single" w:sz="8" w:space="0" w:color="auto"/>
            </w:tcBorders>
            <w:shd w:val="clear" w:color="auto" w:fill="auto"/>
            <w:vAlign w:val="bottom"/>
            <w:hideMark/>
          </w:tcPr>
          <w:p w14:paraId="1F084E03" w14:textId="77777777" w:rsidR="00893A4E" w:rsidRPr="00056967" w:rsidRDefault="00893A4E" w:rsidP="00C96E8F">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bl>
    <w:p w14:paraId="14DF0A62" w14:textId="77777777" w:rsidR="00893A4E" w:rsidRPr="00056967" w:rsidRDefault="00893A4E" w:rsidP="00893A4E">
      <w:pPr>
        <w:rPr>
          <w:rFonts w:ascii="Times New Roman" w:hAnsi="Times New Roman" w:cs="Times New Roman"/>
        </w:rPr>
      </w:pPr>
    </w:p>
    <w:p w14:paraId="2D8EC870" w14:textId="77777777" w:rsidR="00893A4E" w:rsidRDefault="00893A4E" w:rsidP="0071574E"/>
    <w:p w14:paraId="2A406E5D" w14:textId="77777777" w:rsidR="00893A4E" w:rsidRDefault="00893A4E" w:rsidP="0071574E"/>
    <w:p w14:paraId="39A27B6A" w14:textId="77777777" w:rsidR="00893A4E" w:rsidRDefault="00893A4E" w:rsidP="0071574E"/>
    <w:p w14:paraId="29656D39" w14:textId="77777777" w:rsidR="00893A4E" w:rsidRDefault="00893A4E" w:rsidP="0071574E"/>
    <w:p w14:paraId="331BE3C6" w14:textId="15BBF038" w:rsidR="00893A4E" w:rsidRDefault="00893A4E">
      <w:r>
        <w:br w:type="page"/>
      </w:r>
    </w:p>
    <w:p w14:paraId="7759E18E" w14:textId="76489DF8" w:rsidR="0087147A" w:rsidRPr="004D44C5" w:rsidRDefault="0087147A" w:rsidP="0087147A">
      <w:pPr>
        <w:outlineLvl w:val="3"/>
        <w:rPr>
          <w:rFonts w:ascii="Arial" w:hAnsi="Arial" w:cs="Arial"/>
          <w:b/>
        </w:rPr>
      </w:pPr>
      <w:r w:rsidRPr="004D44C5">
        <w:rPr>
          <w:rFonts w:ascii="Arial" w:hAnsi="Arial" w:cs="Arial"/>
          <w:b/>
        </w:rPr>
        <w:lastRenderedPageBreak/>
        <w:t xml:space="preserve">20.1. Appendix A.2: </w:t>
      </w:r>
      <w:r w:rsidR="00B43CA8" w:rsidRPr="004D44C5">
        <w:rPr>
          <w:rFonts w:ascii="Arial" w:hAnsi="Arial" w:cs="Arial"/>
          <w:b/>
        </w:rPr>
        <w:t>DTS Stock Preparation Log</w:t>
      </w:r>
    </w:p>
    <w:p w14:paraId="543697CC" w14:textId="77777777" w:rsidR="00893A4E" w:rsidRPr="00893A4E" w:rsidRDefault="00893A4E" w:rsidP="0071574E"/>
    <w:p w14:paraId="2C6A4BBD" w14:textId="77777777" w:rsidR="006F412E" w:rsidRPr="00056967" w:rsidRDefault="006F412E" w:rsidP="002E329D">
      <w:pPr>
        <w:rPr>
          <w:rFonts w:ascii="Times New Roman" w:hAnsi="Times New Roman" w:cs="Times New Roman"/>
        </w:rPr>
      </w:pPr>
      <w:r w:rsidRPr="00056967">
        <w:rPr>
          <w:rFonts w:ascii="Times New Roman" w:hAnsi="Times New Roman" w:cs="Times New Roman"/>
        </w:rPr>
        <w:t>Name of Laboratory:  _____________________</w:t>
      </w:r>
    </w:p>
    <w:p w14:paraId="04E85879" w14:textId="77777777" w:rsidR="006F412E" w:rsidRPr="00056967" w:rsidRDefault="006F412E">
      <w:pPr>
        <w:rPr>
          <w:rFonts w:ascii="Times New Roman" w:hAnsi="Times New Roman" w:cs="Times New Roman"/>
        </w:rPr>
      </w:pPr>
    </w:p>
    <w:tbl>
      <w:tblPr>
        <w:tblW w:w="10080" w:type="dxa"/>
        <w:tblInd w:w="108" w:type="dxa"/>
        <w:tblLayout w:type="fixed"/>
        <w:tblLook w:val="04A0" w:firstRow="1" w:lastRow="0" w:firstColumn="1" w:lastColumn="0" w:noHBand="0" w:noVBand="1"/>
      </w:tblPr>
      <w:tblGrid>
        <w:gridCol w:w="1019"/>
        <w:gridCol w:w="241"/>
        <w:gridCol w:w="749"/>
        <w:gridCol w:w="511"/>
        <w:gridCol w:w="720"/>
        <w:gridCol w:w="540"/>
        <w:gridCol w:w="450"/>
        <w:gridCol w:w="810"/>
        <w:gridCol w:w="270"/>
        <w:gridCol w:w="990"/>
        <w:gridCol w:w="180"/>
        <w:gridCol w:w="1080"/>
        <w:gridCol w:w="1260"/>
        <w:gridCol w:w="631"/>
        <w:gridCol w:w="629"/>
      </w:tblGrid>
      <w:tr w:rsidR="006F412E" w:rsidRPr="00056967" w14:paraId="12516426" w14:textId="77777777" w:rsidTr="00056967">
        <w:trPr>
          <w:trHeight w:val="430"/>
        </w:trPr>
        <w:tc>
          <w:tcPr>
            <w:tcW w:w="10080" w:type="dxa"/>
            <w:gridSpan w:val="15"/>
            <w:tcBorders>
              <w:top w:val="single" w:sz="8" w:space="0" w:color="auto"/>
              <w:left w:val="single" w:sz="8" w:space="0" w:color="auto"/>
              <w:bottom w:val="nil"/>
              <w:right w:val="single" w:sz="8" w:space="0" w:color="000000"/>
            </w:tcBorders>
            <w:shd w:val="clear" w:color="auto" w:fill="1CACCD"/>
            <w:noWrap/>
            <w:vAlign w:val="bottom"/>
            <w:hideMark/>
          </w:tcPr>
          <w:p w14:paraId="6096C005" w14:textId="1539827D" w:rsidR="006F412E" w:rsidRPr="00056967" w:rsidRDefault="00682D2E" w:rsidP="002E329D">
            <w:pPr>
              <w:jc w:val="center"/>
              <w:rPr>
                <w:rFonts w:ascii="Times New Roman" w:eastAsia="Times New Roman" w:hAnsi="Times New Roman" w:cs="Times New Roman"/>
                <w:b/>
                <w:bCs/>
                <w:color w:val="FFFFFF" w:themeColor="background1"/>
                <w:sz w:val="24"/>
                <w:szCs w:val="24"/>
              </w:rPr>
            </w:pPr>
            <w:r w:rsidRPr="00056967">
              <w:rPr>
                <w:rFonts w:ascii="Times New Roman" w:eastAsia="Times New Roman" w:hAnsi="Times New Roman" w:cs="Times New Roman"/>
                <w:b/>
                <w:bCs/>
                <w:color w:val="FFFFFF" w:themeColor="background1"/>
                <w:sz w:val="24"/>
                <w:szCs w:val="24"/>
              </w:rPr>
              <w:t xml:space="preserve">Preparation </w:t>
            </w:r>
            <w:r w:rsidR="00893A4E" w:rsidRPr="00056967">
              <w:rPr>
                <w:rFonts w:ascii="Times New Roman" w:eastAsia="Times New Roman" w:hAnsi="Times New Roman" w:cs="Times New Roman"/>
                <w:b/>
                <w:bCs/>
                <w:color w:val="FFFFFF" w:themeColor="background1"/>
                <w:sz w:val="24"/>
                <w:szCs w:val="24"/>
              </w:rPr>
              <w:t>Worksheet 2</w:t>
            </w:r>
            <w:r w:rsidR="006F412E" w:rsidRPr="00056967">
              <w:rPr>
                <w:rFonts w:ascii="Times New Roman" w:eastAsia="Times New Roman" w:hAnsi="Times New Roman" w:cs="Times New Roman"/>
                <w:b/>
                <w:bCs/>
                <w:color w:val="FFFFFF" w:themeColor="background1"/>
                <w:sz w:val="24"/>
                <w:szCs w:val="24"/>
              </w:rPr>
              <w:t xml:space="preserve">. </w:t>
            </w:r>
            <w:r w:rsidR="0087147A" w:rsidRPr="00056967">
              <w:rPr>
                <w:rFonts w:ascii="Times New Roman" w:eastAsia="Times New Roman" w:hAnsi="Times New Roman" w:cs="Times New Roman"/>
                <w:b/>
                <w:bCs/>
                <w:color w:val="FFFFFF" w:themeColor="background1"/>
                <w:sz w:val="24"/>
                <w:szCs w:val="24"/>
              </w:rPr>
              <w:t xml:space="preserve">DTS Stock </w:t>
            </w:r>
            <w:r w:rsidR="006F412E" w:rsidRPr="00056967">
              <w:rPr>
                <w:rFonts w:ascii="Times New Roman" w:eastAsia="Times New Roman" w:hAnsi="Times New Roman" w:cs="Times New Roman"/>
                <w:b/>
                <w:bCs/>
                <w:color w:val="FFFFFF" w:themeColor="background1"/>
                <w:sz w:val="24"/>
                <w:szCs w:val="24"/>
              </w:rPr>
              <w:t>Preparation Log</w:t>
            </w:r>
          </w:p>
        </w:tc>
      </w:tr>
      <w:tr w:rsidR="006F412E" w:rsidRPr="00056967" w14:paraId="097EAE45" w14:textId="77777777" w:rsidTr="006A78C1">
        <w:trPr>
          <w:trHeight w:val="359"/>
        </w:trPr>
        <w:tc>
          <w:tcPr>
            <w:tcW w:w="1019" w:type="dxa"/>
            <w:tcBorders>
              <w:top w:val="single" w:sz="4" w:space="0" w:color="auto"/>
              <w:left w:val="single" w:sz="8" w:space="0" w:color="auto"/>
              <w:bottom w:val="single" w:sz="8" w:space="0" w:color="auto"/>
              <w:right w:val="nil"/>
            </w:tcBorders>
            <w:shd w:val="clear" w:color="auto" w:fill="auto"/>
            <w:noWrap/>
            <w:vAlign w:val="bottom"/>
            <w:hideMark/>
          </w:tcPr>
          <w:p w14:paraId="577BC199" w14:textId="77777777" w:rsidR="006F412E" w:rsidRPr="00056967" w:rsidRDefault="006F412E" w:rsidP="002E329D">
            <w:pPr>
              <w:rPr>
                <w:rFonts w:ascii="Times New Roman" w:eastAsia="Times New Roman" w:hAnsi="Times New Roman" w:cs="Times New Roman"/>
                <w:b/>
                <w:bCs/>
                <w:color w:val="000000"/>
              </w:rPr>
            </w:pPr>
            <w:r w:rsidRPr="00056967">
              <w:rPr>
                <w:rFonts w:ascii="Times New Roman" w:eastAsia="Times New Roman" w:hAnsi="Times New Roman" w:cs="Times New Roman"/>
                <w:b/>
                <w:bCs/>
                <w:color w:val="000000"/>
              </w:rPr>
              <w:t xml:space="preserve">Year: </w:t>
            </w:r>
          </w:p>
        </w:tc>
        <w:tc>
          <w:tcPr>
            <w:tcW w:w="990" w:type="dxa"/>
            <w:gridSpan w:val="2"/>
            <w:tcBorders>
              <w:top w:val="single" w:sz="4" w:space="0" w:color="auto"/>
              <w:left w:val="nil"/>
              <w:bottom w:val="single" w:sz="8" w:space="0" w:color="auto"/>
              <w:right w:val="nil"/>
            </w:tcBorders>
            <w:shd w:val="clear" w:color="auto" w:fill="auto"/>
            <w:noWrap/>
            <w:vAlign w:val="bottom"/>
            <w:hideMark/>
          </w:tcPr>
          <w:p w14:paraId="41BEE279" w14:textId="77777777" w:rsidR="006F412E" w:rsidRPr="00056967" w:rsidRDefault="006F412E" w:rsidP="002E329D">
            <w:pPr>
              <w:rPr>
                <w:rFonts w:ascii="Times New Roman" w:eastAsia="Times New Roman" w:hAnsi="Times New Roman" w:cs="Times New Roman"/>
                <w:color w:val="000000"/>
              </w:rPr>
            </w:pPr>
            <w:r w:rsidRPr="00056967">
              <w:rPr>
                <w:rFonts w:ascii="Times New Roman" w:eastAsia="Times New Roman" w:hAnsi="Times New Roman" w:cs="Times New Roman"/>
                <w:color w:val="000000"/>
              </w:rPr>
              <w:t>2018</w:t>
            </w:r>
          </w:p>
        </w:tc>
        <w:tc>
          <w:tcPr>
            <w:tcW w:w="1231" w:type="dxa"/>
            <w:gridSpan w:val="2"/>
            <w:tcBorders>
              <w:top w:val="single" w:sz="4" w:space="0" w:color="auto"/>
              <w:left w:val="nil"/>
              <w:bottom w:val="single" w:sz="8" w:space="0" w:color="auto"/>
              <w:right w:val="nil"/>
            </w:tcBorders>
            <w:shd w:val="clear" w:color="auto" w:fill="auto"/>
            <w:noWrap/>
            <w:vAlign w:val="bottom"/>
            <w:hideMark/>
          </w:tcPr>
          <w:p w14:paraId="53031845" w14:textId="77777777" w:rsidR="006F412E" w:rsidRPr="00056967" w:rsidRDefault="006F412E" w:rsidP="002E329D">
            <w:pPr>
              <w:rPr>
                <w:rFonts w:ascii="Times New Roman" w:eastAsia="Times New Roman" w:hAnsi="Times New Roman" w:cs="Times New Roman"/>
                <w:color w:val="000000"/>
              </w:rPr>
            </w:pPr>
            <w:r w:rsidRPr="00056967">
              <w:rPr>
                <w:rFonts w:ascii="Times New Roman" w:eastAsia="Times New Roman" w:hAnsi="Times New Roman" w:cs="Times New Roman"/>
                <w:color w:val="000000"/>
              </w:rPr>
              <w:t> </w:t>
            </w:r>
          </w:p>
        </w:tc>
        <w:tc>
          <w:tcPr>
            <w:tcW w:w="990" w:type="dxa"/>
            <w:gridSpan w:val="2"/>
            <w:tcBorders>
              <w:top w:val="single" w:sz="4" w:space="0" w:color="auto"/>
              <w:left w:val="nil"/>
              <w:bottom w:val="single" w:sz="8" w:space="0" w:color="auto"/>
              <w:right w:val="nil"/>
            </w:tcBorders>
            <w:shd w:val="clear" w:color="auto" w:fill="auto"/>
            <w:noWrap/>
            <w:vAlign w:val="bottom"/>
            <w:hideMark/>
          </w:tcPr>
          <w:p w14:paraId="38C6E084" w14:textId="77777777" w:rsidR="006F412E" w:rsidRPr="00056967" w:rsidRDefault="006F412E" w:rsidP="002E329D">
            <w:pPr>
              <w:rPr>
                <w:rFonts w:ascii="Times New Roman" w:eastAsia="Times New Roman" w:hAnsi="Times New Roman" w:cs="Times New Roman"/>
                <w:color w:val="000000"/>
              </w:rPr>
            </w:pPr>
            <w:r w:rsidRPr="00056967">
              <w:rPr>
                <w:rFonts w:ascii="Times New Roman" w:eastAsia="Times New Roman" w:hAnsi="Times New Roman" w:cs="Times New Roman"/>
                <w:color w:val="000000"/>
              </w:rPr>
              <w:t> </w:t>
            </w:r>
          </w:p>
        </w:tc>
        <w:tc>
          <w:tcPr>
            <w:tcW w:w="1080" w:type="dxa"/>
            <w:gridSpan w:val="2"/>
            <w:tcBorders>
              <w:top w:val="single" w:sz="4" w:space="0" w:color="auto"/>
              <w:left w:val="nil"/>
              <w:bottom w:val="single" w:sz="8" w:space="0" w:color="auto"/>
              <w:right w:val="nil"/>
            </w:tcBorders>
            <w:shd w:val="clear" w:color="auto" w:fill="auto"/>
            <w:noWrap/>
            <w:vAlign w:val="bottom"/>
            <w:hideMark/>
          </w:tcPr>
          <w:p w14:paraId="409FEC70" w14:textId="77777777" w:rsidR="006F412E" w:rsidRPr="00056967" w:rsidRDefault="006F412E" w:rsidP="002E329D">
            <w:pPr>
              <w:rPr>
                <w:rFonts w:ascii="Times New Roman" w:eastAsia="Times New Roman" w:hAnsi="Times New Roman" w:cs="Times New Roman"/>
                <w:color w:val="000000"/>
              </w:rPr>
            </w:pPr>
            <w:r w:rsidRPr="00056967">
              <w:rPr>
                <w:rFonts w:ascii="Times New Roman" w:eastAsia="Times New Roman" w:hAnsi="Times New Roman" w:cs="Times New Roman"/>
                <w:color w:val="000000"/>
              </w:rPr>
              <w:t> </w:t>
            </w:r>
          </w:p>
        </w:tc>
        <w:tc>
          <w:tcPr>
            <w:tcW w:w="1170" w:type="dxa"/>
            <w:gridSpan w:val="2"/>
            <w:tcBorders>
              <w:top w:val="single" w:sz="4" w:space="0" w:color="auto"/>
              <w:left w:val="nil"/>
              <w:bottom w:val="single" w:sz="8" w:space="0" w:color="auto"/>
              <w:right w:val="nil"/>
            </w:tcBorders>
            <w:shd w:val="clear" w:color="auto" w:fill="auto"/>
            <w:noWrap/>
            <w:vAlign w:val="bottom"/>
            <w:hideMark/>
          </w:tcPr>
          <w:p w14:paraId="523E5F46" w14:textId="77777777" w:rsidR="006F412E" w:rsidRPr="00056967" w:rsidRDefault="006F412E" w:rsidP="002E329D">
            <w:pPr>
              <w:rPr>
                <w:rFonts w:ascii="Times New Roman" w:eastAsia="Times New Roman" w:hAnsi="Times New Roman" w:cs="Times New Roman"/>
                <w:color w:val="000000"/>
              </w:rPr>
            </w:pPr>
            <w:r w:rsidRPr="00056967">
              <w:rPr>
                <w:rFonts w:ascii="Times New Roman" w:eastAsia="Times New Roman" w:hAnsi="Times New Roman" w:cs="Times New Roman"/>
                <w:color w:val="000000"/>
              </w:rPr>
              <w:t> </w:t>
            </w:r>
          </w:p>
        </w:tc>
        <w:tc>
          <w:tcPr>
            <w:tcW w:w="2971" w:type="dxa"/>
            <w:gridSpan w:val="3"/>
            <w:tcBorders>
              <w:top w:val="single" w:sz="4" w:space="0" w:color="auto"/>
              <w:left w:val="nil"/>
              <w:bottom w:val="single" w:sz="8" w:space="0" w:color="auto"/>
              <w:right w:val="nil"/>
            </w:tcBorders>
            <w:shd w:val="clear" w:color="auto" w:fill="auto"/>
            <w:noWrap/>
            <w:vAlign w:val="bottom"/>
            <w:hideMark/>
          </w:tcPr>
          <w:p w14:paraId="3DD9F16C" w14:textId="77777777" w:rsidR="006F412E" w:rsidRPr="00056967" w:rsidRDefault="006F412E" w:rsidP="002E329D">
            <w:pPr>
              <w:rPr>
                <w:rFonts w:ascii="Times New Roman" w:eastAsia="Times New Roman" w:hAnsi="Times New Roman" w:cs="Times New Roman"/>
                <w:color w:val="000000"/>
              </w:rPr>
            </w:pPr>
            <w:r w:rsidRPr="00056967">
              <w:rPr>
                <w:rFonts w:ascii="Times New Roman" w:eastAsia="Times New Roman" w:hAnsi="Times New Roman" w:cs="Times New Roman"/>
                <w:color w:val="000000"/>
              </w:rPr>
              <w:t> </w:t>
            </w:r>
          </w:p>
        </w:tc>
        <w:tc>
          <w:tcPr>
            <w:tcW w:w="629" w:type="dxa"/>
            <w:tcBorders>
              <w:top w:val="single" w:sz="4" w:space="0" w:color="auto"/>
              <w:left w:val="nil"/>
              <w:bottom w:val="single" w:sz="8" w:space="0" w:color="auto"/>
              <w:right w:val="single" w:sz="8" w:space="0" w:color="auto"/>
            </w:tcBorders>
            <w:shd w:val="clear" w:color="auto" w:fill="auto"/>
            <w:noWrap/>
            <w:vAlign w:val="bottom"/>
            <w:hideMark/>
          </w:tcPr>
          <w:p w14:paraId="6D0F92C6" w14:textId="77777777" w:rsidR="006F412E" w:rsidRPr="00056967" w:rsidRDefault="006F412E" w:rsidP="002E329D">
            <w:pPr>
              <w:rPr>
                <w:rFonts w:ascii="Times New Roman" w:eastAsia="Times New Roman" w:hAnsi="Times New Roman" w:cs="Times New Roman"/>
                <w:color w:val="000000"/>
              </w:rPr>
            </w:pPr>
            <w:r w:rsidRPr="00056967">
              <w:rPr>
                <w:rFonts w:ascii="Times New Roman" w:eastAsia="Times New Roman" w:hAnsi="Times New Roman" w:cs="Times New Roman"/>
                <w:color w:val="000000"/>
              </w:rPr>
              <w:t> </w:t>
            </w:r>
          </w:p>
        </w:tc>
      </w:tr>
      <w:tr w:rsidR="006F412E" w:rsidRPr="00056967" w14:paraId="643734E2" w14:textId="77777777" w:rsidTr="006A78C1">
        <w:trPr>
          <w:trHeight w:val="511"/>
        </w:trPr>
        <w:tc>
          <w:tcPr>
            <w:tcW w:w="1260" w:type="dxa"/>
            <w:gridSpan w:val="2"/>
            <w:tcBorders>
              <w:top w:val="single" w:sz="8" w:space="0" w:color="auto"/>
              <w:left w:val="single" w:sz="8" w:space="0" w:color="auto"/>
              <w:bottom w:val="single" w:sz="4" w:space="0" w:color="auto"/>
              <w:right w:val="single" w:sz="4" w:space="0" w:color="auto"/>
            </w:tcBorders>
            <w:shd w:val="clear" w:color="000000" w:fill="D9D9D9"/>
            <w:vAlign w:val="bottom"/>
            <w:hideMark/>
          </w:tcPr>
          <w:p w14:paraId="5BF035C0" w14:textId="77777777" w:rsidR="006F412E" w:rsidRPr="00056967" w:rsidRDefault="006F412E" w:rsidP="002E329D">
            <w:pPr>
              <w:jc w:val="center"/>
              <w:rPr>
                <w:rFonts w:ascii="Times New Roman" w:eastAsia="Times New Roman" w:hAnsi="Times New Roman" w:cs="Times New Roman"/>
                <w:b/>
                <w:bCs/>
                <w:color w:val="000000"/>
                <w:sz w:val="20"/>
                <w:szCs w:val="20"/>
              </w:rPr>
            </w:pPr>
            <w:r w:rsidRPr="00056967">
              <w:rPr>
                <w:rFonts w:ascii="Times New Roman" w:eastAsia="Times New Roman" w:hAnsi="Times New Roman" w:cs="Times New Roman"/>
                <w:b/>
                <w:bCs/>
                <w:color w:val="000000"/>
                <w:sz w:val="20"/>
                <w:szCs w:val="20"/>
              </w:rPr>
              <w:t>Sequence #</w:t>
            </w:r>
          </w:p>
        </w:tc>
        <w:tc>
          <w:tcPr>
            <w:tcW w:w="1260" w:type="dxa"/>
            <w:gridSpan w:val="2"/>
            <w:tcBorders>
              <w:top w:val="single" w:sz="8" w:space="0" w:color="auto"/>
              <w:left w:val="nil"/>
              <w:bottom w:val="single" w:sz="4" w:space="0" w:color="auto"/>
              <w:right w:val="single" w:sz="4" w:space="0" w:color="auto"/>
            </w:tcBorders>
            <w:shd w:val="clear" w:color="000000" w:fill="D9D9D9"/>
            <w:vAlign w:val="bottom"/>
            <w:hideMark/>
          </w:tcPr>
          <w:p w14:paraId="294AF8CB" w14:textId="77777777" w:rsidR="006F412E" w:rsidRPr="00056967" w:rsidRDefault="006F412E" w:rsidP="002E329D">
            <w:pPr>
              <w:jc w:val="center"/>
              <w:rPr>
                <w:rFonts w:ascii="Times New Roman" w:eastAsia="Times New Roman" w:hAnsi="Times New Roman" w:cs="Times New Roman"/>
                <w:b/>
                <w:bCs/>
                <w:color w:val="000000"/>
                <w:sz w:val="20"/>
                <w:szCs w:val="20"/>
              </w:rPr>
            </w:pPr>
            <w:r w:rsidRPr="00056967">
              <w:rPr>
                <w:rFonts w:ascii="Times New Roman" w:eastAsia="Times New Roman" w:hAnsi="Times New Roman" w:cs="Times New Roman"/>
                <w:b/>
                <w:bCs/>
                <w:color w:val="000000"/>
                <w:sz w:val="20"/>
                <w:szCs w:val="20"/>
              </w:rPr>
              <w:t>Stock number</w:t>
            </w:r>
          </w:p>
        </w:tc>
        <w:tc>
          <w:tcPr>
            <w:tcW w:w="1260" w:type="dxa"/>
            <w:gridSpan w:val="2"/>
            <w:tcBorders>
              <w:top w:val="single" w:sz="8" w:space="0" w:color="auto"/>
              <w:left w:val="nil"/>
              <w:bottom w:val="single" w:sz="4" w:space="0" w:color="auto"/>
              <w:right w:val="single" w:sz="4" w:space="0" w:color="auto"/>
            </w:tcBorders>
            <w:shd w:val="clear" w:color="000000" w:fill="D9D9D9"/>
            <w:vAlign w:val="bottom"/>
            <w:hideMark/>
          </w:tcPr>
          <w:p w14:paraId="3C3748C1" w14:textId="77777777" w:rsidR="006F412E" w:rsidRPr="00056967" w:rsidRDefault="006F412E" w:rsidP="002E329D">
            <w:pPr>
              <w:jc w:val="center"/>
              <w:rPr>
                <w:rFonts w:ascii="Times New Roman" w:eastAsia="Times New Roman" w:hAnsi="Times New Roman" w:cs="Times New Roman"/>
                <w:b/>
                <w:bCs/>
                <w:color w:val="000000"/>
                <w:sz w:val="20"/>
                <w:szCs w:val="20"/>
              </w:rPr>
            </w:pPr>
            <w:r w:rsidRPr="00056967">
              <w:rPr>
                <w:rFonts w:ascii="Times New Roman" w:eastAsia="Times New Roman" w:hAnsi="Times New Roman" w:cs="Times New Roman"/>
                <w:b/>
                <w:bCs/>
                <w:color w:val="000000"/>
                <w:sz w:val="20"/>
                <w:szCs w:val="20"/>
              </w:rPr>
              <w:t>Isolate name</w:t>
            </w:r>
          </w:p>
        </w:tc>
        <w:tc>
          <w:tcPr>
            <w:tcW w:w="1260" w:type="dxa"/>
            <w:gridSpan w:val="2"/>
            <w:tcBorders>
              <w:top w:val="single" w:sz="8" w:space="0" w:color="auto"/>
              <w:left w:val="nil"/>
              <w:bottom w:val="single" w:sz="4" w:space="0" w:color="auto"/>
              <w:right w:val="single" w:sz="4" w:space="0" w:color="auto"/>
            </w:tcBorders>
            <w:shd w:val="clear" w:color="000000" w:fill="D9D9D9"/>
            <w:vAlign w:val="bottom"/>
            <w:hideMark/>
          </w:tcPr>
          <w:p w14:paraId="2FEEF91E" w14:textId="77777777" w:rsidR="006F412E" w:rsidRPr="00056967" w:rsidRDefault="006F412E" w:rsidP="002E329D">
            <w:pPr>
              <w:jc w:val="center"/>
              <w:rPr>
                <w:rFonts w:ascii="Times New Roman" w:eastAsia="Times New Roman" w:hAnsi="Times New Roman" w:cs="Times New Roman"/>
                <w:b/>
                <w:bCs/>
                <w:color w:val="000000"/>
                <w:sz w:val="20"/>
                <w:szCs w:val="20"/>
              </w:rPr>
            </w:pPr>
            <w:r w:rsidRPr="00056967">
              <w:rPr>
                <w:rFonts w:ascii="Times New Roman" w:eastAsia="Times New Roman" w:hAnsi="Times New Roman" w:cs="Times New Roman"/>
                <w:b/>
                <w:bCs/>
                <w:color w:val="000000"/>
                <w:sz w:val="20"/>
                <w:szCs w:val="20"/>
              </w:rPr>
              <w:t>Date prepared</w:t>
            </w:r>
          </w:p>
        </w:tc>
        <w:tc>
          <w:tcPr>
            <w:tcW w:w="1260" w:type="dxa"/>
            <w:gridSpan w:val="2"/>
            <w:tcBorders>
              <w:top w:val="single" w:sz="8" w:space="0" w:color="auto"/>
              <w:left w:val="nil"/>
              <w:bottom w:val="single" w:sz="4" w:space="0" w:color="auto"/>
              <w:right w:val="single" w:sz="4" w:space="0" w:color="auto"/>
            </w:tcBorders>
            <w:shd w:val="clear" w:color="000000" w:fill="D9D9D9"/>
            <w:vAlign w:val="bottom"/>
            <w:hideMark/>
          </w:tcPr>
          <w:p w14:paraId="7DD7C80A" w14:textId="77777777" w:rsidR="006F412E" w:rsidRPr="00056967" w:rsidRDefault="006F412E" w:rsidP="002E329D">
            <w:pPr>
              <w:jc w:val="center"/>
              <w:rPr>
                <w:rFonts w:ascii="Times New Roman" w:eastAsia="Times New Roman" w:hAnsi="Times New Roman" w:cs="Times New Roman"/>
                <w:b/>
                <w:bCs/>
                <w:color w:val="000000"/>
                <w:sz w:val="20"/>
                <w:szCs w:val="20"/>
              </w:rPr>
            </w:pPr>
            <w:r w:rsidRPr="00056967">
              <w:rPr>
                <w:rFonts w:ascii="Times New Roman" w:eastAsia="Times New Roman" w:hAnsi="Times New Roman" w:cs="Times New Roman"/>
                <w:b/>
                <w:bCs/>
                <w:color w:val="000000"/>
                <w:sz w:val="20"/>
                <w:szCs w:val="20"/>
              </w:rPr>
              <w:t>Prepared by</w:t>
            </w:r>
          </w:p>
        </w:tc>
        <w:tc>
          <w:tcPr>
            <w:tcW w:w="1260" w:type="dxa"/>
            <w:gridSpan w:val="2"/>
            <w:tcBorders>
              <w:top w:val="single" w:sz="8" w:space="0" w:color="auto"/>
              <w:left w:val="nil"/>
              <w:bottom w:val="single" w:sz="4" w:space="0" w:color="auto"/>
              <w:right w:val="single" w:sz="4" w:space="0" w:color="auto"/>
            </w:tcBorders>
            <w:shd w:val="clear" w:color="000000" w:fill="D9D9D9"/>
            <w:vAlign w:val="bottom"/>
            <w:hideMark/>
          </w:tcPr>
          <w:p w14:paraId="5A222729" w14:textId="77777777" w:rsidR="006F412E" w:rsidRPr="00056967" w:rsidRDefault="006F412E" w:rsidP="002E329D">
            <w:pPr>
              <w:jc w:val="center"/>
              <w:rPr>
                <w:rFonts w:ascii="Times New Roman" w:eastAsia="Times New Roman" w:hAnsi="Times New Roman" w:cs="Times New Roman"/>
                <w:b/>
                <w:bCs/>
                <w:color w:val="000000"/>
                <w:sz w:val="20"/>
                <w:szCs w:val="20"/>
              </w:rPr>
            </w:pPr>
            <w:r w:rsidRPr="00056967">
              <w:rPr>
                <w:rFonts w:ascii="Times New Roman" w:eastAsia="Times New Roman" w:hAnsi="Times New Roman" w:cs="Times New Roman"/>
                <w:b/>
                <w:bCs/>
                <w:color w:val="000000"/>
                <w:sz w:val="20"/>
                <w:szCs w:val="20"/>
              </w:rPr>
              <w:t>Date stock used</w:t>
            </w:r>
          </w:p>
        </w:tc>
        <w:tc>
          <w:tcPr>
            <w:tcW w:w="1260" w:type="dxa"/>
            <w:tcBorders>
              <w:top w:val="single" w:sz="8" w:space="0" w:color="auto"/>
              <w:left w:val="nil"/>
              <w:bottom w:val="single" w:sz="4" w:space="0" w:color="auto"/>
              <w:right w:val="single" w:sz="4" w:space="0" w:color="auto"/>
            </w:tcBorders>
            <w:shd w:val="clear" w:color="000000" w:fill="D9D9D9"/>
            <w:vAlign w:val="bottom"/>
            <w:hideMark/>
          </w:tcPr>
          <w:p w14:paraId="6B452FBA" w14:textId="77777777" w:rsidR="006F412E" w:rsidRPr="00056967" w:rsidRDefault="006F412E" w:rsidP="002E329D">
            <w:pPr>
              <w:rPr>
                <w:rFonts w:ascii="Times New Roman" w:eastAsia="Times New Roman" w:hAnsi="Times New Roman" w:cs="Times New Roman"/>
                <w:b/>
                <w:bCs/>
                <w:color w:val="000000"/>
                <w:sz w:val="20"/>
                <w:szCs w:val="20"/>
              </w:rPr>
            </w:pPr>
            <w:r w:rsidRPr="00056967">
              <w:rPr>
                <w:rFonts w:ascii="Times New Roman" w:eastAsia="Times New Roman" w:hAnsi="Times New Roman" w:cs="Times New Roman"/>
                <w:b/>
                <w:bCs/>
                <w:color w:val="000000"/>
                <w:sz w:val="20"/>
                <w:szCs w:val="20"/>
              </w:rPr>
              <w:t>Used for what purpose?</w:t>
            </w:r>
          </w:p>
        </w:tc>
        <w:tc>
          <w:tcPr>
            <w:tcW w:w="1260" w:type="dxa"/>
            <w:gridSpan w:val="2"/>
            <w:tcBorders>
              <w:top w:val="single" w:sz="8" w:space="0" w:color="auto"/>
              <w:left w:val="nil"/>
              <w:bottom w:val="single" w:sz="4" w:space="0" w:color="auto"/>
              <w:right w:val="single" w:sz="8" w:space="0" w:color="auto"/>
            </w:tcBorders>
            <w:shd w:val="clear" w:color="000000" w:fill="D9D9D9"/>
            <w:vAlign w:val="bottom"/>
            <w:hideMark/>
          </w:tcPr>
          <w:p w14:paraId="5844D89F" w14:textId="77777777" w:rsidR="006F412E" w:rsidRPr="00056967" w:rsidRDefault="006F412E" w:rsidP="002E329D">
            <w:pPr>
              <w:jc w:val="center"/>
              <w:rPr>
                <w:rFonts w:ascii="Times New Roman" w:eastAsia="Times New Roman" w:hAnsi="Times New Roman" w:cs="Times New Roman"/>
                <w:b/>
                <w:bCs/>
                <w:color w:val="000000"/>
                <w:sz w:val="20"/>
                <w:szCs w:val="20"/>
              </w:rPr>
            </w:pPr>
            <w:r w:rsidRPr="00056967">
              <w:rPr>
                <w:rFonts w:ascii="Times New Roman" w:eastAsia="Times New Roman" w:hAnsi="Times New Roman" w:cs="Times New Roman"/>
                <w:b/>
                <w:bCs/>
                <w:color w:val="000000"/>
                <w:sz w:val="20"/>
                <w:szCs w:val="20"/>
              </w:rPr>
              <w:t>Used by          (Tech initials)</w:t>
            </w:r>
          </w:p>
        </w:tc>
      </w:tr>
      <w:tr w:rsidR="006F412E" w:rsidRPr="00056967" w14:paraId="77EA7BBE" w14:textId="77777777" w:rsidTr="006A78C1">
        <w:trPr>
          <w:trHeight w:val="432"/>
        </w:trPr>
        <w:tc>
          <w:tcPr>
            <w:tcW w:w="1260"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4F4BC3C"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w:t>
            </w:r>
          </w:p>
        </w:tc>
        <w:tc>
          <w:tcPr>
            <w:tcW w:w="12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BE6267C" w14:textId="77777777" w:rsidR="006F412E" w:rsidRPr="00056967" w:rsidRDefault="006F412E" w:rsidP="006A78C1">
            <w:pPr>
              <w:jc w:val="both"/>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1801</w:t>
            </w:r>
          </w:p>
        </w:tc>
        <w:tc>
          <w:tcPr>
            <w:tcW w:w="12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75F30F9"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59E696B3"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E302D7C"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94DF3CC"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E8E956D"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single" w:sz="4" w:space="0" w:color="auto"/>
              <w:bottom w:val="single" w:sz="4" w:space="0" w:color="auto"/>
              <w:right w:val="single" w:sz="8" w:space="0" w:color="auto"/>
            </w:tcBorders>
            <w:shd w:val="clear" w:color="auto" w:fill="auto"/>
            <w:noWrap/>
            <w:vAlign w:val="bottom"/>
            <w:hideMark/>
          </w:tcPr>
          <w:p w14:paraId="1F0758E8"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395C138C" w14:textId="77777777" w:rsidTr="006A78C1">
        <w:trPr>
          <w:trHeight w:val="432"/>
        </w:trPr>
        <w:tc>
          <w:tcPr>
            <w:tcW w:w="1260" w:type="dxa"/>
            <w:gridSpan w:val="2"/>
            <w:tcBorders>
              <w:top w:val="nil"/>
              <w:left w:val="single" w:sz="8" w:space="0" w:color="auto"/>
              <w:bottom w:val="single" w:sz="4" w:space="0" w:color="auto"/>
              <w:right w:val="single" w:sz="4" w:space="0" w:color="auto"/>
            </w:tcBorders>
            <w:shd w:val="clear" w:color="auto" w:fill="auto"/>
            <w:noWrap/>
            <w:vAlign w:val="bottom"/>
            <w:hideMark/>
          </w:tcPr>
          <w:p w14:paraId="799A2274"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2</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2928B4DA" w14:textId="77777777" w:rsidR="006F412E" w:rsidRPr="00056967" w:rsidRDefault="006F412E" w:rsidP="006A78C1">
            <w:pPr>
              <w:jc w:val="both"/>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1802</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19AEDAA7"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6406E8C5"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781CBEEE"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01D5A9D9"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14:paraId="7CE1A732"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single" w:sz="4" w:space="0" w:color="auto"/>
              <w:bottom w:val="single" w:sz="4" w:space="0" w:color="auto"/>
              <w:right w:val="single" w:sz="8" w:space="0" w:color="auto"/>
            </w:tcBorders>
            <w:shd w:val="clear" w:color="auto" w:fill="auto"/>
            <w:noWrap/>
            <w:vAlign w:val="bottom"/>
            <w:hideMark/>
          </w:tcPr>
          <w:p w14:paraId="77D8204D"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2AEA52E0" w14:textId="77777777" w:rsidTr="006A78C1">
        <w:trPr>
          <w:trHeight w:val="432"/>
        </w:trPr>
        <w:tc>
          <w:tcPr>
            <w:tcW w:w="1260" w:type="dxa"/>
            <w:gridSpan w:val="2"/>
            <w:tcBorders>
              <w:top w:val="nil"/>
              <w:left w:val="single" w:sz="8" w:space="0" w:color="auto"/>
              <w:bottom w:val="single" w:sz="4" w:space="0" w:color="auto"/>
              <w:right w:val="single" w:sz="4" w:space="0" w:color="auto"/>
            </w:tcBorders>
            <w:shd w:val="clear" w:color="auto" w:fill="auto"/>
            <w:noWrap/>
            <w:vAlign w:val="bottom"/>
            <w:hideMark/>
          </w:tcPr>
          <w:p w14:paraId="1C66B927"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3</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2BD9D819" w14:textId="77777777" w:rsidR="006F412E" w:rsidRPr="00056967" w:rsidRDefault="006F412E" w:rsidP="006A78C1">
            <w:pPr>
              <w:jc w:val="both"/>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1803</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5F440322"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4F391734"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5C3BF64A"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03644AE8"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14:paraId="399A477A"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single" w:sz="4" w:space="0" w:color="auto"/>
              <w:bottom w:val="single" w:sz="4" w:space="0" w:color="auto"/>
              <w:right w:val="single" w:sz="8" w:space="0" w:color="auto"/>
            </w:tcBorders>
            <w:shd w:val="clear" w:color="auto" w:fill="auto"/>
            <w:noWrap/>
            <w:vAlign w:val="bottom"/>
            <w:hideMark/>
          </w:tcPr>
          <w:p w14:paraId="6EB4D8B4"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6BE976C6" w14:textId="77777777" w:rsidTr="006A78C1">
        <w:trPr>
          <w:trHeight w:val="432"/>
        </w:trPr>
        <w:tc>
          <w:tcPr>
            <w:tcW w:w="1260" w:type="dxa"/>
            <w:gridSpan w:val="2"/>
            <w:tcBorders>
              <w:top w:val="nil"/>
              <w:left w:val="single" w:sz="8" w:space="0" w:color="auto"/>
              <w:bottom w:val="single" w:sz="4" w:space="0" w:color="auto"/>
              <w:right w:val="single" w:sz="4" w:space="0" w:color="auto"/>
            </w:tcBorders>
            <w:shd w:val="clear" w:color="auto" w:fill="auto"/>
            <w:noWrap/>
            <w:vAlign w:val="bottom"/>
            <w:hideMark/>
          </w:tcPr>
          <w:p w14:paraId="7A7A1AFC"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4</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396A3DEB" w14:textId="77777777" w:rsidR="006F412E" w:rsidRPr="00056967" w:rsidRDefault="006F412E" w:rsidP="006A78C1">
            <w:pPr>
              <w:jc w:val="both"/>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1804</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3BD62A53"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222296B5"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23FC6E74"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262623AC"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14:paraId="2033348F"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single" w:sz="4" w:space="0" w:color="auto"/>
              <w:bottom w:val="single" w:sz="4" w:space="0" w:color="auto"/>
              <w:right w:val="single" w:sz="8" w:space="0" w:color="auto"/>
            </w:tcBorders>
            <w:shd w:val="clear" w:color="auto" w:fill="auto"/>
            <w:noWrap/>
            <w:vAlign w:val="bottom"/>
            <w:hideMark/>
          </w:tcPr>
          <w:p w14:paraId="677418D4"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376C187E" w14:textId="77777777" w:rsidTr="006A78C1">
        <w:trPr>
          <w:trHeight w:val="432"/>
        </w:trPr>
        <w:tc>
          <w:tcPr>
            <w:tcW w:w="1260" w:type="dxa"/>
            <w:gridSpan w:val="2"/>
            <w:tcBorders>
              <w:top w:val="nil"/>
              <w:left w:val="single" w:sz="8" w:space="0" w:color="auto"/>
              <w:bottom w:val="single" w:sz="4" w:space="0" w:color="auto"/>
              <w:right w:val="single" w:sz="4" w:space="0" w:color="auto"/>
            </w:tcBorders>
            <w:shd w:val="clear" w:color="auto" w:fill="auto"/>
            <w:noWrap/>
            <w:vAlign w:val="bottom"/>
            <w:hideMark/>
          </w:tcPr>
          <w:p w14:paraId="767E6A22"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5</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6ABAA33E" w14:textId="77777777" w:rsidR="006F412E" w:rsidRPr="00056967" w:rsidRDefault="006F412E" w:rsidP="006A78C1">
            <w:pPr>
              <w:jc w:val="both"/>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1805</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15157C55"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744F978D"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2C75F1C9"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43C985B5"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14:paraId="251B5ADB"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single" w:sz="4" w:space="0" w:color="auto"/>
              <w:bottom w:val="single" w:sz="4" w:space="0" w:color="auto"/>
              <w:right w:val="single" w:sz="8" w:space="0" w:color="auto"/>
            </w:tcBorders>
            <w:shd w:val="clear" w:color="auto" w:fill="auto"/>
            <w:noWrap/>
            <w:vAlign w:val="bottom"/>
            <w:hideMark/>
          </w:tcPr>
          <w:p w14:paraId="25793ED4"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610E3FE7" w14:textId="77777777" w:rsidTr="006A78C1">
        <w:trPr>
          <w:trHeight w:val="432"/>
        </w:trPr>
        <w:tc>
          <w:tcPr>
            <w:tcW w:w="1260" w:type="dxa"/>
            <w:gridSpan w:val="2"/>
            <w:tcBorders>
              <w:top w:val="nil"/>
              <w:left w:val="single" w:sz="8" w:space="0" w:color="auto"/>
              <w:bottom w:val="single" w:sz="4" w:space="0" w:color="auto"/>
              <w:right w:val="single" w:sz="4" w:space="0" w:color="auto"/>
            </w:tcBorders>
            <w:shd w:val="clear" w:color="auto" w:fill="auto"/>
            <w:noWrap/>
            <w:vAlign w:val="bottom"/>
            <w:hideMark/>
          </w:tcPr>
          <w:p w14:paraId="48F46C92"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6</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63F5EBDD" w14:textId="77777777" w:rsidR="006F412E" w:rsidRPr="00056967" w:rsidRDefault="006F412E" w:rsidP="006A78C1">
            <w:pPr>
              <w:jc w:val="both"/>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1806</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6C665A6B"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2DA7B29C"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157BC857"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48C177E3"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14:paraId="412127D7"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single" w:sz="4" w:space="0" w:color="auto"/>
              <w:bottom w:val="single" w:sz="4" w:space="0" w:color="auto"/>
              <w:right w:val="single" w:sz="8" w:space="0" w:color="auto"/>
            </w:tcBorders>
            <w:shd w:val="clear" w:color="auto" w:fill="auto"/>
            <w:noWrap/>
            <w:vAlign w:val="bottom"/>
            <w:hideMark/>
          </w:tcPr>
          <w:p w14:paraId="30023DEB"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57149588" w14:textId="77777777" w:rsidTr="006A78C1">
        <w:trPr>
          <w:trHeight w:val="432"/>
        </w:trPr>
        <w:tc>
          <w:tcPr>
            <w:tcW w:w="1260" w:type="dxa"/>
            <w:gridSpan w:val="2"/>
            <w:tcBorders>
              <w:top w:val="nil"/>
              <w:left w:val="single" w:sz="8" w:space="0" w:color="auto"/>
              <w:bottom w:val="single" w:sz="4" w:space="0" w:color="auto"/>
              <w:right w:val="single" w:sz="4" w:space="0" w:color="auto"/>
            </w:tcBorders>
            <w:shd w:val="clear" w:color="auto" w:fill="auto"/>
            <w:noWrap/>
            <w:vAlign w:val="bottom"/>
            <w:hideMark/>
          </w:tcPr>
          <w:p w14:paraId="7AB67175"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7</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442B8EF6" w14:textId="77777777" w:rsidR="006F412E" w:rsidRPr="00056967" w:rsidRDefault="006F412E" w:rsidP="006A78C1">
            <w:pPr>
              <w:jc w:val="both"/>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1807</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56185E24"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7FE05EB2"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5D9DC7C7"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0905F38A"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14:paraId="445CAB3B"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single" w:sz="4" w:space="0" w:color="auto"/>
              <w:bottom w:val="single" w:sz="4" w:space="0" w:color="auto"/>
              <w:right w:val="single" w:sz="8" w:space="0" w:color="auto"/>
            </w:tcBorders>
            <w:shd w:val="clear" w:color="auto" w:fill="auto"/>
            <w:noWrap/>
            <w:vAlign w:val="bottom"/>
            <w:hideMark/>
          </w:tcPr>
          <w:p w14:paraId="3221D5D2"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0D9EC3E0" w14:textId="77777777" w:rsidTr="006A78C1">
        <w:trPr>
          <w:trHeight w:val="432"/>
        </w:trPr>
        <w:tc>
          <w:tcPr>
            <w:tcW w:w="1260" w:type="dxa"/>
            <w:gridSpan w:val="2"/>
            <w:tcBorders>
              <w:top w:val="nil"/>
              <w:left w:val="single" w:sz="8" w:space="0" w:color="auto"/>
              <w:bottom w:val="single" w:sz="4" w:space="0" w:color="auto"/>
              <w:right w:val="single" w:sz="4" w:space="0" w:color="auto"/>
            </w:tcBorders>
            <w:shd w:val="clear" w:color="auto" w:fill="auto"/>
            <w:noWrap/>
            <w:vAlign w:val="bottom"/>
            <w:hideMark/>
          </w:tcPr>
          <w:p w14:paraId="4BB95DBE"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8</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214E2BF9" w14:textId="77777777" w:rsidR="006F412E" w:rsidRPr="00056967" w:rsidRDefault="006F412E" w:rsidP="006A78C1">
            <w:pPr>
              <w:jc w:val="both"/>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1808</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4EF9C327"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5EC084E2"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1AB6CA84"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7183D974"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14:paraId="6A3A3D7C"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single" w:sz="4" w:space="0" w:color="auto"/>
              <w:bottom w:val="single" w:sz="4" w:space="0" w:color="auto"/>
              <w:right w:val="single" w:sz="8" w:space="0" w:color="auto"/>
            </w:tcBorders>
            <w:shd w:val="clear" w:color="auto" w:fill="auto"/>
            <w:noWrap/>
            <w:vAlign w:val="bottom"/>
            <w:hideMark/>
          </w:tcPr>
          <w:p w14:paraId="5755B21C"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7D33104A" w14:textId="77777777" w:rsidTr="006A78C1">
        <w:trPr>
          <w:trHeight w:val="432"/>
        </w:trPr>
        <w:tc>
          <w:tcPr>
            <w:tcW w:w="1260" w:type="dxa"/>
            <w:gridSpan w:val="2"/>
            <w:tcBorders>
              <w:top w:val="nil"/>
              <w:left w:val="single" w:sz="8" w:space="0" w:color="auto"/>
              <w:bottom w:val="single" w:sz="4" w:space="0" w:color="auto"/>
              <w:right w:val="single" w:sz="4" w:space="0" w:color="auto"/>
            </w:tcBorders>
            <w:shd w:val="clear" w:color="auto" w:fill="auto"/>
            <w:noWrap/>
            <w:vAlign w:val="bottom"/>
            <w:hideMark/>
          </w:tcPr>
          <w:p w14:paraId="1ECD2AD7"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9</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3FF13201" w14:textId="23E401EF" w:rsidR="006F412E" w:rsidRPr="00056967" w:rsidRDefault="006F412E" w:rsidP="006A78C1">
            <w:pPr>
              <w:jc w:val="both"/>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1809</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2318172C"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6E3DBF69"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51E50379"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59C31B30"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14:paraId="2CF6DF4C"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single" w:sz="4" w:space="0" w:color="auto"/>
              <w:bottom w:val="single" w:sz="4" w:space="0" w:color="auto"/>
              <w:right w:val="single" w:sz="8" w:space="0" w:color="auto"/>
            </w:tcBorders>
            <w:shd w:val="clear" w:color="auto" w:fill="auto"/>
            <w:noWrap/>
            <w:vAlign w:val="bottom"/>
            <w:hideMark/>
          </w:tcPr>
          <w:p w14:paraId="15E13ECE"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1CEE6F9C" w14:textId="77777777" w:rsidTr="006A78C1">
        <w:trPr>
          <w:trHeight w:val="432"/>
        </w:trPr>
        <w:tc>
          <w:tcPr>
            <w:tcW w:w="1260" w:type="dxa"/>
            <w:gridSpan w:val="2"/>
            <w:tcBorders>
              <w:top w:val="nil"/>
              <w:left w:val="single" w:sz="8" w:space="0" w:color="auto"/>
              <w:bottom w:val="single" w:sz="4" w:space="0" w:color="auto"/>
              <w:right w:val="single" w:sz="4" w:space="0" w:color="auto"/>
            </w:tcBorders>
            <w:shd w:val="clear" w:color="auto" w:fill="auto"/>
            <w:noWrap/>
            <w:vAlign w:val="bottom"/>
            <w:hideMark/>
          </w:tcPr>
          <w:p w14:paraId="2B04F493"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10</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78277175" w14:textId="7D2AF23B" w:rsidR="006F412E" w:rsidRPr="00056967" w:rsidRDefault="006F412E" w:rsidP="006A78C1">
            <w:pPr>
              <w:jc w:val="both"/>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1810</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1C388F57"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40DFBD92"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62785005"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3CA2C2AF"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14:paraId="4B137882"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single" w:sz="4" w:space="0" w:color="auto"/>
              <w:bottom w:val="single" w:sz="4" w:space="0" w:color="auto"/>
              <w:right w:val="single" w:sz="8" w:space="0" w:color="auto"/>
            </w:tcBorders>
            <w:shd w:val="clear" w:color="auto" w:fill="auto"/>
            <w:noWrap/>
            <w:vAlign w:val="bottom"/>
            <w:hideMark/>
          </w:tcPr>
          <w:p w14:paraId="4502F143"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2F19C853" w14:textId="77777777" w:rsidTr="006A78C1">
        <w:trPr>
          <w:trHeight w:val="432"/>
        </w:trPr>
        <w:tc>
          <w:tcPr>
            <w:tcW w:w="1260" w:type="dxa"/>
            <w:gridSpan w:val="2"/>
            <w:tcBorders>
              <w:top w:val="nil"/>
              <w:left w:val="single" w:sz="8" w:space="0" w:color="auto"/>
              <w:bottom w:val="single" w:sz="4" w:space="0" w:color="auto"/>
              <w:right w:val="single" w:sz="4" w:space="0" w:color="auto"/>
            </w:tcBorders>
            <w:shd w:val="clear" w:color="auto" w:fill="auto"/>
            <w:noWrap/>
            <w:vAlign w:val="bottom"/>
            <w:hideMark/>
          </w:tcPr>
          <w:p w14:paraId="023C661A"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11</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6225B049" w14:textId="739BBB6A" w:rsidR="006F412E" w:rsidRPr="00056967" w:rsidRDefault="006F412E" w:rsidP="006A78C1">
            <w:pPr>
              <w:jc w:val="both"/>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1811</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5AE8CD3E"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3016A382"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6F8B7FDA"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55B4AEED"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14:paraId="0FA7A71F"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single" w:sz="4" w:space="0" w:color="auto"/>
              <w:bottom w:val="single" w:sz="4" w:space="0" w:color="auto"/>
              <w:right w:val="single" w:sz="8" w:space="0" w:color="auto"/>
            </w:tcBorders>
            <w:shd w:val="clear" w:color="auto" w:fill="auto"/>
            <w:noWrap/>
            <w:vAlign w:val="bottom"/>
            <w:hideMark/>
          </w:tcPr>
          <w:p w14:paraId="2DC30EC1"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24ACDC26" w14:textId="77777777" w:rsidTr="006A78C1">
        <w:trPr>
          <w:trHeight w:val="432"/>
        </w:trPr>
        <w:tc>
          <w:tcPr>
            <w:tcW w:w="1260" w:type="dxa"/>
            <w:gridSpan w:val="2"/>
            <w:tcBorders>
              <w:top w:val="nil"/>
              <w:left w:val="single" w:sz="8" w:space="0" w:color="auto"/>
              <w:bottom w:val="single" w:sz="4" w:space="0" w:color="auto"/>
              <w:right w:val="single" w:sz="4" w:space="0" w:color="auto"/>
            </w:tcBorders>
            <w:shd w:val="clear" w:color="auto" w:fill="auto"/>
            <w:noWrap/>
            <w:vAlign w:val="bottom"/>
            <w:hideMark/>
          </w:tcPr>
          <w:p w14:paraId="0B26D333"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12</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6B810419" w14:textId="3871C69F" w:rsidR="006F412E" w:rsidRPr="00056967" w:rsidRDefault="006F412E" w:rsidP="006A78C1">
            <w:pPr>
              <w:jc w:val="both"/>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1812</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4F87123E"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0BD3A261"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51090C26"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6323EE63"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14:paraId="747D2AF9"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single" w:sz="4" w:space="0" w:color="auto"/>
              <w:bottom w:val="single" w:sz="4" w:space="0" w:color="auto"/>
              <w:right w:val="single" w:sz="8" w:space="0" w:color="auto"/>
            </w:tcBorders>
            <w:shd w:val="clear" w:color="auto" w:fill="auto"/>
            <w:noWrap/>
            <w:vAlign w:val="bottom"/>
            <w:hideMark/>
          </w:tcPr>
          <w:p w14:paraId="00E67897"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7385B9BB" w14:textId="77777777" w:rsidTr="006A78C1">
        <w:trPr>
          <w:trHeight w:val="432"/>
        </w:trPr>
        <w:tc>
          <w:tcPr>
            <w:tcW w:w="1260" w:type="dxa"/>
            <w:gridSpan w:val="2"/>
            <w:tcBorders>
              <w:top w:val="nil"/>
              <w:left w:val="single" w:sz="8" w:space="0" w:color="auto"/>
              <w:bottom w:val="single" w:sz="4" w:space="0" w:color="auto"/>
              <w:right w:val="single" w:sz="4" w:space="0" w:color="auto"/>
            </w:tcBorders>
            <w:shd w:val="clear" w:color="auto" w:fill="auto"/>
            <w:noWrap/>
            <w:vAlign w:val="bottom"/>
            <w:hideMark/>
          </w:tcPr>
          <w:p w14:paraId="1686667D"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13</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3D168FBB" w14:textId="7FDD9800" w:rsidR="006F412E" w:rsidRPr="00056967" w:rsidRDefault="006F412E" w:rsidP="006A78C1">
            <w:pPr>
              <w:jc w:val="both"/>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1812</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2594D19D"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593A3991"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29BF5F19"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2DAFF961"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14:paraId="52FEDA06"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single" w:sz="4" w:space="0" w:color="auto"/>
              <w:bottom w:val="single" w:sz="4" w:space="0" w:color="auto"/>
              <w:right w:val="single" w:sz="8" w:space="0" w:color="auto"/>
            </w:tcBorders>
            <w:shd w:val="clear" w:color="auto" w:fill="auto"/>
            <w:noWrap/>
            <w:vAlign w:val="bottom"/>
            <w:hideMark/>
          </w:tcPr>
          <w:p w14:paraId="15FF0594"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3075267E" w14:textId="77777777" w:rsidTr="006A78C1">
        <w:trPr>
          <w:trHeight w:val="432"/>
        </w:trPr>
        <w:tc>
          <w:tcPr>
            <w:tcW w:w="1260" w:type="dxa"/>
            <w:gridSpan w:val="2"/>
            <w:tcBorders>
              <w:top w:val="nil"/>
              <w:left w:val="single" w:sz="8" w:space="0" w:color="auto"/>
              <w:bottom w:val="single" w:sz="4" w:space="0" w:color="auto"/>
              <w:right w:val="single" w:sz="4" w:space="0" w:color="auto"/>
            </w:tcBorders>
            <w:shd w:val="clear" w:color="auto" w:fill="auto"/>
            <w:noWrap/>
            <w:vAlign w:val="bottom"/>
            <w:hideMark/>
          </w:tcPr>
          <w:p w14:paraId="6C333943"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14</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0428A2C6" w14:textId="731D3AD2" w:rsidR="006F412E" w:rsidRPr="00056967" w:rsidRDefault="006F412E" w:rsidP="006A78C1">
            <w:pPr>
              <w:jc w:val="both"/>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1814</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25F93AE8"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655599DD"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1FFCAD58"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3B92DEB0"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14:paraId="0C75D7FD"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single" w:sz="4" w:space="0" w:color="auto"/>
              <w:bottom w:val="single" w:sz="4" w:space="0" w:color="auto"/>
              <w:right w:val="single" w:sz="8" w:space="0" w:color="auto"/>
            </w:tcBorders>
            <w:shd w:val="clear" w:color="auto" w:fill="auto"/>
            <w:noWrap/>
            <w:vAlign w:val="bottom"/>
            <w:hideMark/>
          </w:tcPr>
          <w:p w14:paraId="1FEBB46B"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567E7731" w14:textId="77777777" w:rsidTr="006A78C1">
        <w:trPr>
          <w:trHeight w:val="432"/>
        </w:trPr>
        <w:tc>
          <w:tcPr>
            <w:tcW w:w="1260" w:type="dxa"/>
            <w:gridSpan w:val="2"/>
            <w:tcBorders>
              <w:top w:val="nil"/>
              <w:left w:val="single" w:sz="8" w:space="0" w:color="auto"/>
              <w:bottom w:val="single" w:sz="4" w:space="0" w:color="auto"/>
              <w:right w:val="single" w:sz="4" w:space="0" w:color="auto"/>
            </w:tcBorders>
            <w:shd w:val="clear" w:color="auto" w:fill="auto"/>
            <w:noWrap/>
            <w:vAlign w:val="bottom"/>
            <w:hideMark/>
          </w:tcPr>
          <w:p w14:paraId="19527D67"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15</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0CA192CA" w14:textId="43669030" w:rsidR="006F412E" w:rsidRPr="00056967" w:rsidRDefault="006F412E" w:rsidP="006A78C1">
            <w:pPr>
              <w:jc w:val="both"/>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1815</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2D8915F7"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7F1C829D"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03CBB1BB"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386E0D9A"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14:paraId="710CAF66"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single" w:sz="4" w:space="0" w:color="auto"/>
              <w:bottom w:val="single" w:sz="4" w:space="0" w:color="auto"/>
              <w:right w:val="single" w:sz="8" w:space="0" w:color="auto"/>
            </w:tcBorders>
            <w:shd w:val="clear" w:color="auto" w:fill="auto"/>
            <w:noWrap/>
            <w:vAlign w:val="bottom"/>
            <w:hideMark/>
          </w:tcPr>
          <w:p w14:paraId="0EB1CFD2"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5B8CF4B0" w14:textId="77777777" w:rsidTr="006A78C1">
        <w:trPr>
          <w:trHeight w:val="432"/>
        </w:trPr>
        <w:tc>
          <w:tcPr>
            <w:tcW w:w="1260" w:type="dxa"/>
            <w:gridSpan w:val="2"/>
            <w:tcBorders>
              <w:top w:val="nil"/>
              <w:left w:val="single" w:sz="8" w:space="0" w:color="auto"/>
              <w:bottom w:val="single" w:sz="4" w:space="0" w:color="auto"/>
              <w:right w:val="single" w:sz="4" w:space="0" w:color="auto"/>
            </w:tcBorders>
            <w:shd w:val="clear" w:color="auto" w:fill="auto"/>
            <w:noWrap/>
            <w:vAlign w:val="bottom"/>
            <w:hideMark/>
          </w:tcPr>
          <w:p w14:paraId="4CAF6CB7"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00EA8120"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3F685788"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20F2CB02"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1D62DF6D"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4" w:space="0" w:color="auto"/>
              <w:right w:val="single" w:sz="4" w:space="0" w:color="auto"/>
            </w:tcBorders>
            <w:shd w:val="clear" w:color="auto" w:fill="auto"/>
            <w:noWrap/>
            <w:vAlign w:val="bottom"/>
            <w:hideMark/>
          </w:tcPr>
          <w:p w14:paraId="752207F3"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14:paraId="3597EDB0"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single" w:sz="4" w:space="0" w:color="auto"/>
              <w:bottom w:val="single" w:sz="4" w:space="0" w:color="auto"/>
              <w:right w:val="single" w:sz="8" w:space="0" w:color="auto"/>
            </w:tcBorders>
            <w:shd w:val="clear" w:color="auto" w:fill="auto"/>
            <w:noWrap/>
            <w:vAlign w:val="bottom"/>
            <w:hideMark/>
          </w:tcPr>
          <w:p w14:paraId="20864EE2"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250AEF03" w14:textId="77777777" w:rsidTr="006A78C1">
        <w:trPr>
          <w:trHeight w:val="432"/>
        </w:trPr>
        <w:tc>
          <w:tcPr>
            <w:tcW w:w="1260" w:type="dxa"/>
            <w:gridSpan w:val="2"/>
            <w:tcBorders>
              <w:top w:val="nil"/>
              <w:left w:val="single" w:sz="8" w:space="0" w:color="auto"/>
              <w:bottom w:val="single" w:sz="8" w:space="0" w:color="auto"/>
              <w:right w:val="single" w:sz="4" w:space="0" w:color="auto"/>
            </w:tcBorders>
            <w:shd w:val="clear" w:color="auto" w:fill="auto"/>
            <w:noWrap/>
            <w:vAlign w:val="bottom"/>
            <w:hideMark/>
          </w:tcPr>
          <w:p w14:paraId="4993F3CE"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8" w:space="0" w:color="auto"/>
              <w:right w:val="single" w:sz="4" w:space="0" w:color="auto"/>
            </w:tcBorders>
            <w:shd w:val="clear" w:color="auto" w:fill="auto"/>
            <w:noWrap/>
            <w:vAlign w:val="bottom"/>
            <w:hideMark/>
          </w:tcPr>
          <w:p w14:paraId="4BFD06F1"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8" w:space="0" w:color="auto"/>
              <w:right w:val="single" w:sz="4" w:space="0" w:color="auto"/>
            </w:tcBorders>
            <w:shd w:val="clear" w:color="auto" w:fill="auto"/>
            <w:noWrap/>
            <w:vAlign w:val="bottom"/>
            <w:hideMark/>
          </w:tcPr>
          <w:p w14:paraId="450034FA"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8" w:space="0" w:color="auto"/>
              <w:right w:val="single" w:sz="4" w:space="0" w:color="auto"/>
            </w:tcBorders>
            <w:shd w:val="clear" w:color="auto" w:fill="auto"/>
            <w:noWrap/>
            <w:vAlign w:val="bottom"/>
            <w:hideMark/>
          </w:tcPr>
          <w:p w14:paraId="33FD241A"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8" w:space="0" w:color="auto"/>
              <w:right w:val="single" w:sz="4" w:space="0" w:color="auto"/>
            </w:tcBorders>
            <w:shd w:val="clear" w:color="auto" w:fill="auto"/>
            <w:noWrap/>
            <w:vAlign w:val="bottom"/>
            <w:hideMark/>
          </w:tcPr>
          <w:p w14:paraId="115EC5A7"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nil"/>
              <w:bottom w:val="single" w:sz="8" w:space="0" w:color="auto"/>
              <w:right w:val="single" w:sz="4" w:space="0" w:color="auto"/>
            </w:tcBorders>
            <w:shd w:val="clear" w:color="auto" w:fill="auto"/>
            <w:noWrap/>
            <w:vAlign w:val="bottom"/>
            <w:hideMark/>
          </w:tcPr>
          <w:p w14:paraId="7BD140BA"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tcBorders>
              <w:top w:val="nil"/>
              <w:left w:val="nil"/>
              <w:bottom w:val="single" w:sz="8" w:space="0" w:color="auto"/>
              <w:right w:val="single" w:sz="4" w:space="0" w:color="auto"/>
            </w:tcBorders>
            <w:shd w:val="clear" w:color="auto" w:fill="auto"/>
            <w:noWrap/>
            <w:vAlign w:val="bottom"/>
            <w:hideMark/>
          </w:tcPr>
          <w:p w14:paraId="25AD0E17"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gridSpan w:val="2"/>
            <w:tcBorders>
              <w:top w:val="nil"/>
              <w:left w:val="single" w:sz="4" w:space="0" w:color="auto"/>
              <w:bottom w:val="single" w:sz="8" w:space="0" w:color="auto"/>
              <w:right w:val="single" w:sz="8" w:space="0" w:color="auto"/>
            </w:tcBorders>
            <w:shd w:val="clear" w:color="auto" w:fill="auto"/>
            <w:noWrap/>
            <w:vAlign w:val="bottom"/>
            <w:hideMark/>
          </w:tcPr>
          <w:p w14:paraId="7B025F32"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05579E" w:rsidRPr="00056967" w14:paraId="0EB4DB88" w14:textId="77777777" w:rsidTr="006A78C1">
        <w:trPr>
          <w:trHeight w:val="432"/>
        </w:trPr>
        <w:tc>
          <w:tcPr>
            <w:tcW w:w="10080" w:type="dxa"/>
            <w:gridSpan w:val="15"/>
            <w:tcBorders>
              <w:top w:val="nil"/>
              <w:left w:val="single" w:sz="8" w:space="0" w:color="auto"/>
              <w:bottom w:val="single" w:sz="8" w:space="0" w:color="auto"/>
              <w:right w:val="single" w:sz="8" w:space="0" w:color="auto"/>
            </w:tcBorders>
            <w:shd w:val="clear" w:color="auto" w:fill="auto"/>
            <w:noWrap/>
            <w:vAlign w:val="bottom"/>
          </w:tcPr>
          <w:p w14:paraId="67908479" w14:textId="77777777" w:rsidR="0005579E" w:rsidRPr="00056967" w:rsidRDefault="0005579E" w:rsidP="002E329D">
            <w:pPr>
              <w:rPr>
                <w:rFonts w:ascii="Times New Roman" w:hAnsi="Times New Roman" w:cs="Times New Roman"/>
                <w:color w:val="000000"/>
                <w:sz w:val="20"/>
                <w:szCs w:val="20"/>
              </w:rPr>
            </w:pPr>
            <w:r w:rsidRPr="00056967">
              <w:rPr>
                <w:rFonts w:ascii="Times New Roman" w:hAnsi="Times New Roman" w:cs="Times New Roman"/>
                <w:color w:val="000000"/>
                <w:sz w:val="20"/>
                <w:szCs w:val="20"/>
              </w:rPr>
              <w:t>*Assign a stock number for each selected mycobacterial strain. Assign stock numbers in sequential order as DTS stocks are prepared.</w:t>
            </w:r>
          </w:p>
          <w:p w14:paraId="1D6D8C87" w14:textId="241E7E10" w:rsidR="0005579E" w:rsidRPr="00056967" w:rsidRDefault="0005579E" w:rsidP="002E329D">
            <w:pPr>
              <w:rPr>
                <w:rFonts w:ascii="Times New Roman" w:eastAsia="Times New Roman" w:hAnsi="Times New Roman" w:cs="Times New Roman"/>
                <w:color w:val="000000"/>
                <w:sz w:val="20"/>
                <w:szCs w:val="20"/>
              </w:rPr>
            </w:pPr>
            <w:r w:rsidRPr="00056967">
              <w:rPr>
                <w:rFonts w:ascii="Times New Roman" w:hAnsi="Times New Roman" w:cs="Times New Roman"/>
                <w:color w:val="000000"/>
                <w:sz w:val="20"/>
                <w:szCs w:val="20"/>
              </w:rPr>
              <w:t>*Stock number is a 4-digit number beginning with the last 2 digits of the year and 2 sequential numbers (e.g., first stock number of 2018 is 1801).</w:t>
            </w:r>
          </w:p>
        </w:tc>
      </w:tr>
      <w:tr w:rsidR="0005579E" w:rsidRPr="00056967" w14:paraId="7FF5FD34" w14:textId="77777777" w:rsidTr="006A78C1">
        <w:trPr>
          <w:trHeight w:val="432"/>
        </w:trPr>
        <w:tc>
          <w:tcPr>
            <w:tcW w:w="10080" w:type="dxa"/>
            <w:gridSpan w:val="15"/>
            <w:tcBorders>
              <w:top w:val="nil"/>
              <w:left w:val="single" w:sz="8" w:space="0" w:color="auto"/>
              <w:bottom w:val="single" w:sz="8" w:space="0" w:color="auto"/>
              <w:right w:val="single" w:sz="8" w:space="0" w:color="auto"/>
            </w:tcBorders>
            <w:shd w:val="clear" w:color="auto" w:fill="auto"/>
            <w:noWrap/>
            <w:vAlign w:val="bottom"/>
          </w:tcPr>
          <w:p w14:paraId="1616B3A2" w14:textId="77777777" w:rsidR="0005579E" w:rsidRPr="00056967" w:rsidRDefault="0005579E" w:rsidP="002E329D">
            <w:pPr>
              <w:rPr>
                <w:rFonts w:ascii="Times New Roman" w:eastAsia="Times New Roman" w:hAnsi="Times New Roman" w:cs="Times New Roman"/>
                <w:color w:val="000000"/>
                <w:sz w:val="20"/>
                <w:szCs w:val="20"/>
              </w:rPr>
            </w:pPr>
          </w:p>
        </w:tc>
      </w:tr>
      <w:tr w:rsidR="0005579E" w:rsidRPr="00056967" w14:paraId="263CB448" w14:textId="77777777" w:rsidTr="006A78C1">
        <w:trPr>
          <w:trHeight w:val="432"/>
        </w:trPr>
        <w:tc>
          <w:tcPr>
            <w:tcW w:w="10080" w:type="dxa"/>
            <w:gridSpan w:val="15"/>
            <w:tcBorders>
              <w:top w:val="nil"/>
              <w:left w:val="single" w:sz="8" w:space="0" w:color="auto"/>
              <w:bottom w:val="single" w:sz="8" w:space="0" w:color="auto"/>
              <w:right w:val="single" w:sz="8" w:space="0" w:color="auto"/>
            </w:tcBorders>
            <w:shd w:val="clear" w:color="auto" w:fill="auto"/>
            <w:noWrap/>
            <w:vAlign w:val="bottom"/>
          </w:tcPr>
          <w:p w14:paraId="10E46D2B" w14:textId="340590E3" w:rsidR="0005579E" w:rsidRPr="00056967" w:rsidRDefault="0005579E" w:rsidP="002E329D">
            <w:pPr>
              <w:rPr>
                <w:rFonts w:ascii="Times New Roman" w:eastAsia="Times New Roman" w:hAnsi="Times New Roman" w:cs="Times New Roman"/>
                <w:color w:val="000000"/>
                <w:sz w:val="20"/>
                <w:szCs w:val="20"/>
              </w:rPr>
            </w:pPr>
            <w:r w:rsidRPr="00056967">
              <w:rPr>
                <w:rFonts w:ascii="Times New Roman" w:hAnsi="Times New Roman" w:cs="Times New Roman"/>
                <w:color w:val="000000"/>
                <w:sz w:val="20"/>
                <w:szCs w:val="20"/>
              </w:rPr>
              <w:t>Supervisor review:  _____________________________</w:t>
            </w:r>
          </w:p>
        </w:tc>
      </w:tr>
      <w:tr w:rsidR="0005579E" w:rsidRPr="00056967" w14:paraId="346E6F88" w14:textId="77777777" w:rsidTr="006A78C1">
        <w:trPr>
          <w:trHeight w:val="432"/>
        </w:trPr>
        <w:tc>
          <w:tcPr>
            <w:tcW w:w="10080" w:type="dxa"/>
            <w:gridSpan w:val="15"/>
            <w:tcBorders>
              <w:top w:val="nil"/>
              <w:left w:val="single" w:sz="8" w:space="0" w:color="auto"/>
              <w:bottom w:val="single" w:sz="8" w:space="0" w:color="auto"/>
              <w:right w:val="single" w:sz="8" w:space="0" w:color="auto"/>
            </w:tcBorders>
            <w:shd w:val="clear" w:color="auto" w:fill="auto"/>
            <w:noWrap/>
            <w:vAlign w:val="bottom"/>
          </w:tcPr>
          <w:p w14:paraId="177D13D4" w14:textId="32A198E2" w:rsidR="0005579E" w:rsidRPr="00056967" w:rsidRDefault="0005579E" w:rsidP="002E329D">
            <w:pPr>
              <w:rPr>
                <w:rFonts w:ascii="Times New Roman" w:eastAsia="Times New Roman" w:hAnsi="Times New Roman" w:cs="Times New Roman"/>
                <w:color w:val="000000"/>
                <w:sz w:val="20"/>
                <w:szCs w:val="20"/>
              </w:rPr>
            </w:pPr>
            <w:r w:rsidRPr="00056967">
              <w:rPr>
                <w:rFonts w:ascii="Times New Roman" w:hAnsi="Times New Roman" w:cs="Times New Roman"/>
                <w:color w:val="000000"/>
                <w:sz w:val="20"/>
                <w:szCs w:val="20"/>
              </w:rPr>
              <w:t>Date: ___________________</w:t>
            </w:r>
          </w:p>
        </w:tc>
      </w:tr>
    </w:tbl>
    <w:p w14:paraId="475917B6" w14:textId="36FFCEC5" w:rsidR="0087147A" w:rsidRPr="007D6519" w:rsidRDefault="006F412E" w:rsidP="0087147A">
      <w:pPr>
        <w:outlineLvl w:val="3"/>
        <w:rPr>
          <w:b/>
        </w:rPr>
      </w:pPr>
      <w:r w:rsidRPr="00056967">
        <w:rPr>
          <w:rFonts w:ascii="Times New Roman" w:hAnsi="Times New Roman" w:cs="Times New Roman"/>
        </w:rPr>
        <w:br w:type="page"/>
      </w:r>
      <w:r w:rsidR="0087147A" w:rsidRPr="007D6519">
        <w:rPr>
          <w:rFonts w:ascii="Arial" w:hAnsi="Arial" w:cs="Arial"/>
          <w:b/>
        </w:rPr>
        <w:lastRenderedPageBreak/>
        <w:t>20.1. Appendix A.3: Purity Check log</w:t>
      </w:r>
    </w:p>
    <w:p w14:paraId="10CEA970" w14:textId="77777777" w:rsidR="0005579E" w:rsidRPr="00893A4E" w:rsidRDefault="0005579E" w:rsidP="0005579E"/>
    <w:p w14:paraId="03E9A784" w14:textId="7C72E1B3" w:rsidR="006F412E" w:rsidRPr="00056967" w:rsidRDefault="006F412E" w:rsidP="002E329D">
      <w:pPr>
        <w:rPr>
          <w:rFonts w:ascii="Times New Roman" w:hAnsi="Times New Roman" w:cs="Times New Roman"/>
        </w:rPr>
      </w:pPr>
      <w:r w:rsidRPr="00056967">
        <w:rPr>
          <w:rFonts w:ascii="Times New Roman" w:hAnsi="Times New Roman" w:cs="Times New Roman"/>
        </w:rPr>
        <w:t>Name of Laboratory:  _____________________</w:t>
      </w:r>
    </w:p>
    <w:p w14:paraId="35CC27EE" w14:textId="77777777" w:rsidR="006F412E" w:rsidRPr="00056967" w:rsidRDefault="006F412E" w:rsidP="002E329D">
      <w:pPr>
        <w:rPr>
          <w:rFonts w:ascii="Times New Roman" w:hAnsi="Times New Roman" w:cs="Times New Roman"/>
        </w:rPr>
      </w:pPr>
    </w:p>
    <w:tbl>
      <w:tblPr>
        <w:tblW w:w="9990" w:type="dxa"/>
        <w:tblInd w:w="108" w:type="dxa"/>
        <w:tblLook w:val="04A0" w:firstRow="1" w:lastRow="0" w:firstColumn="1" w:lastColumn="0" w:noHBand="0" w:noVBand="1"/>
      </w:tblPr>
      <w:tblGrid>
        <w:gridCol w:w="508"/>
        <w:gridCol w:w="3202"/>
        <w:gridCol w:w="1600"/>
        <w:gridCol w:w="810"/>
        <w:gridCol w:w="1440"/>
        <w:gridCol w:w="1350"/>
        <w:gridCol w:w="1080"/>
      </w:tblGrid>
      <w:tr w:rsidR="006F412E" w:rsidRPr="00056967" w14:paraId="3B10350E" w14:textId="77777777" w:rsidTr="00056967">
        <w:trPr>
          <w:trHeight w:val="372"/>
        </w:trPr>
        <w:tc>
          <w:tcPr>
            <w:tcW w:w="9990" w:type="dxa"/>
            <w:gridSpan w:val="7"/>
            <w:tcBorders>
              <w:top w:val="single" w:sz="8" w:space="0" w:color="auto"/>
              <w:left w:val="single" w:sz="8" w:space="0" w:color="auto"/>
              <w:bottom w:val="single" w:sz="12" w:space="0" w:color="auto"/>
              <w:right w:val="single" w:sz="8" w:space="0" w:color="000000"/>
            </w:tcBorders>
            <w:shd w:val="clear" w:color="auto" w:fill="1CACCD"/>
            <w:noWrap/>
            <w:vAlign w:val="bottom"/>
            <w:hideMark/>
          </w:tcPr>
          <w:p w14:paraId="7424990B" w14:textId="7B71E543" w:rsidR="006F412E" w:rsidRPr="00056967" w:rsidRDefault="00682D2E" w:rsidP="0005579E">
            <w:pPr>
              <w:jc w:val="center"/>
              <w:rPr>
                <w:rFonts w:ascii="Times New Roman" w:eastAsia="Times New Roman" w:hAnsi="Times New Roman" w:cs="Times New Roman"/>
                <w:b/>
                <w:bCs/>
                <w:color w:val="FFFFFF" w:themeColor="background1"/>
                <w:sz w:val="24"/>
                <w:szCs w:val="24"/>
              </w:rPr>
            </w:pPr>
            <w:r w:rsidRPr="00056967">
              <w:rPr>
                <w:rFonts w:ascii="Times New Roman" w:eastAsia="Times New Roman" w:hAnsi="Times New Roman" w:cs="Times New Roman"/>
                <w:b/>
                <w:bCs/>
                <w:color w:val="FFFFFF" w:themeColor="background1"/>
                <w:sz w:val="24"/>
                <w:szCs w:val="24"/>
              </w:rPr>
              <w:t xml:space="preserve">Preparation </w:t>
            </w:r>
            <w:r w:rsidR="006F412E" w:rsidRPr="00056967">
              <w:rPr>
                <w:rFonts w:ascii="Times New Roman" w:eastAsia="Times New Roman" w:hAnsi="Times New Roman" w:cs="Times New Roman"/>
                <w:b/>
                <w:bCs/>
                <w:color w:val="FFFFFF" w:themeColor="background1"/>
                <w:sz w:val="24"/>
                <w:szCs w:val="24"/>
              </w:rPr>
              <w:t>Worksheet 3. Purity Check log</w:t>
            </w:r>
          </w:p>
        </w:tc>
      </w:tr>
      <w:tr w:rsidR="006F412E" w:rsidRPr="00056967" w14:paraId="08C9A3C2" w14:textId="77777777" w:rsidTr="002E329D">
        <w:trPr>
          <w:trHeight w:val="324"/>
        </w:trPr>
        <w:tc>
          <w:tcPr>
            <w:tcW w:w="9990" w:type="dxa"/>
            <w:gridSpan w:val="7"/>
            <w:tcBorders>
              <w:top w:val="single" w:sz="12" w:space="0" w:color="auto"/>
              <w:left w:val="single" w:sz="8" w:space="0" w:color="auto"/>
              <w:bottom w:val="single" w:sz="4" w:space="0" w:color="auto"/>
              <w:right w:val="single" w:sz="8" w:space="0" w:color="000000"/>
            </w:tcBorders>
            <w:shd w:val="clear" w:color="auto" w:fill="auto"/>
            <w:noWrap/>
            <w:vAlign w:val="bottom"/>
            <w:hideMark/>
          </w:tcPr>
          <w:p w14:paraId="77D02FE0" w14:textId="2E222D85" w:rsidR="006F412E" w:rsidRPr="00056967" w:rsidRDefault="006F412E" w:rsidP="0005579E">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xml:space="preserve">DTS preparation date: </w:t>
            </w:r>
          </w:p>
        </w:tc>
      </w:tr>
      <w:tr w:rsidR="006F412E" w:rsidRPr="00056967" w14:paraId="2F2E45BA" w14:textId="77777777" w:rsidTr="00056967">
        <w:trPr>
          <w:trHeight w:val="540"/>
        </w:trPr>
        <w:tc>
          <w:tcPr>
            <w:tcW w:w="508" w:type="dxa"/>
            <w:tcBorders>
              <w:top w:val="nil"/>
              <w:left w:val="single" w:sz="8" w:space="0" w:color="auto"/>
              <w:bottom w:val="single" w:sz="12" w:space="0" w:color="auto"/>
              <w:right w:val="single" w:sz="4" w:space="0" w:color="auto"/>
            </w:tcBorders>
            <w:shd w:val="clear" w:color="000000" w:fill="1CACCD"/>
            <w:vAlign w:val="bottom"/>
            <w:hideMark/>
          </w:tcPr>
          <w:p w14:paraId="3A9BF4DC" w14:textId="77777777" w:rsidR="006F412E" w:rsidRPr="00056967" w:rsidRDefault="006F412E" w:rsidP="002E329D">
            <w:pPr>
              <w:jc w:val="center"/>
              <w:rPr>
                <w:rFonts w:ascii="Times New Roman" w:eastAsia="Times New Roman" w:hAnsi="Times New Roman" w:cs="Times New Roman"/>
                <w:b/>
                <w:bCs/>
                <w:color w:val="FFFFFF" w:themeColor="background1"/>
                <w:sz w:val="20"/>
                <w:szCs w:val="20"/>
              </w:rPr>
            </w:pPr>
            <w:r w:rsidRPr="00056967">
              <w:rPr>
                <w:rFonts w:ascii="Times New Roman" w:eastAsia="Times New Roman" w:hAnsi="Times New Roman" w:cs="Times New Roman"/>
                <w:b/>
                <w:bCs/>
                <w:color w:val="FFFFFF" w:themeColor="background1"/>
                <w:sz w:val="20"/>
                <w:szCs w:val="20"/>
              </w:rPr>
              <w:t>#</w:t>
            </w:r>
          </w:p>
        </w:tc>
        <w:tc>
          <w:tcPr>
            <w:tcW w:w="3202" w:type="dxa"/>
            <w:tcBorders>
              <w:top w:val="nil"/>
              <w:left w:val="nil"/>
              <w:bottom w:val="single" w:sz="12" w:space="0" w:color="auto"/>
              <w:right w:val="single" w:sz="4" w:space="0" w:color="auto"/>
            </w:tcBorders>
            <w:shd w:val="clear" w:color="000000" w:fill="1CACCD"/>
            <w:vAlign w:val="bottom"/>
            <w:hideMark/>
          </w:tcPr>
          <w:p w14:paraId="0C0D7C48" w14:textId="77777777" w:rsidR="006F412E" w:rsidRPr="00056967" w:rsidRDefault="006F412E" w:rsidP="002E329D">
            <w:pPr>
              <w:jc w:val="center"/>
              <w:rPr>
                <w:rFonts w:ascii="Times New Roman" w:eastAsia="Times New Roman" w:hAnsi="Times New Roman" w:cs="Times New Roman"/>
                <w:b/>
                <w:bCs/>
                <w:color w:val="FFFFFF" w:themeColor="background1"/>
                <w:sz w:val="20"/>
                <w:szCs w:val="20"/>
              </w:rPr>
            </w:pPr>
            <w:r w:rsidRPr="00056967">
              <w:rPr>
                <w:rFonts w:ascii="Times New Roman" w:eastAsia="Times New Roman" w:hAnsi="Times New Roman" w:cs="Times New Roman"/>
                <w:b/>
                <w:bCs/>
                <w:color w:val="FFFFFF" w:themeColor="background1"/>
                <w:sz w:val="20"/>
                <w:szCs w:val="20"/>
              </w:rPr>
              <w:t>Isolate name and number</w:t>
            </w:r>
          </w:p>
        </w:tc>
        <w:tc>
          <w:tcPr>
            <w:tcW w:w="1600" w:type="dxa"/>
            <w:tcBorders>
              <w:top w:val="nil"/>
              <w:left w:val="nil"/>
              <w:bottom w:val="single" w:sz="12" w:space="0" w:color="auto"/>
              <w:right w:val="single" w:sz="4" w:space="0" w:color="auto"/>
            </w:tcBorders>
            <w:shd w:val="clear" w:color="000000" w:fill="1CACCD"/>
            <w:vAlign w:val="bottom"/>
            <w:hideMark/>
          </w:tcPr>
          <w:p w14:paraId="7C65A042" w14:textId="77777777" w:rsidR="006F412E" w:rsidRPr="00056967" w:rsidRDefault="006F412E" w:rsidP="002E329D">
            <w:pPr>
              <w:jc w:val="center"/>
              <w:rPr>
                <w:rFonts w:ascii="Times New Roman" w:eastAsia="Times New Roman" w:hAnsi="Times New Roman" w:cs="Times New Roman"/>
                <w:b/>
                <w:bCs/>
                <w:color w:val="FFFFFF" w:themeColor="background1"/>
                <w:sz w:val="20"/>
                <w:szCs w:val="20"/>
              </w:rPr>
            </w:pPr>
            <w:r w:rsidRPr="00056967">
              <w:rPr>
                <w:rFonts w:ascii="Times New Roman" w:eastAsia="Times New Roman" w:hAnsi="Times New Roman" w:cs="Times New Roman"/>
                <w:b/>
                <w:bCs/>
                <w:color w:val="FFFFFF" w:themeColor="background1"/>
                <w:sz w:val="20"/>
                <w:szCs w:val="20"/>
              </w:rPr>
              <w:t>Date of inoculation of 7H11 plate</w:t>
            </w:r>
          </w:p>
        </w:tc>
        <w:tc>
          <w:tcPr>
            <w:tcW w:w="810" w:type="dxa"/>
            <w:tcBorders>
              <w:top w:val="nil"/>
              <w:left w:val="nil"/>
              <w:bottom w:val="single" w:sz="12" w:space="0" w:color="auto"/>
              <w:right w:val="single" w:sz="4" w:space="0" w:color="auto"/>
            </w:tcBorders>
            <w:shd w:val="clear" w:color="000000" w:fill="1CACCD"/>
            <w:vAlign w:val="bottom"/>
            <w:hideMark/>
          </w:tcPr>
          <w:p w14:paraId="61C1F677" w14:textId="77777777" w:rsidR="006F412E" w:rsidRPr="00056967" w:rsidRDefault="006F412E" w:rsidP="002E329D">
            <w:pPr>
              <w:jc w:val="center"/>
              <w:rPr>
                <w:rFonts w:ascii="Times New Roman" w:eastAsia="Times New Roman" w:hAnsi="Times New Roman" w:cs="Times New Roman"/>
                <w:b/>
                <w:bCs/>
                <w:color w:val="FFFFFF" w:themeColor="background1"/>
                <w:sz w:val="20"/>
                <w:szCs w:val="20"/>
              </w:rPr>
            </w:pPr>
            <w:r w:rsidRPr="00056967">
              <w:rPr>
                <w:rFonts w:ascii="Times New Roman" w:eastAsia="Times New Roman" w:hAnsi="Times New Roman" w:cs="Times New Roman"/>
                <w:b/>
                <w:bCs/>
                <w:color w:val="FFFFFF" w:themeColor="background1"/>
                <w:sz w:val="20"/>
                <w:szCs w:val="20"/>
              </w:rPr>
              <w:t>Read Date</w:t>
            </w:r>
          </w:p>
        </w:tc>
        <w:tc>
          <w:tcPr>
            <w:tcW w:w="1440" w:type="dxa"/>
            <w:tcBorders>
              <w:top w:val="nil"/>
              <w:left w:val="nil"/>
              <w:bottom w:val="single" w:sz="12" w:space="0" w:color="auto"/>
              <w:right w:val="single" w:sz="4" w:space="0" w:color="auto"/>
            </w:tcBorders>
            <w:shd w:val="clear" w:color="000000" w:fill="1CACCD"/>
            <w:vAlign w:val="bottom"/>
            <w:hideMark/>
          </w:tcPr>
          <w:p w14:paraId="6919220C" w14:textId="77777777" w:rsidR="006F412E" w:rsidRPr="00056967" w:rsidRDefault="006F412E" w:rsidP="002E329D">
            <w:pPr>
              <w:jc w:val="center"/>
              <w:rPr>
                <w:rFonts w:ascii="Times New Roman" w:eastAsia="Times New Roman" w:hAnsi="Times New Roman" w:cs="Times New Roman"/>
                <w:b/>
                <w:bCs/>
                <w:color w:val="FFFFFF" w:themeColor="background1"/>
                <w:sz w:val="20"/>
                <w:szCs w:val="20"/>
              </w:rPr>
            </w:pPr>
            <w:r w:rsidRPr="00056967">
              <w:rPr>
                <w:rFonts w:ascii="Times New Roman" w:eastAsia="Times New Roman" w:hAnsi="Times New Roman" w:cs="Times New Roman"/>
                <w:b/>
                <w:bCs/>
                <w:color w:val="FFFFFF" w:themeColor="background1"/>
                <w:sz w:val="20"/>
                <w:szCs w:val="20"/>
              </w:rPr>
              <w:t>Colony morphology on 7H11 plate</w:t>
            </w:r>
          </w:p>
        </w:tc>
        <w:tc>
          <w:tcPr>
            <w:tcW w:w="1350" w:type="dxa"/>
            <w:tcBorders>
              <w:top w:val="nil"/>
              <w:left w:val="nil"/>
              <w:bottom w:val="single" w:sz="12" w:space="0" w:color="auto"/>
              <w:right w:val="single" w:sz="4" w:space="0" w:color="auto"/>
            </w:tcBorders>
            <w:shd w:val="clear" w:color="000000" w:fill="1CACCD"/>
            <w:vAlign w:val="bottom"/>
            <w:hideMark/>
          </w:tcPr>
          <w:p w14:paraId="043C1901" w14:textId="77777777" w:rsidR="006F412E" w:rsidRPr="00056967" w:rsidRDefault="006F412E" w:rsidP="002E329D">
            <w:pPr>
              <w:jc w:val="center"/>
              <w:rPr>
                <w:rFonts w:ascii="Times New Roman" w:eastAsia="Times New Roman" w:hAnsi="Times New Roman" w:cs="Times New Roman"/>
                <w:b/>
                <w:bCs/>
                <w:color w:val="FFFFFF" w:themeColor="background1"/>
                <w:sz w:val="20"/>
                <w:szCs w:val="20"/>
              </w:rPr>
            </w:pPr>
            <w:r w:rsidRPr="00056967">
              <w:rPr>
                <w:rFonts w:ascii="Times New Roman" w:eastAsia="Times New Roman" w:hAnsi="Times New Roman" w:cs="Times New Roman"/>
                <w:b/>
                <w:bCs/>
                <w:color w:val="FFFFFF" w:themeColor="background1"/>
                <w:sz w:val="20"/>
                <w:szCs w:val="20"/>
              </w:rPr>
              <w:t>Read by                  (Tech initials)</w:t>
            </w:r>
          </w:p>
        </w:tc>
        <w:tc>
          <w:tcPr>
            <w:tcW w:w="1080" w:type="dxa"/>
            <w:tcBorders>
              <w:top w:val="nil"/>
              <w:left w:val="nil"/>
              <w:bottom w:val="single" w:sz="12" w:space="0" w:color="auto"/>
              <w:right w:val="single" w:sz="8" w:space="0" w:color="auto"/>
            </w:tcBorders>
            <w:shd w:val="clear" w:color="000000" w:fill="1CACCD"/>
            <w:vAlign w:val="bottom"/>
            <w:hideMark/>
          </w:tcPr>
          <w:p w14:paraId="1097EB65" w14:textId="77777777" w:rsidR="006F412E" w:rsidRPr="00056967" w:rsidRDefault="006F412E" w:rsidP="002E329D">
            <w:pPr>
              <w:jc w:val="center"/>
              <w:rPr>
                <w:rFonts w:ascii="Times New Roman" w:eastAsia="Times New Roman" w:hAnsi="Times New Roman" w:cs="Times New Roman"/>
                <w:b/>
                <w:bCs/>
                <w:color w:val="FFFFFF" w:themeColor="background1"/>
                <w:sz w:val="20"/>
                <w:szCs w:val="20"/>
              </w:rPr>
            </w:pPr>
            <w:r w:rsidRPr="00056967">
              <w:rPr>
                <w:rFonts w:ascii="Times New Roman" w:eastAsia="Times New Roman" w:hAnsi="Times New Roman" w:cs="Times New Roman"/>
                <w:b/>
                <w:bCs/>
                <w:color w:val="FFFFFF" w:themeColor="background1"/>
                <w:sz w:val="20"/>
                <w:szCs w:val="20"/>
              </w:rPr>
              <w:t>DTS stock number</w:t>
            </w:r>
          </w:p>
        </w:tc>
      </w:tr>
      <w:tr w:rsidR="006F412E" w:rsidRPr="00056967" w14:paraId="501BDDDD" w14:textId="77777777" w:rsidTr="0003062E">
        <w:trPr>
          <w:trHeight w:val="300"/>
        </w:trPr>
        <w:tc>
          <w:tcPr>
            <w:tcW w:w="508" w:type="dxa"/>
            <w:tcBorders>
              <w:top w:val="nil"/>
              <w:left w:val="single" w:sz="8" w:space="0" w:color="auto"/>
              <w:bottom w:val="single" w:sz="4" w:space="0" w:color="auto"/>
              <w:right w:val="single" w:sz="4" w:space="0" w:color="auto"/>
            </w:tcBorders>
            <w:shd w:val="clear" w:color="000000" w:fill="C5D9F1"/>
            <w:noWrap/>
            <w:vAlign w:val="bottom"/>
            <w:hideMark/>
          </w:tcPr>
          <w:p w14:paraId="1D35C7B7"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w:t>
            </w:r>
          </w:p>
        </w:tc>
        <w:tc>
          <w:tcPr>
            <w:tcW w:w="3202" w:type="dxa"/>
            <w:tcBorders>
              <w:top w:val="single" w:sz="4" w:space="0" w:color="auto"/>
              <w:left w:val="nil"/>
              <w:bottom w:val="single" w:sz="4" w:space="0" w:color="auto"/>
              <w:right w:val="single" w:sz="4" w:space="0" w:color="auto"/>
            </w:tcBorders>
            <w:shd w:val="clear" w:color="000000" w:fill="C5D9F1"/>
            <w:noWrap/>
            <w:vAlign w:val="bottom"/>
            <w:hideMark/>
          </w:tcPr>
          <w:p w14:paraId="333B7479" w14:textId="77777777" w:rsidR="006F412E" w:rsidRPr="00056967" w:rsidRDefault="006F412E" w:rsidP="002E329D">
            <w:pPr>
              <w:rPr>
                <w:rFonts w:ascii="Times New Roman" w:eastAsia="Times New Roman" w:hAnsi="Times New Roman" w:cs="Times New Roman"/>
                <w:color w:val="000000"/>
                <w:sz w:val="20"/>
                <w:szCs w:val="20"/>
              </w:rPr>
            </w:pPr>
            <w:proofErr w:type="spellStart"/>
            <w:r w:rsidRPr="00056967">
              <w:rPr>
                <w:rFonts w:ascii="Times New Roman" w:eastAsia="Times New Roman" w:hAnsi="Times New Roman" w:cs="Times New Roman"/>
                <w:color w:val="000000"/>
                <w:sz w:val="20"/>
                <w:szCs w:val="20"/>
              </w:rPr>
              <w:t>Pansusceptible</w:t>
            </w:r>
            <w:proofErr w:type="spellEnd"/>
            <w:r w:rsidRPr="00056967">
              <w:rPr>
                <w:rFonts w:ascii="Times New Roman" w:eastAsia="Times New Roman" w:hAnsi="Times New Roman" w:cs="Times New Roman"/>
                <w:color w:val="000000"/>
                <w:sz w:val="20"/>
                <w:szCs w:val="20"/>
              </w:rPr>
              <w:t xml:space="preserve"> MTB Strain 1 - MGIT # 1</w:t>
            </w:r>
          </w:p>
        </w:tc>
        <w:tc>
          <w:tcPr>
            <w:tcW w:w="1600" w:type="dxa"/>
            <w:tcBorders>
              <w:top w:val="nil"/>
              <w:left w:val="nil"/>
              <w:bottom w:val="single" w:sz="4" w:space="0" w:color="auto"/>
              <w:right w:val="single" w:sz="4" w:space="0" w:color="auto"/>
            </w:tcBorders>
            <w:shd w:val="clear" w:color="000000" w:fill="C5D9F1"/>
            <w:noWrap/>
            <w:vAlign w:val="bottom"/>
            <w:hideMark/>
          </w:tcPr>
          <w:p w14:paraId="0AF01A41"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810" w:type="dxa"/>
            <w:tcBorders>
              <w:top w:val="nil"/>
              <w:left w:val="nil"/>
              <w:bottom w:val="single" w:sz="4" w:space="0" w:color="auto"/>
              <w:right w:val="single" w:sz="4" w:space="0" w:color="auto"/>
            </w:tcBorders>
            <w:shd w:val="clear" w:color="000000" w:fill="C5D9F1"/>
            <w:noWrap/>
            <w:vAlign w:val="bottom"/>
            <w:hideMark/>
          </w:tcPr>
          <w:p w14:paraId="382BF05A"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C5D9F1"/>
            <w:noWrap/>
            <w:vAlign w:val="bottom"/>
            <w:hideMark/>
          </w:tcPr>
          <w:p w14:paraId="08B08424"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C5D9F1"/>
            <w:noWrap/>
            <w:vAlign w:val="bottom"/>
            <w:hideMark/>
          </w:tcPr>
          <w:p w14:paraId="76CA0B94"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vMerge w:val="restart"/>
            <w:tcBorders>
              <w:top w:val="single" w:sz="12" w:space="0" w:color="auto"/>
              <w:left w:val="single" w:sz="4" w:space="0" w:color="auto"/>
              <w:bottom w:val="nil"/>
              <w:right w:val="single" w:sz="8" w:space="0" w:color="auto"/>
            </w:tcBorders>
            <w:shd w:val="clear" w:color="000000" w:fill="C5D9F1"/>
            <w:noWrap/>
            <w:vAlign w:val="bottom"/>
            <w:hideMark/>
          </w:tcPr>
          <w:p w14:paraId="402B16F0" w14:textId="77777777" w:rsidR="006F412E" w:rsidRPr="00056967" w:rsidRDefault="006F412E" w:rsidP="002E329D">
            <w:pPr>
              <w:jc w:val="cente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1801</w:t>
            </w:r>
          </w:p>
        </w:tc>
      </w:tr>
      <w:tr w:rsidR="006F412E" w:rsidRPr="00056967" w14:paraId="70817BBD" w14:textId="77777777" w:rsidTr="0003062E">
        <w:trPr>
          <w:trHeight w:val="288"/>
        </w:trPr>
        <w:tc>
          <w:tcPr>
            <w:tcW w:w="508" w:type="dxa"/>
            <w:tcBorders>
              <w:top w:val="nil"/>
              <w:left w:val="single" w:sz="8" w:space="0" w:color="auto"/>
              <w:bottom w:val="single" w:sz="4" w:space="0" w:color="auto"/>
              <w:right w:val="single" w:sz="4" w:space="0" w:color="auto"/>
            </w:tcBorders>
            <w:shd w:val="clear" w:color="000000" w:fill="C5D9F1"/>
            <w:noWrap/>
            <w:vAlign w:val="bottom"/>
            <w:hideMark/>
          </w:tcPr>
          <w:p w14:paraId="581B379B"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2</w:t>
            </w:r>
          </w:p>
        </w:tc>
        <w:tc>
          <w:tcPr>
            <w:tcW w:w="3202" w:type="dxa"/>
            <w:tcBorders>
              <w:top w:val="nil"/>
              <w:left w:val="nil"/>
              <w:bottom w:val="single" w:sz="4" w:space="0" w:color="auto"/>
              <w:right w:val="single" w:sz="4" w:space="0" w:color="auto"/>
            </w:tcBorders>
            <w:shd w:val="clear" w:color="000000" w:fill="C5D9F1"/>
            <w:noWrap/>
            <w:vAlign w:val="bottom"/>
            <w:hideMark/>
          </w:tcPr>
          <w:p w14:paraId="27312AB9" w14:textId="77777777" w:rsidR="006F412E" w:rsidRPr="00056967" w:rsidRDefault="006F412E" w:rsidP="002E329D">
            <w:pPr>
              <w:rPr>
                <w:rFonts w:ascii="Times New Roman" w:eastAsia="Times New Roman" w:hAnsi="Times New Roman" w:cs="Times New Roman"/>
                <w:color w:val="000000"/>
                <w:sz w:val="20"/>
                <w:szCs w:val="20"/>
              </w:rPr>
            </w:pPr>
            <w:proofErr w:type="spellStart"/>
            <w:r w:rsidRPr="00056967">
              <w:rPr>
                <w:rFonts w:ascii="Times New Roman" w:eastAsia="Times New Roman" w:hAnsi="Times New Roman" w:cs="Times New Roman"/>
                <w:color w:val="000000"/>
                <w:sz w:val="20"/>
                <w:szCs w:val="20"/>
              </w:rPr>
              <w:t>Pansusceptible</w:t>
            </w:r>
            <w:proofErr w:type="spellEnd"/>
            <w:r w:rsidRPr="00056967">
              <w:rPr>
                <w:rFonts w:ascii="Times New Roman" w:eastAsia="Times New Roman" w:hAnsi="Times New Roman" w:cs="Times New Roman"/>
                <w:color w:val="000000"/>
                <w:sz w:val="20"/>
                <w:szCs w:val="20"/>
              </w:rPr>
              <w:t xml:space="preserve"> MTB Strain 1 - MGIT # 2</w:t>
            </w:r>
          </w:p>
        </w:tc>
        <w:tc>
          <w:tcPr>
            <w:tcW w:w="1600" w:type="dxa"/>
            <w:tcBorders>
              <w:top w:val="nil"/>
              <w:left w:val="nil"/>
              <w:bottom w:val="single" w:sz="4" w:space="0" w:color="auto"/>
              <w:right w:val="single" w:sz="4" w:space="0" w:color="auto"/>
            </w:tcBorders>
            <w:shd w:val="clear" w:color="000000" w:fill="C5D9F1"/>
            <w:noWrap/>
            <w:vAlign w:val="bottom"/>
            <w:hideMark/>
          </w:tcPr>
          <w:p w14:paraId="2440C6E3"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810" w:type="dxa"/>
            <w:tcBorders>
              <w:top w:val="nil"/>
              <w:left w:val="nil"/>
              <w:bottom w:val="single" w:sz="4" w:space="0" w:color="auto"/>
              <w:right w:val="single" w:sz="4" w:space="0" w:color="auto"/>
            </w:tcBorders>
            <w:shd w:val="clear" w:color="000000" w:fill="C5D9F1"/>
            <w:noWrap/>
            <w:vAlign w:val="bottom"/>
            <w:hideMark/>
          </w:tcPr>
          <w:p w14:paraId="641AB779"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C5D9F1"/>
            <w:noWrap/>
            <w:vAlign w:val="bottom"/>
            <w:hideMark/>
          </w:tcPr>
          <w:p w14:paraId="6FFD81F5"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C5D9F1"/>
            <w:noWrap/>
            <w:vAlign w:val="bottom"/>
            <w:hideMark/>
          </w:tcPr>
          <w:p w14:paraId="6B6F8E82"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vMerge/>
            <w:tcBorders>
              <w:top w:val="single" w:sz="12" w:space="0" w:color="auto"/>
              <w:left w:val="single" w:sz="4" w:space="0" w:color="auto"/>
              <w:bottom w:val="nil"/>
              <w:right w:val="single" w:sz="8" w:space="0" w:color="auto"/>
            </w:tcBorders>
            <w:vAlign w:val="center"/>
            <w:hideMark/>
          </w:tcPr>
          <w:p w14:paraId="31BB10D5" w14:textId="77777777" w:rsidR="006F412E" w:rsidRPr="00056967" w:rsidRDefault="006F412E" w:rsidP="002E329D">
            <w:pPr>
              <w:rPr>
                <w:rFonts w:ascii="Times New Roman" w:eastAsia="Times New Roman" w:hAnsi="Times New Roman" w:cs="Times New Roman"/>
                <w:color w:val="000000"/>
                <w:sz w:val="20"/>
                <w:szCs w:val="20"/>
              </w:rPr>
            </w:pPr>
          </w:p>
        </w:tc>
      </w:tr>
      <w:tr w:rsidR="006F412E" w:rsidRPr="00056967" w14:paraId="67E9A7E8" w14:textId="77777777" w:rsidTr="0003062E">
        <w:trPr>
          <w:trHeight w:val="288"/>
        </w:trPr>
        <w:tc>
          <w:tcPr>
            <w:tcW w:w="508" w:type="dxa"/>
            <w:tcBorders>
              <w:top w:val="nil"/>
              <w:left w:val="single" w:sz="8" w:space="0" w:color="auto"/>
              <w:bottom w:val="single" w:sz="4" w:space="0" w:color="auto"/>
              <w:right w:val="single" w:sz="4" w:space="0" w:color="auto"/>
            </w:tcBorders>
            <w:shd w:val="clear" w:color="000000" w:fill="C5D9F1"/>
            <w:noWrap/>
            <w:vAlign w:val="bottom"/>
            <w:hideMark/>
          </w:tcPr>
          <w:p w14:paraId="327502FD"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3</w:t>
            </w:r>
          </w:p>
        </w:tc>
        <w:tc>
          <w:tcPr>
            <w:tcW w:w="3202" w:type="dxa"/>
            <w:tcBorders>
              <w:top w:val="nil"/>
              <w:left w:val="nil"/>
              <w:bottom w:val="single" w:sz="4" w:space="0" w:color="auto"/>
              <w:right w:val="single" w:sz="4" w:space="0" w:color="auto"/>
            </w:tcBorders>
            <w:shd w:val="clear" w:color="000000" w:fill="C5D9F1"/>
            <w:noWrap/>
            <w:vAlign w:val="bottom"/>
            <w:hideMark/>
          </w:tcPr>
          <w:p w14:paraId="4E006B2B" w14:textId="77777777" w:rsidR="006F412E" w:rsidRPr="00056967" w:rsidRDefault="006F412E" w:rsidP="002E329D">
            <w:pPr>
              <w:rPr>
                <w:rFonts w:ascii="Times New Roman" w:eastAsia="Times New Roman" w:hAnsi="Times New Roman" w:cs="Times New Roman"/>
                <w:color w:val="000000"/>
                <w:sz w:val="20"/>
                <w:szCs w:val="20"/>
              </w:rPr>
            </w:pPr>
            <w:proofErr w:type="spellStart"/>
            <w:r w:rsidRPr="00056967">
              <w:rPr>
                <w:rFonts w:ascii="Times New Roman" w:eastAsia="Times New Roman" w:hAnsi="Times New Roman" w:cs="Times New Roman"/>
                <w:color w:val="000000"/>
                <w:sz w:val="20"/>
                <w:szCs w:val="20"/>
              </w:rPr>
              <w:t>Pansusceptible</w:t>
            </w:r>
            <w:proofErr w:type="spellEnd"/>
            <w:r w:rsidRPr="00056967">
              <w:rPr>
                <w:rFonts w:ascii="Times New Roman" w:eastAsia="Times New Roman" w:hAnsi="Times New Roman" w:cs="Times New Roman"/>
                <w:color w:val="000000"/>
                <w:sz w:val="20"/>
                <w:szCs w:val="20"/>
              </w:rPr>
              <w:t xml:space="preserve"> MTB Strain 1 - MGIT # 3</w:t>
            </w:r>
          </w:p>
        </w:tc>
        <w:tc>
          <w:tcPr>
            <w:tcW w:w="1600" w:type="dxa"/>
            <w:tcBorders>
              <w:top w:val="nil"/>
              <w:left w:val="nil"/>
              <w:bottom w:val="single" w:sz="4" w:space="0" w:color="auto"/>
              <w:right w:val="single" w:sz="4" w:space="0" w:color="auto"/>
            </w:tcBorders>
            <w:shd w:val="clear" w:color="000000" w:fill="C5D9F1"/>
            <w:noWrap/>
            <w:vAlign w:val="bottom"/>
            <w:hideMark/>
          </w:tcPr>
          <w:p w14:paraId="011C2080"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810" w:type="dxa"/>
            <w:tcBorders>
              <w:top w:val="nil"/>
              <w:left w:val="nil"/>
              <w:bottom w:val="single" w:sz="4" w:space="0" w:color="auto"/>
              <w:right w:val="single" w:sz="4" w:space="0" w:color="auto"/>
            </w:tcBorders>
            <w:shd w:val="clear" w:color="000000" w:fill="C5D9F1"/>
            <w:noWrap/>
            <w:vAlign w:val="bottom"/>
            <w:hideMark/>
          </w:tcPr>
          <w:p w14:paraId="2F1773BE"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C5D9F1"/>
            <w:noWrap/>
            <w:vAlign w:val="bottom"/>
            <w:hideMark/>
          </w:tcPr>
          <w:p w14:paraId="31BFFE11"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C5D9F1"/>
            <w:noWrap/>
            <w:vAlign w:val="bottom"/>
            <w:hideMark/>
          </w:tcPr>
          <w:p w14:paraId="2D82A071"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vMerge w:val="restart"/>
            <w:tcBorders>
              <w:top w:val="nil"/>
              <w:left w:val="single" w:sz="4" w:space="0" w:color="auto"/>
              <w:bottom w:val="single" w:sz="4" w:space="0" w:color="000000"/>
              <w:right w:val="single" w:sz="8" w:space="0" w:color="auto"/>
            </w:tcBorders>
            <w:shd w:val="clear" w:color="000000" w:fill="C5D9F1"/>
            <w:noWrap/>
            <w:vAlign w:val="bottom"/>
            <w:hideMark/>
          </w:tcPr>
          <w:p w14:paraId="0751CB1C" w14:textId="77777777" w:rsidR="006F412E" w:rsidRPr="00056967" w:rsidRDefault="006F412E" w:rsidP="002E329D">
            <w:pPr>
              <w:jc w:val="cente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28DC0CF4" w14:textId="77777777" w:rsidTr="0003062E">
        <w:trPr>
          <w:trHeight w:val="288"/>
        </w:trPr>
        <w:tc>
          <w:tcPr>
            <w:tcW w:w="508" w:type="dxa"/>
            <w:tcBorders>
              <w:top w:val="nil"/>
              <w:left w:val="single" w:sz="8" w:space="0" w:color="auto"/>
              <w:bottom w:val="single" w:sz="4" w:space="0" w:color="auto"/>
              <w:right w:val="single" w:sz="4" w:space="0" w:color="auto"/>
            </w:tcBorders>
            <w:shd w:val="clear" w:color="000000" w:fill="C5D9F1"/>
            <w:noWrap/>
            <w:vAlign w:val="bottom"/>
            <w:hideMark/>
          </w:tcPr>
          <w:p w14:paraId="09DB505B"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4</w:t>
            </w:r>
          </w:p>
        </w:tc>
        <w:tc>
          <w:tcPr>
            <w:tcW w:w="3202" w:type="dxa"/>
            <w:tcBorders>
              <w:top w:val="nil"/>
              <w:left w:val="nil"/>
              <w:bottom w:val="single" w:sz="4" w:space="0" w:color="auto"/>
              <w:right w:val="single" w:sz="4" w:space="0" w:color="auto"/>
            </w:tcBorders>
            <w:shd w:val="clear" w:color="000000" w:fill="C5D9F1"/>
            <w:noWrap/>
            <w:vAlign w:val="bottom"/>
            <w:hideMark/>
          </w:tcPr>
          <w:p w14:paraId="3DA65F6B" w14:textId="77777777" w:rsidR="006F412E" w:rsidRPr="00056967" w:rsidRDefault="006F412E" w:rsidP="002E329D">
            <w:pPr>
              <w:rPr>
                <w:rFonts w:ascii="Times New Roman" w:eastAsia="Times New Roman" w:hAnsi="Times New Roman" w:cs="Times New Roman"/>
                <w:color w:val="000000"/>
                <w:sz w:val="20"/>
                <w:szCs w:val="20"/>
              </w:rPr>
            </w:pPr>
            <w:proofErr w:type="spellStart"/>
            <w:r w:rsidRPr="00056967">
              <w:rPr>
                <w:rFonts w:ascii="Times New Roman" w:eastAsia="Times New Roman" w:hAnsi="Times New Roman" w:cs="Times New Roman"/>
                <w:color w:val="000000"/>
                <w:sz w:val="20"/>
                <w:szCs w:val="20"/>
              </w:rPr>
              <w:t>Pansusceptible</w:t>
            </w:r>
            <w:proofErr w:type="spellEnd"/>
            <w:r w:rsidRPr="00056967">
              <w:rPr>
                <w:rFonts w:ascii="Times New Roman" w:eastAsia="Times New Roman" w:hAnsi="Times New Roman" w:cs="Times New Roman"/>
                <w:color w:val="000000"/>
                <w:sz w:val="20"/>
                <w:szCs w:val="20"/>
              </w:rPr>
              <w:t xml:space="preserve"> MTB Strain 1 - MGIT # 4</w:t>
            </w:r>
          </w:p>
        </w:tc>
        <w:tc>
          <w:tcPr>
            <w:tcW w:w="1600" w:type="dxa"/>
            <w:tcBorders>
              <w:top w:val="nil"/>
              <w:left w:val="nil"/>
              <w:bottom w:val="single" w:sz="4" w:space="0" w:color="auto"/>
              <w:right w:val="single" w:sz="4" w:space="0" w:color="auto"/>
            </w:tcBorders>
            <w:shd w:val="clear" w:color="000000" w:fill="C5D9F1"/>
            <w:noWrap/>
            <w:vAlign w:val="bottom"/>
            <w:hideMark/>
          </w:tcPr>
          <w:p w14:paraId="32A753BA"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810" w:type="dxa"/>
            <w:tcBorders>
              <w:top w:val="nil"/>
              <w:left w:val="nil"/>
              <w:bottom w:val="single" w:sz="4" w:space="0" w:color="auto"/>
              <w:right w:val="single" w:sz="4" w:space="0" w:color="auto"/>
            </w:tcBorders>
            <w:shd w:val="clear" w:color="000000" w:fill="C5D9F1"/>
            <w:noWrap/>
            <w:vAlign w:val="bottom"/>
            <w:hideMark/>
          </w:tcPr>
          <w:p w14:paraId="5843E7D3"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C5D9F1"/>
            <w:noWrap/>
            <w:vAlign w:val="bottom"/>
            <w:hideMark/>
          </w:tcPr>
          <w:p w14:paraId="40218103"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C5D9F1"/>
            <w:noWrap/>
            <w:vAlign w:val="bottom"/>
            <w:hideMark/>
          </w:tcPr>
          <w:p w14:paraId="605F377D"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vMerge/>
            <w:tcBorders>
              <w:top w:val="nil"/>
              <w:left w:val="single" w:sz="4" w:space="0" w:color="auto"/>
              <w:bottom w:val="single" w:sz="4" w:space="0" w:color="000000"/>
              <w:right w:val="single" w:sz="8" w:space="0" w:color="auto"/>
            </w:tcBorders>
            <w:vAlign w:val="center"/>
            <w:hideMark/>
          </w:tcPr>
          <w:p w14:paraId="3FE0A9BA" w14:textId="77777777" w:rsidR="006F412E" w:rsidRPr="00056967" w:rsidRDefault="006F412E" w:rsidP="002E329D">
            <w:pPr>
              <w:rPr>
                <w:rFonts w:ascii="Times New Roman" w:eastAsia="Times New Roman" w:hAnsi="Times New Roman" w:cs="Times New Roman"/>
                <w:color w:val="000000"/>
                <w:sz w:val="20"/>
                <w:szCs w:val="20"/>
              </w:rPr>
            </w:pPr>
          </w:p>
        </w:tc>
      </w:tr>
      <w:tr w:rsidR="006F412E" w:rsidRPr="00056967" w14:paraId="771655A3" w14:textId="77777777" w:rsidTr="0003062E">
        <w:trPr>
          <w:trHeight w:val="288"/>
        </w:trPr>
        <w:tc>
          <w:tcPr>
            <w:tcW w:w="508" w:type="dxa"/>
            <w:tcBorders>
              <w:top w:val="nil"/>
              <w:left w:val="single" w:sz="8" w:space="0" w:color="auto"/>
              <w:bottom w:val="single" w:sz="4" w:space="0" w:color="auto"/>
              <w:right w:val="single" w:sz="4" w:space="0" w:color="auto"/>
            </w:tcBorders>
            <w:shd w:val="clear" w:color="000000" w:fill="F2DCDB"/>
            <w:noWrap/>
            <w:vAlign w:val="bottom"/>
            <w:hideMark/>
          </w:tcPr>
          <w:p w14:paraId="1CE9B1F4"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5</w:t>
            </w:r>
          </w:p>
        </w:tc>
        <w:tc>
          <w:tcPr>
            <w:tcW w:w="3202" w:type="dxa"/>
            <w:tcBorders>
              <w:top w:val="nil"/>
              <w:left w:val="nil"/>
              <w:bottom w:val="single" w:sz="4" w:space="0" w:color="auto"/>
              <w:right w:val="single" w:sz="4" w:space="0" w:color="auto"/>
            </w:tcBorders>
            <w:shd w:val="clear" w:color="000000" w:fill="F2DCDB"/>
            <w:noWrap/>
            <w:vAlign w:val="bottom"/>
            <w:hideMark/>
          </w:tcPr>
          <w:p w14:paraId="4C5C91CA" w14:textId="77777777" w:rsidR="006F412E" w:rsidRPr="00056967" w:rsidRDefault="006F412E" w:rsidP="002E329D">
            <w:pPr>
              <w:rPr>
                <w:rFonts w:ascii="Times New Roman" w:eastAsia="Times New Roman" w:hAnsi="Times New Roman" w:cs="Times New Roman"/>
                <w:color w:val="000000"/>
                <w:sz w:val="20"/>
                <w:szCs w:val="20"/>
              </w:rPr>
            </w:pPr>
            <w:proofErr w:type="spellStart"/>
            <w:r w:rsidRPr="00056967">
              <w:rPr>
                <w:rFonts w:ascii="Times New Roman" w:eastAsia="Times New Roman" w:hAnsi="Times New Roman" w:cs="Times New Roman"/>
                <w:color w:val="000000"/>
                <w:sz w:val="20"/>
                <w:szCs w:val="20"/>
              </w:rPr>
              <w:t>Pansusceptible</w:t>
            </w:r>
            <w:proofErr w:type="spellEnd"/>
            <w:r w:rsidRPr="00056967">
              <w:rPr>
                <w:rFonts w:ascii="Times New Roman" w:eastAsia="Times New Roman" w:hAnsi="Times New Roman" w:cs="Times New Roman"/>
                <w:color w:val="000000"/>
                <w:sz w:val="20"/>
                <w:szCs w:val="20"/>
              </w:rPr>
              <w:t xml:space="preserve"> MTB Strain 2 - MGIT # 1</w:t>
            </w:r>
          </w:p>
        </w:tc>
        <w:tc>
          <w:tcPr>
            <w:tcW w:w="1600" w:type="dxa"/>
            <w:tcBorders>
              <w:top w:val="nil"/>
              <w:left w:val="nil"/>
              <w:bottom w:val="single" w:sz="4" w:space="0" w:color="auto"/>
              <w:right w:val="single" w:sz="4" w:space="0" w:color="auto"/>
            </w:tcBorders>
            <w:shd w:val="clear" w:color="000000" w:fill="F2DCDB"/>
            <w:noWrap/>
            <w:vAlign w:val="bottom"/>
            <w:hideMark/>
          </w:tcPr>
          <w:p w14:paraId="1651DC69"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810" w:type="dxa"/>
            <w:tcBorders>
              <w:top w:val="nil"/>
              <w:left w:val="nil"/>
              <w:bottom w:val="single" w:sz="4" w:space="0" w:color="auto"/>
              <w:right w:val="single" w:sz="4" w:space="0" w:color="auto"/>
            </w:tcBorders>
            <w:shd w:val="clear" w:color="000000" w:fill="F2DCDB"/>
            <w:noWrap/>
            <w:vAlign w:val="bottom"/>
            <w:hideMark/>
          </w:tcPr>
          <w:p w14:paraId="5D815C71"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F2DCDB"/>
            <w:noWrap/>
            <w:vAlign w:val="bottom"/>
            <w:hideMark/>
          </w:tcPr>
          <w:p w14:paraId="46C45303"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F2DCDB"/>
            <w:noWrap/>
            <w:vAlign w:val="bottom"/>
            <w:hideMark/>
          </w:tcPr>
          <w:p w14:paraId="74B16C82"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nil"/>
              <w:right w:val="single" w:sz="8" w:space="0" w:color="auto"/>
            </w:tcBorders>
            <w:shd w:val="clear" w:color="000000" w:fill="F2DCDB"/>
            <w:noWrap/>
            <w:vAlign w:val="bottom"/>
            <w:hideMark/>
          </w:tcPr>
          <w:p w14:paraId="559CAFEF" w14:textId="77777777" w:rsidR="006F412E" w:rsidRPr="00056967" w:rsidRDefault="006F412E" w:rsidP="002E329D">
            <w:pPr>
              <w:jc w:val="cente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064624CA" w14:textId="77777777" w:rsidTr="0003062E">
        <w:trPr>
          <w:trHeight w:val="288"/>
        </w:trPr>
        <w:tc>
          <w:tcPr>
            <w:tcW w:w="508" w:type="dxa"/>
            <w:tcBorders>
              <w:top w:val="nil"/>
              <w:left w:val="single" w:sz="8" w:space="0" w:color="auto"/>
              <w:bottom w:val="single" w:sz="4" w:space="0" w:color="auto"/>
              <w:right w:val="single" w:sz="4" w:space="0" w:color="auto"/>
            </w:tcBorders>
            <w:shd w:val="clear" w:color="000000" w:fill="F2DCDB"/>
            <w:noWrap/>
            <w:vAlign w:val="bottom"/>
            <w:hideMark/>
          </w:tcPr>
          <w:p w14:paraId="2EE04B0C"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6</w:t>
            </w:r>
          </w:p>
        </w:tc>
        <w:tc>
          <w:tcPr>
            <w:tcW w:w="3202" w:type="dxa"/>
            <w:tcBorders>
              <w:top w:val="nil"/>
              <w:left w:val="nil"/>
              <w:bottom w:val="single" w:sz="4" w:space="0" w:color="auto"/>
              <w:right w:val="single" w:sz="4" w:space="0" w:color="auto"/>
            </w:tcBorders>
            <w:shd w:val="clear" w:color="000000" w:fill="F2DCDB"/>
            <w:noWrap/>
            <w:vAlign w:val="bottom"/>
            <w:hideMark/>
          </w:tcPr>
          <w:p w14:paraId="6DABD683" w14:textId="77777777" w:rsidR="006F412E" w:rsidRPr="00056967" w:rsidRDefault="006F412E" w:rsidP="002E329D">
            <w:pPr>
              <w:rPr>
                <w:rFonts w:ascii="Times New Roman" w:eastAsia="Times New Roman" w:hAnsi="Times New Roman" w:cs="Times New Roman"/>
                <w:color w:val="000000"/>
                <w:sz w:val="20"/>
                <w:szCs w:val="20"/>
              </w:rPr>
            </w:pPr>
            <w:proofErr w:type="spellStart"/>
            <w:r w:rsidRPr="00056967">
              <w:rPr>
                <w:rFonts w:ascii="Times New Roman" w:eastAsia="Times New Roman" w:hAnsi="Times New Roman" w:cs="Times New Roman"/>
                <w:color w:val="000000"/>
                <w:sz w:val="20"/>
                <w:szCs w:val="20"/>
              </w:rPr>
              <w:t>Pansusceptible</w:t>
            </w:r>
            <w:proofErr w:type="spellEnd"/>
            <w:r w:rsidRPr="00056967">
              <w:rPr>
                <w:rFonts w:ascii="Times New Roman" w:eastAsia="Times New Roman" w:hAnsi="Times New Roman" w:cs="Times New Roman"/>
                <w:color w:val="000000"/>
                <w:sz w:val="20"/>
                <w:szCs w:val="20"/>
              </w:rPr>
              <w:t xml:space="preserve"> MTB Strain 2 - MGIT # 2</w:t>
            </w:r>
          </w:p>
        </w:tc>
        <w:tc>
          <w:tcPr>
            <w:tcW w:w="1600" w:type="dxa"/>
            <w:tcBorders>
              <w:top w:val="nil"/>
              <w:left w:val="nil"/>
              <w:bottom w:val="single" w:sz="4" w:space="0" w:color="auto"/>
              <w:right w:val="single" w:sz="4" w:space="0" w:color="auto"/>
            </w:tcBorders>
            <w:shd w:val="clear" w:color="000000" w:fill="F2DCDB"/>
            <w:noWrap/>
            <w:vAlign w:val="bottom"/>
            <w:hideMark/>
          </w:tcPr>
          <w:p w14:paraId="7451408B"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810" w:type="dxa"/>
            <w:tcBorders>
              <w:top w:val="nil"/>
              <w:left w:val="nil"/>
              <w:bottom w:val="single" w:sz="4" w:space="0" w:color="auto"/>
              <w:right w:val="single" w:sz="4" w:space="0" w:color="auto"/>
            </w:tcBorders>
            <w:shd w:val="clear" w:color="000000" w:fill="F2DCDB"/>
            <w:noWrap/>
            <w:vAlign w:val="bottom"/>
            <w:hideMark/>
          </w:tcPr>
          <w:p w14:paraId="6C26167F"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F2DCDB"/>
            <w:noWrap/>
            <w:vAlign w:val="bottom"/>
            <w:hideMark/>
          </w:tcPr>
          <w:p w14:paraId="0C39E5AC"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F2DCDB"/>
            <w:noWrap/>
            <w:vAlign w:val="bottom"/>
            <w:hideMark/>
          </w:tcPr>
          <w:p w14:paraId="242CC1BE"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nil"/>
              <w:right w:val="single" w:sz="8" w:space="0" w:color="auto"/>
            </w:tcBorders>
            <w:shd w:val="clear" w:color="000000" w:fill="F2DCDB"/>
            <w:noWrap/>
            <w:vAlign w:val="bottom"/>
            <w:hideMark/>
          </w:tcPr>
          <w:p w14:paraId="641149B9" w14:textId="77777777" w:rsidR="006F412E" w:rsidRPr="00056967" w:rsidRDefault="006F412E" w:rsidP="002E329D">
            <w:pPr>
              <w:jc w:val="cente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1802</w:t>
            </w:r>
          </w:p>
        </w:tc>
      </w:tr>
      <w:tr w:rsidR="006F412E" w:rsidRPr="00056967" w14:paraId="03FFD9C1" w14:textId="77777777" w:rsidTr="0003062E">
        <w:trPr>
          <w:trHeight w:val="288"/>
        </w:trPr>
        <w:tc>
          <w:tcPr>
            <w:tcW w:w="508" w:type="dxa"/>
            <w:tcBorders>
              <w:top w:val="nil"/>
              <w:left w:val="single" w:sz="8" w:space="0" w:color="auto"/>
              <w:bottom w:val="single" w:sz="4" w:space="0" w:color="auto"/>
              <w:right w:val="single" w:sz="4" w:space="0" w:color="auto"/>
            </w:tcBorders>
            <w:shd w:val="clear" w:color="000000" w:fill="F2DCDB"/>
            <w:noWrap/>
            <w:vAlign w:val="bottom"/>
            <w:hideMark/>
          </w:tcPr>
          <w:p w14:paraId="4BFE000C"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7</w:t>
            </w:r>
          </w:p>
        </w:tc>
        <w:tc>
          <w:tcPr>
            <w:tcW w:w="3202" w:type="dxa"/>
            <w:tcBorders>
              <w:top w:val="nil"/>
              <w:left w:val="nil"/>
              <w:bottom w:val="single" w:sz="4" w:space="0" w:color="auto"/>
              <w:right w:val="single" w:sz="4" w:space="0" w:color="auto"/>
            </w:tcBorders>
            <w:shd w:val="clear" w:color="000000" w:fill="F2DCDB"/>
            <w:noWrap/>
            <w:vAlign w:val="bottom"/>
            <w:hideMark/>
          </w:tcPr>
          <w:p w14:paraId="6A549BB5" w14:textId="77777777" w:rsidR="006F412E" w:rsidRPr="00056967" w:rsidRDefault="006F412E" w:rsidP="002E329D">
            <w:pPr>
              <w:rPr>
                <w:rFonts w:ascii="Times New Roman" w:eastAsia="Times New Roman" w:hAnsi="Times New Roman" w:cs="Times New Roman"/>
                <w:color w:val="000000"/>
                <w:sz w:val="20"/>
                <w:szCs w:val="20"/>
              </w:rPr>
            </w:pPr>
            <w:proofErr w:type="spellStart"/>
            <w:r w:rsidRPr="00056967">
              <w:rPr>
                <w:rFonts w:ascii="Times New Roman" w:eastAsia="Times New Roman" w:hAnsi="Times New Roman" w:cs="Times New Roman"/>
                <w:color w:val="000000"/>
                <w:sz w:val="20"/>
                <w:szCs w:val="20"/>
              </w:rPr>
              <w:t>Pansusceptible</w:t>
            </w:r>
            <w:proofErr w:type="spellEnd"/>
            <w:r w:rsidRPr="00056967">
              <w:rPr>
                <w:rFonts w:ascii="Times New Roman" w:eastAsia="Times New Roman" w:hAnsi="Times New Roman" w:cs="Times New Roman"/>
                <w:color w:val="000000"/>
                <w:sz w:val="20"/>
                <w:szCs w:val="20"/>
              </w:rPr>
              <w:t xml:space="preserve"> MTB Strain 2 - MGIT # 3</w:t>
            </w:r>
          </w:p>
        </w:tc>
        <w:tc>
          <w:tcPr>
            <w:tcW w:w="1600" w:type="dxa"/>
            <w:tcBorders>
              <w:top w:val="nil"/>
              <w:left w:val="nil"/>
              <w:bottom w:val="single" w:sz="4" w:space="0" w:color="auto"/>
              <w:right w:val="single" w:sz="4" w:space="0" w:color="auto"/>
            </w:tcBorders>
            <w:shd w:val="clear" w:color="000000" w:fill="F2DCDB"/>
            <w:noWrap/>
            <w:vAlign w:val="bottom"/>
            <w:hideMark/>
          </w:tcPr>
          <w:p w14:paraId="4AE6564E"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810" w:type="dxa"/>
            <w:tcBorders>
              <w:top w:val="nil"/>
              <w:left w:val="nil"/>
              <w:bottom w:val="single" w:sz="4" w:space="0" w:color="auto"/>
              <w:right w:val="single" w:sz="4" w:space="0" w:color="auto"/>
            </w:tcBorders>
            <w:shd w:val="clear" w:color="000000" w:fill="F2DCDB"/>
            <w:noWrap/>
            <w:vAlign w:val="bottom"/>
            <w:hideMark/>
          </w:tcPr>
          <w:p w14:paraId="0189C93A"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F2DCDB"/>
            <w:noWrap/>
            <w:vAlign w:val="bottom"/>
            <w:hideMark/>
          </w:tcPr>
          <w:p w14:paraId="1DF97636"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F2DCDB"/>
            <w:noWrap/>
            <w:vAlign w:val="bottom"/>
            <w:hideMark/>
          </w:tcPr>
          <w:p w14:paraId="0638BBAE"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nil"/>
              <w:right w:val="single" w:sz="8" w:space="0" w:color="auto"/>
            </w:tcBorders>
            <w:shd w:val="clear" w:color="000000" w:fill="F2DCDB"/>
            <w:noWrap/>
            <w:vAlign w:val="bottom"/>
            <w:hideMark/>
          </w:tcPr>
          <w:p w14:paraId="4984BAD2" w14:textId="77777777" w:rsidR="006F412E" w:rsidRPr="00056967" w:rsidRDefault="006F412E" w:rsidP="002E329D">
            <w:pPr>
              <w:jc w:val="cente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603398A4" w14:textId="77777777" w:rsidTr="0003062E">
        <w:trPr>
          <w:trHeight w:val="288"/>
        </w:trPr>
        <w:tc>
          <w:tcPr>
            <w:tcW w:w="508" w:type="dxa"/>
            <w:tcBorders>
              <w:top w:val="nil"/>
              <w:left w:val="single" w:sz="8" w:space="0" w:color="auto"/>
              <w:bottom w:val="single" w:sz="4" w:space="0" w:color="auto"/>
              <w:right w:val="single" w:sz="4" w:space="0" w:color="auto"/>
            </w:tcBorders>
            <w:shd w:val="clear" w:color="000000" w:fill="F2DCDB"/>
            <w:noWrap/>
            <w:vAlign w:val="bottom"/>
            <w:hideMark/>
          </w:tcPr>
          <w:p w14:paraId="0951799D"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8</w:t>
            </w:r>
          </w:p>
        </w:tc>
        <w:tc>
          <w:tcPr>
            <w:tcW w:w="3202" w:type="dxa"/>
            <w:tcBorders>
              <w:top w:val="nil"/>
              <w:left w:val="nil"/>
              <w:bottom w:val="single" w:sz="4" w:space="0" w:color="auto"/>
              <w:right w:val="single" w:sz="4" w:space="0" w:color="auto"/>
            </w:tcBorders>
            <w:shd w:val="clear" w:color="000000" w:fill="F2DCDB"/>
            <w:noWrap/>
            <w:vAlign w:val="bottom"/>
            <w:hideMark/>
          </w:tcPr>
          <w:p w14:paraId="15B32DDE" w14:textId="77777777" w:rsidR="006F412E" w:rsidRPr="00056967" w:rsidRDefault="006F412E" w:rsidP="002E329D">
            <w:pPr>
              <w:rPr>
                <w:rFonts w:ascii="Times New Roman" w:eastAsia="Times New Roman" w:hAnsi="Times New Roman" w:cs="Times New Roman"/>
                <w:color w:val="000000"/>
                <w:sz w:val="20"/>
                <w:szCs w:val="20"/>
              </w:rPr>
            </w:pPr>
            <w:proofErr w:type="spellStart"/>
            <w:r w:rsidRPr="00056967">
              <w:rPr>
                <w:rFonts w:ascii="Times New Roman" w:eastAsia="Times New Roman" w:hAnsi="Times New Roman" w:cs="Times New Roman"/>
                <w:color w:val="000000"/>
                <w:sz w:val="20"/>
                <w:szCs w:val="20"/>
              </w:rPr>
              <w:t>Pansusceptible</w:t>
            </w:r>
            <w:proofErr w:type="spellEnd"/>
            <w:r w:rsidRPr="00056967">
              <w:rPr>
                <w:rFonts w:ascii="Times New Roman" w:eastAsia="Times New Roman" w:hAnsi="Times New Roman" w:cs="Times New Roman"/>
                <w:color w:val="000000"/>
                <w:sz w:val="20"/>
                <w:szCs w:val="20"/>
              </w:rPr>
              <w:t xml:space="preserve"> MTB Strain 2 - MGIT # 4</w:t>
            </w:r>
          </w:p>
        </w:tc>
        <w:tc>
          <w:tcPr>
            <w:tcW w:w="1600" w:type="dxa"/>
            <w:tcBorders>
              <w:top w:val="nil"/>
              <w:left w:val="nil"/>
              <w:bottom w:val="single" w:sz="4" w:space="0" w:color="auto"/>
              <w:right w:val="single" w:sz="4" w:space="0" w:color="auto"/>
            </w:tcBorders>
            <w:shd w:val="clear" w:color="000000" w:fill="F2DCDB"/>
            <w:noWrap/>
            <w:vAlign w:val="bottom"/>
            <w:hideMark/>
          </w:tcPr>
          <w:p w14:paraId="15F3491C"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810" w:type="dxa"/>
            <w:tcBorders>
              <w:top w:val="nil"/>
              <w:left w:val="nil"/>
              <w:bottom w:val="single" w:sz="4" w:space="0" w:color="auto"/>
              <w:right w:val="single" w:sz="4" w:space="0" w:color="auto"/>
            </w:tcBorders>
            <w:shd w:val="clear" w:color="000000" w:fill="F2DCDB"/>
            <w:noWrap/>
            <w:vAlign w:val="bottom"/>
            <w:hideMark/>
          </w:tcPr>
          <w:p w14:paraId="31487823"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F2DCDB"/>
            <w:noWrap/>
            <w:vAlign w:val="bottom"/>
            <w:hideMark/>
          </w:tcPr>
          <w:p w14:paraId="44359CB3"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F2DCDB"/>
            <w:noWrap/>
            <w:vAlign w:val="bottom"/>
            <w:hideMark/>
          </w:tcPr>
          <w:p w14:paraId="57C94B87"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single" w:sz="4" w:space="0" w:color="auto"/>
              <w:right w:val="single" w:sz="8" w:space="0" w:color="auto"/>
            </w:tcBorders>
            <w:shd w:val="clear" w:color="000000" w:fill="F2DCDB"/>
            <w:noWrap/>
            <w:vAlign w:val="bottom"/>
            <w:hideMark/>
          </w:tcPr>
          <w:p w14:paraId="60636557" w14:textId="77777777" w:rsidR="006F412E" w:rsidRPr="00056967" w:rsidRDefault="006F412E" w:rsidP="002E329D">
            <w:pPr>
              <w:jc w:val="cente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3501A4BE" w14:textId="77777777" w:rsidTr="0003062E">
        <w:trPr>
          <w:trHeight w:val="288"/>
        </w:trPr>
        <w:tc>
          <w:tcPr>
            <w:tcW w:w="508" w:type="dxa"/>
            <w:tcBorders>
              <w:top w:val="nil"/>
              <w:left w:val="single" w:sz="8" w:space="0" w:color="auto"/>
              <w:bottom w:val="single" w:sz="4" w:space="0" w:color="auto"/>
              <w:right w:val="single" w:sz="4" w:space="0" w:color="auto"/>
            </w:tcBorders>
            <w:shd w:val="clear" w:color="000000" w:fill="D8E4BC"/>
            <w:noWrap/>
            <w:vAlign w:val="bottom"/>
            <w:hideMark/>
          </w:tcPr>
          <w:p w14:paraId="3673A3D8"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9</w:t>
            </w:r>
          </w:p>
        </w:tc>
        <w:tc>
          <w:tcPr>
            <w:tcW w:w="3202" w:type="dxa"/>
            <w:tcBorders>
              <w:top w:val="nil"/>
              <w:left w:val="nil"/>
              <w:bottom w:val="single" w:sz="4" w:space="0" w:color="auto"/>
              <w:right w:val="single" w:sz="4" w:space="0" w:color="auto"/>
            </w:tcBorders>
            <w:shd w:val="clear" w:color="000000" w:fill="D8E4BC"/>
            <w:noWrap/>
            <w:vAlign w:val="bottom"/>
            <w:hideMark/>
          </w:tcPr>
          <w:p w14:paraId="0D616E43"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RIF resistant  MTB Strain 1 - MGIT # 1</w:t>
            </w:r>
          </w:p>
        </w:tc>
        <w:tc>
          <w:tcPr>
            <w:tcW w:w="1600" w:type="dxa"/>
            <w:tcBorders>
              <w:top w:val="nil"/>
              <w:left w:val="nil"/>
              <w:bottom w:val="single" w:sz="4" w:space="0" w:color="auto"/>
              <w:right w:val="single" w:sz="4" w:space="0" w:color="auto"/>
            </w:tcBorders>
            <w:shd w:val="clear" w:color="000000" w:fill="D8E4BC"/>
            <w:noWrap/>
            <w:vAlign w:val="bottom"/>
            <w:hideMark/>
          </w:tcPr>
          <w:p w14:paraId="6DCFBD2E"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810" w:type="dxa"/>
            <w:tcBorders>
              <w:top w:val="nil"/>
              <w:left w:val="nil"/>
              <w:bottom w:val="single" w:sz="4" w:space="0" w:color="auto"/>
              <w:right w:val="single" w:sz="4" w:space="0" w:color="auto"/>
            </w:tcBorders>
            <w:shd w:val="clear" w:color="000000" w:fill="D8E4BC"/>
            <w:noWrap/>
            <w:vAlign w:val="bottom"/>
            <w:hideMark/>
          </w:tcPr>
          <w:p w14:paraId="55997A6E"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D8E4BC"/>
            <w:noWrap/>
            <w:vAlign w:val="bottom"/>
            <w:hideMark/>
          </w:tcPr>
          <w:p w14:paraId="7BFABD60"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D8E4BC"/>
            <w:noWrap/>
            <w:vAlign w:val="bottom"/>
            <w:hideMark/>
          </w:tcPr>
          <w:p w14:paraId="5D400FE6"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nil"/>
              <w:right w:val="single" w:sz="8" w:space="0" w:color="auto"/>
            </w:tcBorders>
            <w:shd w:val="clear" w:color="000000" w:fill="D8E4BC"/>
            <w:noWrap/>
            <w:vAlign w:val="bottom"/>
            <w:hideMark/>
          </w:tcPr>
          <w:p w14:paraId="7DAEC67D" w14:textId="77777777" w:rsidR="006F412E" w:rsidRPr="00056967" w:rsidRDefault="006F412E" w:rsidP="002E329D">
            <w:pPr>
              <w:jc w:val="cente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0C56A8E5" w14:textId="77777777" w:rsidTr="0003062E">
        <w:trPr>
          <w:trHeight w:val="288"/>
        </w:trPr>
        <w:tc>
          <w:tcPr>
            <w:tcW w:w="508" w:type="dxa"/>
            <w:tcBorders>
              <w:top w:val="nil"/>
              <w:left w:val="single" w:sz="8" w:space="0" w:color="auto"/>
              <w:bottom w:val="single" w:sz="4" w:space="0" w:color="auto"/>
              <w:right w:val="single" w:sz="4" w:space="0" w:color="auto"/>
            </w:tcBorders>
            <w:shd w:val="clear" w:color="000000" w:fill="D8E4BC"/>
            <w:noWrap/>
            <w:vAlign w:val="bottom"/>
            <w:hideMark/>
          </w:tcPr>
          <w:p w14:paraId="1B19E644"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10</w:t>
            </w:r>
          </w:p>
        </w:tc>
        <w:tc>
          <w:tcPr>
            <w:tcW w:w="3202" w:type="dxa"/>
            <w:tcBorders>
              <w:top w:val="nil"/>
              <w:left w:val="nil"/>
              <w:bottom w:val="single" w:sz="4" w:space="0" w:color="auto"/>
              <w:right w:val="single" w:sz="4" w:space="0" w:color="auto"/>
            </w:tcBorders>
            <w:shd w:val="clear" w:color="000000" w:fill="D8E4BC"/>
            <w:noWrap/>
            <w:vAlign w:val="bottom"/>
            <w:hideMark/>
          </w:tcPr>
          <w:p w14:paraId="4BA37EFE"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RIF resistant  MTB Strain 1 - MGIT # 2</w:t>
            </w:r>
          </w:p>
        </w:tc>
        <w:tc>
          <w:tcPr>
            <w:tcW w:w="1600" w:type="dxa"/>
            <w:tcBorders>
              <w:top w:val="nil"/>
              <w:left w:val="nil"/>
              <w:bottom w:val="single" w:sz="4" w:space="0" w:color="auto"/>
              <w:right w:val="single" w:sz="4" w:space="0" w:color="auto"/>
            </w:tcBorders>
            <w:shd w:val="clear" w:color="000000" w:fill="D8E4BC"/>
            <w:noWrap/>
            <w:vAlign w:val="bottom"/>
            <w:hideMark/>
          </w:tcPr>
          <w:p w14:paraId="5A4BAA44"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810" w:type="dxa"/>
            <w:tcBorders>
              <w:top w:val="nil"/>
              <w:left w:val="nil"/>
              <w:bottom w:val="single" w:sz="4" w:space="0" w:color="auto"/>
              <w:right w:val="single" w:sz="4" w:space="0" w:color="auto"/>
            </w:tcBorders>
            <w:shd w:val="clear" w:color="000000" w:fill="D8E4BC"/>
            <w:noWrap/>
            <w:vAlign w:val="bottom"/>
            <w:hideMark/>
          </w:tcPr>
          <w:p w14:paraId="23CFE44C"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D8E4BC"/>
            <w:noWrap/>
            <w:vAlign w:val="bottom"/>
            <w:hideMark/>
          </w:tcPr>
          <w:p w14:paraId="7975F92B"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D8E4BC"/>
            <w:noWrap/>
            <w:vAlign w:val="bottom"/>
            <w:hideMark/>
          </w:tcPr>
          <w:p w14:paraId="3DE4E45A"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nil"/>
              <w:right w:val="single" w:sz="8" w:space="0" w:color="auto"/>
            </w:tcBorders>
            <w:shd w:val="clear" w:color="000000" w:fill="D8E4BC"/>
            <w:noWrap/>
            <w:vAlign w:val="bottom"/>
            <w:hideMark/>
          </w:tcPr>
          <w:p w14:paraId="111922BF" w14:textId="77777777" w:rsidR="006F412E" w:rsidRPr="00056967" w:rsidRDefault="006F412E" w:rsidP="002E329D">
            <w:pPr>
              <w:jc w:val="cente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1803</w:t>
            </w:r>
          </w:p>
        </w:tc>
      </w:tr>
      <w:tr w:rsidR="006F412E" w:rsidRPr="00056967" w14:paraId="1B34F198" w14:textId="77777777" w:rsidTr="0003062E">
        <w:trPr>
          <w:trHeight w:val="288"/>
        </w:trPr>
        <w:tc>
          <w:tcPr>
            <w:tcW w:w="508" w:type="dxa"/>
            <w:tcBorders>
              <w:top w:val="nil"/>
              <w:left w:val="single" w:sz="8" w:space="0" w:color="auto"/>
              <w:bottom w:val="single" w:sz="4" w:space="0" w:color="auto"/>
              <w:right w:val="single" w:sz="4" w:space="0" w:color="auto"/>
            </w:tcBorders>
            <w:shd w:val="clear" w:color="000000" w:fill="D8E4BC"/>
            <w:noWrap/>
            <w:vAlign w:val="bottom"/>
            <w:hideMark/>
          </w:tcPr>
          <w:p w14:paraId="739A12CF"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11</w:t>
            </w:r>
          </w:p>
        </w:tc>
        <w:tc>
          <w:tcPr>
            <w:tcW w:w="3202" w:type="dxa"/>
            <w:tcBorders>
              <w:top w:val="nil"/>
              <w:left w:val="nil"/>
              <w:bottom w:val="single" w:sz="4" w:space="0" w:color="auto"/>
              <w:right w:val="single" w:sz="4" w:space="0" w:color="auto"/>
            </w:tcBorders>
            <w:shd w:val="clear" w:color="000000" w:fill="D8E4BC"/>
            <w:noWrap/>
            <w:vAlign w:val="bottom"/>
            <w:hideMark/>
          </w:tcPr>
          <w:p w14:paraId="78D0832F"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RIF resistant  MTB Strain 1 - MGIT # 3</w:t>
            </w:r>
          </w:p>
        </w:tc>
        <w:tc>
          <w:tcPr>
            <w:tcW w:w="1600" w:type="dxa"/>
            <w:tcBorders>
              <w:top w:val="nil"/>
              <w:left w:val="nil"/>
              <w:bottom w:val="single" w:sz="4" w:space="0" w:color="auto"/>
              <w:right w:val="single" w:sz="4" w:space="0" w:color="auto"/>
            </w:tcBorders>
            <w:shd w:val="clear" w:color="000000" w:fill="D8E4BC"/>
            <w:noWrap/>
            <w:vAlign w:val="bottom"/>
            <w:hideMark/>
          </w:tcPr>
          <w:p w14:paraId="7245A92B"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810" w:type="dxa"/>
            <w:tcBorders>
              <w:top w:val="nil"/>
              <w:left w:val="nil"/>
              <w:bottom w:val="single" w:sz="4" w:space="0" w:color="auto"/>
              <w:right w:val="single" w:sz="4" w:space="0" w:color="auto"/>
            </w:tcBorders>
            <w:shd w:val="clear" w:color="000000" w:fill="D8E4BC"/>
            <w:noWrap/>
            <w:vAlign w:val="bottom"/>
            <w:hideMark/>
          </w:tcPr>
          <w:p w14:paraId="7577C3A4"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D8E4BC"/>
            <w:noWrap/>
            <w:vAlign w:val="bottom"/>
            <w:hideMark/>
          </w:tcPr>
          <w:p w14:paraId="0E994F83"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D8E4BC"/>
            <w:noWrap/>
            <w:vAlign w:val="bottom"/>
            <w:hideMark/>
          </w:tcPr>
          <w:p w14:paraId="2A8BFB7B"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nil"/>
              <w:right w:val="single" w:sz="8" w:space="0" w:color="auto"/>
            </w:tcBorders>
            <w:shd w:val="clear" w:color="000000" w:fill="D8E4BC"/>
            <w:noWrap/>
            <w:vAlign w:val="bottom"/>
            <w:hideMark/>
          </w:tcPr>
          <w:p w14:paraId="573B5B93" w14:textId="77777777" w:rsidR="006F412E" w:rsidRPr="00056967" w:rsidRDefault="006F412E" w:rsidP="002E329D">
            <w:pPr>
              <w:jc w:val="cente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00620285" w14:textId="77777777" w:rsidTr="0003062E">
        <w:trPr>
          <w:trHeight w:val="288"/>
        </w:trPr>
        <w:tc>
          <w:tcPr>
            <w:tcW w:w="508" w:type="dxa"/>
            <w:tcBorders>
              <w:top w:val="nil"/>
              <w:left w:val="single" w:sz="8" w:space="0" w:color="auto"/>
              <w:bottom w:val="single" w:sz="4" w:space="0" w:color="auto"/>
              <w:right w:val="single" w:sz="4" w:space="0" w:color="auto"/>
            </w:tcBorders>
            <w:shd w:val="clear" w:color="000000" w:fill="D8E4BC"/>
            <w:noWrap/>
            <w:vAlign w:val="bottom"/>
            <w:hideMark/>
          </w:tcPr>
          <w:p w14:paraId="592509DE"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12</w:t>
            </w:r>
          </w:p>
        </w:tc>
        <w:tc>
          <w:tcPr>
            <w:tcW w:w="3202" w:type="dxa"/>
            <w:tcBorders>
              <w:top w:val="nil"/>
              <w:left w:val="nil"/>
              <w:bottom w:val="single" w:sz="4" w:space="0" w:color="auto"/>
              <w:right w:val="single" w:sz="4" w:space="0" w:color="auto"/>
            </w:tcBorders>
            <w:shd w:val="clear" w:color="000000" w:fill="D8E4BC"/>
            <w:noWrap/>
            <w:vAlign w:val="bottom"/>
            <w:hideMark/>
          </w:tcPr>
          <w:p w14:paraId="7CF86595"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RIF resistant  MTB Strain 1 - MGIT # 4</w:t>
            </w:r>
          </w:p>
        </w:tc>
        <w:tc>
          <w:tcPr>
            <w:tcW w:w="1600" w:type="dxa"/>
            <w:tcBorders>
              <w:top w:val="nil"/>
              <w:left w:val="nil"/>
              <w:bottom w:val="single" w:sz="4" w:space="0" w:color="auto"/>
              <w:right w:val="single" w:sz="4" w:space="0" w:color="auto"/>
            </w:tcBorders>
            <w:shd w:val="clear" w:color="000000" w:fill="D8E4BC"/>
            <w:noWrap/>
            <w:vAlign w:val="bottom"/>
            <w:hideMark/>
          </w:tcPr>
          <w:p w14:paraId="605E0076"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810" w:type="dxa"/>
            <w:tcBorders>
              <w:top w:val="nil"/>
              <w:left w:val="nil"/>
              <w:bottom w:val="single" w:sz="4" w:space="0" w:color="auto"/>
              <w:right w:val="single" w:sz="4" w:space="0" w:color="auto"/>
            </w:tcBorders>
            <w:shd w:val="clear" w:color="000000" w:fill="D8E4BC"/>
            <w:noWrap/>
            <w:vAlign w:val="bottom"/>
            <w:hideMark/>
          </w:tcPr>
          <w:p w14:paraId="1144881C"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D8E4BC"/>
            <w:noWrap/>
            <w:vAlign w:val="bottom"/>
            <w:hideMark/>
          </w:tcPr>
          <w:p w14:paraId="0D265A77"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D8E4BC"/>
            <w:noWrap/>
            <w:vAlign w:val="bottom"/>
            <w:hideMark/>
          </w:tcPr>
          <w:p w14:paraId="136934DD"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single" w:sz="4" w:space="0" w:color="auto"/>
              <w:right w:val="single" w:sz="8" w:space="0" w:color="auto"/>
            </w:tcBorders>
            <w:shd w:val="clear" w:color="000000" w:fill="D8E4BC"/>
            <w:noWrap/>
            <w:vAlign w:val="bottom"/>
            <w:hideMark/>
          </w:tcPr>
          <w:p w14:paraId="461DCD83" w14:textId="77777777" w:rsidR="006F412E" w:rsidRPr="00056967" w:rsidRDefault="006F412E" w:rsidP="002E329D">
            <w:pPr>
              <w:jc w:val="cente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4F0B3DA2" w14:textId="77777777" w:rsidTr="0003062E">
        <w:trPr>
          <w:trHeight w:val="288"/>
        </w:trPr>
        <w:tc>
          <w:tcPr>
            <w:tcW w:w="508" w:type="dxa"/>
            <w:tcBorders>
              <w:top w:val="nil"/>
              <w:left w:val="single" w:sz="8" w:space="0" w:color="auto"/>
              <w:bottom w:val="single" w:sz="4" w:space="0" w:color="auto"/>
              <w:right w:val="single" w:sz="4" w:space="0" w:color="auto"/>
            </w:tcBorders>
            <w:shd w:val="clear" w:color="000000" w:fill="DDD9C4"/>
            <w:noWrap/>
            <w:vAlign w:val="bottom"/>
            <w:hideMark/>
          </w:tcPr>
          <w:p w14:paraId="4B075952"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13</w:t>
            </w:r>
          </w:p>
        </w:tc>
        <w:tc>
          <w:tcPr>
            <w:tcW w:w="3202" w:type="dxa"/>
            <w:tcBorders>
              <w:top w:val="nil"/>
              <w:left w:val="nil"/>
              <w:bottom w:val="single" w:sz="4" w:space="0" w:color="auto"/>
              <w:right w:val="single" w:sz="4" w:space="0" w:color="auto"/>
            </w:tcBorders>
            <w:shd w:val="clear" w:color="000000" w:fill="DDD9C4"/>
            <w:noWrap/>
            <w:vAlign w:val="bottom"/>
            <w:hideMark/>
          </w:tcPr>
          <w:p w14:paraId="73FA70AF"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RIF resistant  MTB Strain 2 - MGIT # 1</w:t>
            </w:r>
          </w:p>
        </w:tc>
        <w:tc>
          <w:tcPr>
            <w:tcW w:w="1600" w:type="dxa"/>
            <w:tcBorders>
              <w:top w:val="nil"/>
              <w:left w:val="nil"/>
              <w:bottom w:val="single" w:sz="4" w:space="0" w:color="auto"/>
              <w:right w:val="single" w:sz="4" w:space="0" w:color="auto"/>
            </w:tcBorders>
            <w:shd w:val="clear" w:color="000000" w:fill="DDD9C4"/>
            <w:noWrap/>
            <w:vAlign w:val="bottom"/>
            <w:hideMark/>
          </w:tcPr>
          <w:p w14:paraId="69C1E641"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810" w:type="dxa"/>
            <w:tcBorders>
              <w:top w:val="nil"/>
              <w:left w:val="nil"/>
              <w:bottom w:val="single" w:sz="4" w:space="0" w:color="auto"/>
              <w:right w:val="single" w:sz="4" w:space="0" w:color="auto"/>
            </w:tcBorders>
            <w:shd w:val="clear" w:color="000000" w:fill="DDD9C4"/>
            <w:noWrap/>
            <w:vAlign w:val="bottom"/>
            <w:hideMark/>
          </w:tcPr>
          <w:p w14:paraId="4EAB2F0B"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DDD9C4"/>
            <w:noWrap/>
            <w:vAlign w:val="bottom"/>
            <w:hideMark/>
          </w:tcPr>
          <w:p w14:paraId="18389443"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DDD9C4"/>
            <w:noWrap/>
            <w:vAlign w:val="bottom"/>
            <w:hideMark/>
          </w:tcPr>
          <w:p w14:paraId="4D9C8AF5"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nil"/>
              <w:right w:val="single" w:sz="8" w:space="0" w:color="auto"/>
            </w:tcBorders>
            <w:shd w:val="clear" w:color="000000" w:fill="DDD9C4"/>
            <w:noWrap/>
            <w:vAlign w:val="bottom"/>
            <w:hideMark/>
          </w:tcPr>
          <w:p w14:paraId="098BB0D3"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33049A37" w14:textId="77777777" w:rsidTr="0003062E">
        <w:trPr>
          <w:trHeight w:val="288"/>
        </w:trPr>
        <w:tc>
          <w:tcPr>
            <w:tcW w:w="508" w:type="dxa"/>
            <w:tcBorders>
              <w:top w:val="nil"/>
              <w:left w:val="single" w:sz="8" w:space="0" w:color="auto"/>
              <w:bottom w:val="single" w:sz="4" w:space="0" w:color="auto"/>
              <w:right w:val="single" w:sz="4" w:space="0" w:color="auto"/>
            </w:tcBorders>
            <w:shd w:val="clear" w:color="000000" w:fill="DDD9C4"/>
            <w:noWrap/>
            <w:vAlign w:val="bottom"/>
            <w:hideMark/>
          </w:tcPr>
          <w:p w14:paraId="7D48456B"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14</w:t>
            </w:r>
          </w:p>
        </w:tc>
        <w:tc>
          <w:tcPr>
            <w:tcW w:w="3202" w:type="dxa"/>
            <w:tcBorders>
              <w:top w:val="nil"/>
              <w:left w:val="nil"/>
              <w:bottom w:val="single" w:sz="4" w:space="0" w:color="auto"/>
              <w:right w:val="single" w:sz="4" w:space="0" w:color="auto"/>
            </w:tcBorders>
            <w:shd w:val="clear" w:color="000000" w:fill="DDD9C4"/>
            <w:noWrap/>
            <w:vAlign w:val="bottom"/>
            <w:hideMark/>
          </w:tcPr>
          <w:p w14:paraId="589C0458"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RIF resistant  MTB Strain 2 - MGIT # 2</w:t>
            </w:r>
          </w:p>
        </w:tc>
        <w:tc>
          <w:tcPr>
            <w:tcW w:w="1600" w:type="dxa"/>
            <w:tcBorders>
              <w:top w:val="nil"/>
              <w:left w:val="nil"/>
              <w:bottom w:val="single" w:sz="4" w:space="0" w:color="auto"/>
              <w:right w:val="single" w:sz="4" w:space="0" w:color="auto"/>
            </w:tcBorders>
            <w:shd w:val="clear" w:color="000000" w:fill="DDD9C4"/>
            <w:noWrap/>
            <w:vAlign w:val="bottom"/>
            <w:hideMark/>
          </w:tcPr>
          <w:p w14:paraId="745F8227"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810" w:type="dxa"/>
            <w:tcBorders>
              <w:top w:val="nil"/>
              <w:left w:val="nil"/>
              <w:bottom w:val="single" w:sz="4" w:space="0" w:color="auto"/>
              <w:right w:val="single" w:sz="4" w:space="0" w:color="auto"/>
            </w:tcBorders>
            <w:shd w:val="clear" w:color="000000" w:fill="DDD9C4"/>
            <w:noWrap/>
            <w:vAlign w:val="bottom"/>
            <w:hideMark/>
          </w:tcPr>
          <w:p w14:paraId="0F10F860"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DDD9C4"/>
            <w:noWrap/>
            <w:vAlign w:val="bottom"/>
            <w:hideMark/>
          </w:tcPr>
          <w:p w14:paraId="19152510"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DDD9C4"/>
            <w:noWrap/>
            <w:vAlign w:val="bottom"/>
            <w:hideMark/>
          </w:tcPr>
          <w:p w14:paraId="5B3B9467"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nil"/>
              <w:right w:val="single" w:sz="8" w:space="0" w:color="auto"/>
            </w:tcBorders>
            <w:shd w:val="clear" w:color="000000" w:fill="DDD9C4"/>
            <w:noWrap/>
            <w:vAlign w:val="bottom"/>
            <w:hideMark/>
          </w:tcPr>
          <w:p w14:paraId="17B91919" w14:textId="77777777" w:rsidR="006F412E" w:rsidRPr="00056967" w:rsidRDefault="006F412E" w:rsidP="002E329D">
            <w:pPr>
              <w:jc w:val="cente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1804</w:t>
            </w:r>
          </w:p>
        </w:tc>
      </w:tr>
      <w:tr w:rsidR="006F412E" w:rsidRPr="00056967" w14:paraId="3F6904D2" w14:textId="77777777" w:rsidTr="0003062E">
        <w:trPr>
          <w:trHeight w:val="288"/>
        </w:trPr>
        <w:tc>
          <w:tcPr>
            <w:tcW w:w="508" w:type="dxa"/>
            <w:tcBorders>
              <w:top w:val="nil"/>
              <w:left w:val="single" w:sz="8" w:space="0" w:color="auto"/>
              <w:bottom w:val="single" w:sz="4" w:space="0" w:color="auto"/>
              <w:right w:val="single" w:sz="4" w:space="0" w:color="auto"/>
            </w:tcBorders>
            <w:shd w:val="clear" w:color="000000" w:fill="DDD9C4"/>
            <w:noWrap/>
            <w:vAlign w:val="bottom"/>
            <w:hideMark/>
          </w:tcPr>
          <w:p w14:paraId="529D0A6B"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15</w:t>
            </w:r>
          </w:p>
        </w:tc>
        <w:tc>
          <w:tcPr>
            <w:tcW w:w="3202" w:type="dxa"/>
            <w:tcBorders>
              <w:top w:val="nil"/>
              <w:left w:val="nil"/>
              <w:bottom w:val="single" w:sz="4" w:space="0" w:color="auto"/>
              <w:right w:val="single" w:sz="4" w:space="0" w:color="auto"/>
            </w:tcBorders>
            <w:shd w:val="clear" w:color="000000" w:fill="DDD9C4"/>
            <w:noWrap/>
            <w:vAlign w:val="bottom"/>
            <w:hideMark/>
          </w:tcPr>
          <w:p w14:paraId="6DA58DED"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RIF resistant  MTB Strain 2 - MGIT # 3</w:t>
            </w:r>
          </w:p>
        </w:tc>
        <w:tc>
          <w:tcPr>
            <w:tcW w:w="1600" w:type="dxa"/>
            <w:tcBorders>
              <w:top w:val="nil"/>
              <w:left w:val="nil"/>
              <w:bottom w:val="single" w:sz="4" w:space="0" w:color="auto"/>
              <w:right w:val="single" w:sz="4" w:space="0" w:color="auto"/>
            </w:tcBorders>
            <w:shd w:val="clear" w:color="000000" w:fill="DDD9C4"/>
            <w:noWrap/>
            <w:vAlign w:val="bottom"/>
            <w:hideMark/>
          </w:tcPr>
          <w:p w14:paraId="03429BE3"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810" w:type="dxa"/>
            <w:tcBorders>
              <w:top w:val="nil"/>
              <w:left w:val="nil"/>
              <w:bottom w:val="single" w:sz="4" w:space="0" w:color="auto"/>
              <w:right w:val="single" w:sz="4" w:space="0" w:color="auto"/>
            </w:tcBorders>
            <w:shd w:val="clear" w:color="000000" w:fill="DDD9C4"/>
            <w:noWrap/>
            <w:vAlign w:val="bottom"/>
            <w:hideMark/>
          </w:tcPr>
          <w:p w14:paraId="2D62FE66"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DDD9C4"/>
            <w:noWrap/>
            <w:vAlign w:val="bottom"/>
            <w:hideMark/>
          </w:tcPr>
          <w:p w14:paraId="49C66BF8"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DDD9C4"/>
            <w:noWrap/>
            <w:vAlign w:val="bottom"/>
            <w:hideMark/>
          </w:tcPr>
          <w:p w14:paraId="5C28DC90"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nil"/>
              <w:right w:val="single" w:sz="8" w:space="0" w:color="auto"/>
            </w:tcBorders>
            <w:shd w:val="clear" w:color="000000" w:fill="DDD9C4"/>
            <w:noWrap/>
            <w:vAlign w:val="bottom"/>
            <w:hideMark/>
          </w:tcPr>
          <w:p w14:paraId="26A2677E"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0BACAE58" w14:textId="77777777" w:rsidTr="0003062E">
        <w:trPr>
          <w:trHeight w:val="288"/>
        </w:trPr>
        <w:tc>
          <w:tcPr>
            <w:tcW w:w="508" w:type="dxa"/>
            <w:tcBorders>
              <w:top w:val="nil"/>
              <w:left w:val="single" w:sz="8" w:space="0" w:color="auto"/>
              <w:bottom w:val="single" w:sz="4" w:space="0" w:color="auto"/>
              <w:right w:val="single" w:sz="4" w:space="0" w:color="auto"/>
            </w:tcBorders>
            <w:shd w:val="clear" w:color="000000" w:fill="DDD9C4"/>
            <w:noWrap/>
            <w:vAlign w:val="bottom"/>
            <w:hideMark/>
          </w:tcPr>
          <w:p w14:paraId="3AEAC109"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16</w:t>
            </w:r>
          </w:p>
        </w:tc>
        <w:tc>
          <w:tcPr>
            <w:tcW w:w="3202" w:type="dxa"/>
            <w:tcBorders>
              <w:top w:val="nil"/>
              <w:left w:val="nil"/>
              <w:bottom w:val="single" w:sz="4" w:space="0" w:color="auto"/>
              <w:right w:val="single" w:sz="4" w:space="0" w:color="auto"/>
            </w:tcBorders>
            <w:shd w:val="clear" w:color="000000" w:fill="DDD9C4"/>
            <w:noWrap/>
            <w:vAlign w:val="bottom"/>
            <w:hideMark/>
          </w:tcPr>
          <w:p w14:paraId="5AFC3A74"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RIF resistant  MTB Strain 2 - MGIT # 4</w:t>
            </w:r>
          </w:p>
        </w:tc>
        <w:tc>
          <w:tcPr>
            <w:tcW w:w="1600" w:type="dxa"/>
            <w:tcBorders>
              <w:top w:val="nil"/>
              <w:left w:val="nil"/>
              <w:bottom w:val="single" w:sz="4" w:space="0" w:color="auto"/>
              <w:right w:val="single" w:sz="4" w:space="0" w:color="auto"/>
            </w:tcBorders>
            <w:shd w:val="clear" w:color="000000" w:fill="DDD9C4"/>
            <w:noWrap/>
            <w:vAlign w:val="bottom"/>
            <w:hideMark/>
          </w:tcPr>
          <w:p w14:paraId="195B5939"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810" w:type="dxa"/>
            <w:tcBorders>
              <w:top w:val="nil"/>
              <w:left w:val="nil"/>
              <w:bottom w:val="single" w:sz="4" w:space="0" w:color="auto"/>
              <w:right w:val="single" w:sz="4" w:space="0" w:color="auto"/>
            </w:tcBorders>
            <w:shd w:val="clear" w:color="000000" w:fill="DDD9C4"/>
            <w:noWrap/>
            <w:vAlign w:val="bottom"/>
            <w:hideMark/>
          </w:tcPr>
          <w:p w14:paraId="607A9474"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DDD9C4"/>
            <w:noWrap/>
            <w:vAlign w:val="bottom"/>
            <w:hideMark/>
          </w:tcPr>
          <w:p w14:paraId="599E218C"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DDD9C4"/>
            <w:noWrap/>
            <w:vAlign w:val="bottom"/>
            <w:hideMark/>
          </w:tcPr>
          <w:p w14:paraId="2279D7EB"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single" w:sz="4" w:space="0" w:color="auto"/>
              <w:right w:val="single" w:sz="8" w:space="0" w:color="auto"/>
            </w:tcBorders>
            <w:shd w:val="clear" w:color="000000" w:fill="DDD9C4"/>
            <w:noWrap/>
            <w:vAlign w:val="bottom"/>
            <w:hideMark/>
          </w:tcPr>
          <w:p w14:paraId="375D26F7"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63D6EFBE" w14:textId="77777777" w:rsidTr="0003062E">
        <w:trPr>
          <w:trHeight w:val="288"/>
        </w:trPr>
        <w:tc>
          <w:tcPr>
            <w:tcW w:w="508" w:type="dxa"/>
            <w:tcBorders>
              <w:top w:val="nil"/>
              <w:left w:val="single" w:sz="8" w:space="0" w:color="auto"/>
              <w:bottom w:val="single" w:sz="4" w:space="0" w:color="auto"/>
              <w:right w:val="single" w:sz="4" w:space="0" w:color="auto"/>
            </w:tcBorders>
            <w:shd w:val="clear" w:color="000000" w:fill="92CDDC"/>
            <w:noWrap/>
            <w:vAlign w:val="bottom"/>
            <w:hideMark/>
          </w:tcPr>
          <w:p w14:paraId="7AA92CEC"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17</w:t>
            </w:r>
          </w:p>
        </w:tc>
        <w:tc>
          <w:tcPr>
            <w:tcW w:w="3202" w:type="dxa"/>
            <w:tcBorders>
              <w:top w:val="nil"/>
              <w:left w:val="nil"/>
              <w:bottom w:val="single" w:sz="4" w:space="0" w:color="auto"/>
              <w:right w:val="single" w:sz="4" w:space="0" w:color="auto"/>
            </w:tcBorders>
            <w:shd w:val="clear" w:color="000000" w:fill="92CDDC"/>
            <w:noWrap/>
            <w:vAlign w:val="bottom"/>
            <w:hideMark/>
          </w:tcPr>
          <w:p w14:paraId="472D5A76"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RIF resistant  MTB Strain 3 - MGIT # 1</w:t>
            </w:r>
          </w:p>
        </w:tc>
        <w:tc>
          <w:tcPr>
            <w:tcW w:w="1600" w:type="dxa"/>
            <w:tcBorders>
              <w:top w:val="nil"/>
              <w:left w:val="nil"/>
              <w:bottom w:val="single" w:sz="4" w:space="0" w:color="auto"/>
              <w:right w:val="single" w:sz="4" w:space="0" w:color="auto"/>
            </w:tcBorders>
            <w:shd w:val="clear" w:color="000000" w:fill="92CDDC"/>
            <w:noWrap/>
            <w:vAlign w:val="bottom"/>
            <w:hideMark/>
          </w:tcPr>
          <w:p w14:paraId="31F43D1B"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810" w:type="dxa"/>
            <w:tcBorders>
              <w:top w:val="nil"/>
              <w:left w:val="nil"/>
              <w:bottom w:val="single" w:sz="4" w:space="0" w:color="auto"/>
              <w:right w:val="single" w:sz="4" w:space="0" w:color="auto"/>
            </w:tcBorders>
            <w:shd w:val="clear" w:color="000000" w:fill="92CDDC"/>
            <w:noWrap/>
            <w:vAlign w:val="bottom"/>
            <w:hideMark/>
          </w:tcPr>
          <w:p w14:paraId="01D8FF4B"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92CDDC"/>
            <w:noWrap/>
            <w:vAlign w:val="bottom"/>
            <w:hideMark/>
          </w:tcPr>
          <w:p w14:paraId="7CC6827C"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92CDDC"/>
            <w:noWrap/>
            <w:vAlign w:val="bottom"/>
            <w:hideMark/>
          </w:tcPr>
          <w:p w14:paraId="6688CFA0"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nil"/>
              <w:right w:val="single" w:sz="8" w:space="0" w:color="auto"/>
            </w:tcBorders>
            <w:shd w:val="clear" w:color="000000" w:fill="92CDDC"/>
            <w:noWrap/>
            <w:vAlign w:val="bottom"/>
            <w:hideMark/>
          </w:tcPr>
          <w:p w14:paraId="2992125B"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7270F9F1" w14:textId="77777777" w:rsidTr="0003062E">
        <w:trPr>
          <w:trHeight w:val="288"/>
        </w:trPr>
        <w:tc>
          <w:tcPr>
            <w:tcW w:w="508" w:type="dxa"/>
            <w:tcBorders>
              <w:top w:val="nil"/>
              <w:left w:val="single" w:sz="8" w:space="0" w:color="auto"/>
              <w:bottom w:val="single" w:sz="4" w:space="0" w:color="auto"/>
              <w:right w:val="single" w:sz="4" w:space="0" w:color="auto"/>
            </w:tcBorders>
            <w:shd w:val="clear" w:color="000000" w:fill="92CDDC"/>
            <w:noWrap/>
            <w:vAlign w:val="bottom"/>
            <w:hideMark/>
          </w:tcPr>
          <w:p w14:paraId="47B83F30"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18</w:t>
            </w:r>
          </w:p>
        </w:tc>
        <w:tc>
          <w:tcPr>
            <w:tcW w:w="3202" w:type="dxa"/>
            <w:tcBorders>
              <w:top w:val="nil"/>
              <w:left w:val="nil"/>
              <w:bottom w:val="single" w:sz="4" w:space="0" w:color="auto"/>
              <w:right w:val="single" w:sz="4" w:space="0" w:color="auto"/>
            </w:tcBorders>
            <w:shd w:val="clear" w:color="000000" w:fill="92CDDC"/>
            <w:noWrap/>
            <w:vAlign w:val="bottom"/>
            <w:hideMark/>
          </w:tcPr>
          <w:p w14:paraId="025CF540"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RIF resistant  MTB Strain 3 - MGIT # 2</w:t>
            </w:r>
          </w:p>
        </w:tc>
        <w:tc>
          <w:tcPr>
            <w:tcW w:w="1600" w:type="dxa"/>
            <w:tcBorders>
              <w:top w:val="nil"/>
              <w:left w:val="nil"/>
              <w:bottom w:val="single" w:sz="4" w:space="0" w:color="auto"/>
              <w:right w:val="single" w:sz="4" w:space="0" w:color="auto"/>
            </w:tcBorders>
            <w:shd w:val="clear" w:color="000000" w:fill="92CDDC"/>
            <w:noWrap/>
            <w:vAlign w:val="bottom"/>
            <w:hideMark/>
          </w:tcPr>
          <w:p w14:paraId="43393F70"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810" w:type="dxa"/>
            <w:tcBorders>
              <w:top w:val="nil"/>
              <w:left w:val="nil"/>
              <w:bottom w:val="single" w:sz="4" w:space="0" w:color="auto"/>
              <w:right w:val="single" w:sz="4" w:space="0" w:color="auto"/>
            </w:tcBorders>
            <w:shd w:val="clear" w:color="000000" w:fill="92CDDC"/>
            <w:noWrap/>
            <w:vAlign w:val="bottom"/>
            <w:hideMark/>
          </w:tcPr>
          <w:p w14:paraId="06438575"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92CDDC"/>
            <w:noWrap/>
            <w:vAlign w:val="bottom"/>
            <w:hideMark/>
          </w:tcPr>
          <w:p w14:paraId="676394D8"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92CDDC"/>
            <w:noWrap/>
            <w:vAlign w:val="bottom"/>
            <w:hideMark/>
          </w:tcPr>
          <w:p w14:paraId="72521D46"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nil"/>
              <w:right w:val="single" w:sz="8" w:space="0" w:color="auto"/>
            </w:tcBorders>
            <w:shd w:val="clear" w:color="000000" w:fill="92CDDC"/>
            <w:noWrap/>
            <w:vAlign w:val="bottom"/>
            <w:hideMark/>
          </w:tcPr>
          <w:p w14:paraId="5339FB78" w14:textId="77777777" w:rsidR="006F412E" w:rsidRPr="00056967" w:rsidRDefault="006F412E" w:rsidP="002E329D">
            <w:pPr>
              <w:jc w:val="cente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1805</w:t>
            </w:r>
          </w:p>
        </w:tc>
      </w:tr>
      <w:tr w:rsidR="006F412E" w:rsidRPr="00056967" w14:paraId="1F14580D" w14:textId="77777777" w:rsidTr="0003062E">
        <w:trPr>
          <w:trHeight w:val="288"/>
        </w:trPr>
        <w:tc>
          <w:tcPr>
            <w:tcW w:w="508" w:type="dxa"/>
            <w:tcBorders>
              <w:top w:val="nil"/>
              <w:left w:val="single" w:sz="8" w:space="0" w:color="auto"/>
              <w:bottom w:val="single" w:sz="4" w:space="0" w:color="auto"/>
              <w:right w:val="single" w:sz="4" w:space="0" w:color="auto"/>
            </w:tcBorders>
            <w:shd w:val="clear" w:color="000000" w:fill="92CDDC"/>
            <w:noWrap/>
            <w:vAlign w:val="bottom"/>
            <w:hideMark/>
          </w:tcPr>
          <w:p w14:paraId="73317A19"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19</w:t>
            </w:r>
          </w:p>
        </w:tc>
        <w:tc>
          <w:tcPr>
            <w:tcW w:w="3202" w:type="dxa"/>
            <w:tcBorders>
              <w:top w:val="nil"/>
              <w:left w:val="nil"/>
              <w:bottom w:val="single" w:sz="4" w:space="0" w:color="auto"/>
              <w:right w:val="single" w:sz="4" w:space="0" w:color="auto"/>
            </w:tcBorders>
            <w:shd w:val="clear" w:color="000000" w:fill="92CDDC"/>
            <w:noWrap/>
            <w:vAlign w:val="bottom"/>
            <w:hideMark/>
          </w:tcPr>
          <w:p w14:paraId="4C26127C"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RIF resistant  MTB Strain 3 - MGIT # 3</w:t>
            </w:r>
          </w:p>
        </w:tc>
        <w:tc>
          <w:tcPr>
            <w:tcW w:w="1600" w:type="dxa"/>
            <w:tcBorders>
              <w:top w:val="nil"/>
              <w:left w:val="nil"/>
              <w:bottom w:val="single" w:sz="4" w:space="0" w:color="auto"/>
              <w:right w:val="single" w:sz="4" w:space="0" w:color="auto"/>
            </w:tcBorders>
            <w:shd w:val="clear" w:color="000000" w:fill="92CDDC"/>
            <w:noWrap/>
            <w:vAlign w:val="bottom"/>
            <w:hideMark/>
          </w:tcPr>
          <w:p w14:paraId="6B9FED32"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810" w:type="dxa"/>
            <w:tcBorders>
              <w:top w:val="nil"/>
              <w:left w:val="nil"/>
              <w:bottom w:val="single" w:sz="4" w:space="0" w:color="auto"/>
              <w:right w:val="single" w:sz="4" w:space="0" w:color="auto"/>
            </w:tcBorders>
            <w:shd w:val="clear" w:color="000000" w:fill="92CDDC"/>
            <w:noWrap/>
            <w:vAlign w:val="bottom"/>
            <w:hideMark/>
          </w:tcPr>
          <w:p w14:paraId="715B824F"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92CDDC"/>
            <w:noWrap/>
            <w:vAlign w:val="bottom"/>
            <w:hideMark/>
          </w:tcPr>
          <w:p w14:paraId="5EA3074F"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92CDDC"/>
            <w:noWrap/>
            <w:vAlign w:val="bottom"/>
            <w:hideMark/>
          </w:tcPr>
          <w:p w14:paraId="2F5C5038"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nil"/>
              <w:right w:val="single" w:sz="8" w:space="0" w:color="auto"/>
            </w:tcBorders>
            <w:shd w:val="clear" w:color="000000" w:fill="92CDDC"/>
            <w:noWrap/>
            <w:vAlign w:val="bottom"/>
            <w:hideMark/>
          </w:tcPr>
          <w:p w14:paraId="037E4B1D"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015CF369" w14:textId="77777777" w:rsidTr="0003062E">
        <w:trPr>
          <w:trHeight w:val="288"/>
        </w:trPr>
        <w:tc>
          <w:tcPr>
            <w:tcW w:w="508" w:type="dxa"/>
            <w:tcBorders>
              <w:top w:val="nil"/>
              <w:left w:val="single" w:sz="8" w:space="0" w:color="auto"/>
              <w:bottom w:val="single" w:sz="4" w:space="0" w:color="auto"/>
              <w:right w:val="single" w:sz="4" w:space="0" w:color="auto"/>
            </w:tcBorders>
            <w:shd w:val="clear" w:color="000000" w:fill="92CDDC"/>
            <w:noWrap/>
            <w:vAlign w:val="bottom"/>
            <w:hideMark/>
          </w:tcPr>
          <w:p w14:paraId="6A82AD42"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20</w:t>
            </w:r>
          </w:p>
        </w:tc>
        <w:tc>
          <w:tcPr>
            <w:tcW w:w="3202" w:type="dxa"/>
            <w:tcBorders>
              <w:top w:val="nil"/>
              <w:left w:val="nil"/>
              <w:bottom w:val="single" w:sz="4" w:space="0" w:color="auto"/>
              <w:right w:val="single" w:sz="4" w:space="0" w:color="auto"/>
            </w:tcBorders>
            <w:shd w:val="clear" w:color="000000" w:fill="92CDDC"/>
            <w:noWrap/>
            <w:vAlign w:val="bottom"/>
            <w:hideMark/>
          </w:tcPr>
          <w:p w14:paraId="323DA235"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RIF resistant  MTB Strain 3 - MGIT # 4</w:t>
            </w:r>
          </w:p>
        </w:tc>
        <w:tc>
          <w:tcPr>
            <w:tcW w:w="1600" w:type="dxa"/>
            <w:tcBorders>
              <w:top w:val="nil"/>
              <w:left w:val="nil"/>
              <w:bottom w:val="single" w:sz="4" w:space="0" w:color="auto"/>
              <w:right w:val="single" w:sz="4" w:space="0" w:color="auto"/>
            </w:tcBorders>
            <w:shd w:val="clear" w:color="000000" w:fill="92CDDC"/>
            <w:noWrap/>
            <w:vAlign w:val="bottom"/>
            <w:hideMark/>
          </w:tcPr>
          <w:p w14:paraId="01848DF2"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810" w:type="dxa"/>
            <w:tcBorders>
              <w:top w:val="nil"/>
              <w:left w:val="nil"/>
              <w:bottom w:val="single" w:sz="4" w:space="0" w:color="auto"/>
              <w:right w:val="single" w:sz="4" w:space="0" w:color="auto"/>
            </w:tcBorders>
            <w:shd w:val="clear" w:color="000000" w:fill="92CDDC"/>
            <w:noWrap/>
            <w:vAlign w:val="bottom"/>
            <w:hideMark/>
          </w:tcPr>
          <w:p w14:paraId="5546235A"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92CDDC"/>
            <w:noWrap/>
            <w:vAlign w:val="bottom"/>
            <w:hideMark/>
          </w:tcPr>
          <w:p w14:paraId="7EC71480"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92CDDC"/>
            <w:noWrap/>
            <w:vAlign w:val="bottom"/>
            <w:hideMark/>
          </w:tcPr>
          <w:p w14:paraId="366A71E1"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single" w:sz="4" w:space="0" w:color="auto"/>
              <w:right w:val="single" w:sz="8" w:space="0" w:color="auto"/>
            </w:tcBorders>
            <w:shd w:val="clear" w:color="000000" w:fill="92CDDC"/>
            <w:noWrap/>
            <w:vAlign w:val="bottom"/>
            <w:hideMark/>
          </w:tcPr>
          <w:p w14:paraId="2C9F967D"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1942AC7D" w14:textId="77777777" w:rsidTr="0003062E">
        <w:trPr>
          <w:trHeight w:val="288"/>
        </w:trPr>
        <w:tc>
          <w:tcPr>
            <w:tcW w:w="508" w:type="dxa"/>
            <w:tcBorders>
              <w:top w:val="nil"/>
              <w:left w:val="single" w:sz="8" w:space="0" w:color="auto"/>
              <w:bottom w:val="single" w:sz="4" w:space="0" w:color="auto"/>
              <w:right w:val="single" w:sz="4" w:space="0" w:color="auto"/>
            </w:tcBorders>
            <w:shd w:val="clear" w:color="000000" w:fill="FCD5B4"/>
            <w:noWrap/>
            <w:vAlign w:val="bottom"/>
            <w:hideMark/>
          </w:tcPr>
          <w:p w14:paraId="65F2A6E2"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21</w:t>
            </w:r>
          </w:p>
        </w:tc>
        <w:tc>
          <w:tcPr>
            <w:tcW w:w="3202" w:type="dxa"/>
            <w:tcBorders>
              <w:top w:val="nil"/>
              <w:left w:val="nil"/>
              <w:bottom w:val="single" w:sz="4" w:space="0" w:color="auto"/>
              <w:right w:val="single" w:sz="4" w:space="0" w:color="auto"/>
            </w:tcBorders>
            <w:shd w:val="clear" w:color="000000" w:fill="FCD5B4"/>
            <w:noWrap/>
            <w:vAlign w:val="bottom"/>
            <w:hideMark/>
          </w:tcPr>
          <w:p w14:paraId="28F91E98"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RIF resistant  MTB Strain 4 - MGIT # 1</w:t>
            </w:r>
          </w:p>
        </w:tc>
        <w:tc>
          <w:tcPr>
            <w:tcW w:w="1600" w:type="dxa"/>
            <w:tcBorders>
              <w:top w:val="nil"/>
              <w:left w:val="nil"/>
              <w:bottom w:val="single" w:sz="4" w:space="0" w:color="auto"/>
              <w:right w:val="single" w:sz="4" w:space="0" w:color="auto"/>
            </w:tcBorders>
            <w:shd w:val="clear" w:color="000000" w:fill="FCD5B4"/>
            <w:noWrap/>
            <w:vAlign w:val="bottom"/>
            <w:hideMark/>
          </w:tcPr>
          <w:p w14:paraId="78178123"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810" w:type="dxa"/>
            <w:tcBorders>
              <w:top w:val="nil"/>
              <w:left w:val="nil"/>
              <w:bottom w:val="single" w:sz="4" w:space="0" w:color="auto"/>
              <w:right w:val="single" w:sz="4" w:space="0" w:color="auto"/>
            </w:tcBorders>
            <w:shd w:val="clear" w:color="000000" w:fill="FCD5B4"/>
            <w:noWrap/>
            <w:vAlign w:val="bottom"/>
            <w:hideMark/>
          </w:tcPr>
          <w:p w14:paraId="38C20657"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FCD5B4"/>
            <w:noWrap/>
            <w:vAlign w:val="bottom"/>
            <w:hideMark/>
          </w:tcPr>
          <w:p w14:paraId="0679FD5E"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FCD5B4"/>
            <w:noWrap/>
            <w:vAlign w:val="bottom"/>
            <w:hideMark/>
          </w:tcPr>
          <w:p w14:paraId="10F9B6C0"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nil"/>
              <w:right w:val="single" w:sz="8" w:space="0" w:color="auto"/>
            </w:tcBorders>
            <w:shd w:val="clear" w:color="000000" w:fill="FCD5B4"/>
            <w:noWrap/>
            <w:vAlign w:val="bottom"/>
            <w:hideMark/>
          </w:tcPr>
          <w:p w14:paraId="56E48EAF" w14:textId="77777777" w:rsidR="006F412E" w:rsidRPr="00056967" w:rsidRDefault="006F412E" w:rsidP="002E329D">
            <w:pPr>
              <w:jc w:val="cente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20E9F7D8" w14:textId="77777777" w:rsidTr="0003062E">
        <w:trPr>
          <w:trHeight w:val="288"/>
        </w:trPr>
        <w:tc>
          <w:tcPr>
            <w:tcW w:w="508" w:type="dxa"/>
            <w:tcBorders>
              <w:top w:val="nil"/>
              <w:left w:val="single" w:sz="8" w:space="0" w:color="auto"/>
              <w:bottom w:val="single" w:sz="4" w:space="0" w:color="auto"/>
              <w:right w:val="single" w:sz="4" w:space="0" w:color="auto"/>
            </w:tcBorders>
            <w:shd w:val="clear" w:color="000000" w:fill="FCD5B4"/>
            <w:noWrap/>
            <w:vAlign w:val="bottom"/>
            <w:hideMark/>
          </w:tcPr>
          <w:p w14:paraId="2DDFF3E1"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22</w:t>
            </w:r>
          </w:p>
        </w:tc>
        <w:tc>
          <w:tcPr>
            <w:tcW w:w="3202" w:type="dxa"/>
            <w:tcBorders>
              <w:top w:val="nil"/>
              <w:left w:val="nil"/>
              <w:bottom w:val="single" w:sz="4" w:space="0" w:color="auto"/>
              <w:right w:val="single" w:sz="4" w:space="0" w:color="auto"/>
            </w:tcBorders>
            <w:shd w:val="clear" w:color="000000" w:fill="FCD5B4"/>
            <w:noWrap/>
            <w:vAlign w:val="bottom"/>
            <w:hideMark/>
          </w:tcPr>
          <w:p w14:paraId="039BC89F"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RIF resistant  MTB Strain 4 - MGIT # 2</w:t>
            </w:r>
          </w:p>
        </w:tc>
        <w:tc>
          <w:tcPr>
            <w:tcW w:w="1600" w:type="dxa"/>
            <w:tcBorders>
              <w:top w:val="nil"/>
              <w:left w:val="nil"/>
              <w:bottom w:val="single" w:sz="4" w:space="0" w:color="auto"/>
              <w:right w:val="single" w:sz="4" w:space="0" w:color="auto"/>
            </w:tcBorders>
            <w:shd w:val="clear" w:color="000000" w:fill="FCD5B4"/>
            <w:noWrap/>
            <w:vAlign w:val="bottom"/>
            <w:hideMark/>
          </w:tcPr>
          <w:p w14:paraId="0A6C32FD"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810" w:type="dxa"/>
            <w:tcBorders>
              <w:top w:val="nil"/>
              <w:left w:val="nil"/>
              <w:bottom w:val="single" w:sz="4" w:space="0" w:color="auto"/>
              <w:right w:val="single" w:sz="4" w:space="0" w:color="auto"/>
            </w:tcBorders>
            <w:shd w:val="clear" w:color="000000" w:fill="FCD5B4"/>
            <w:noWrap/>
            <w:vAlign w:val="bottom"/>
            <w:hideMark/>
          </w:tcPr>
          <w:p w14:paraId="73ECC25D"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FCD5B4"/>
            <w:noWrap/>
            <w:vAlign w:val="bottom"/>
            <w:hideMark/>
          </w:tcPr>
          <w:p w14:paraId="5CE95B4D"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FCD5B4"/>
            <w:noWrap/>
            <w:vAlign w:val="bottom"/>
            <w:hideMark/>
          </w:tcPr>
          <w:p w14:paraId="7F607A00"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nil"/>
              <w:right w:val="single" w:sz="8" w:space="0" w:color="auto"/>
            </w:tcBorders>
            <w:shd w:val="clear" w:color="000000" w:fill="FCD5B4"/>
            <w:noWrap/>
            <w:vAlign w:val="bottom"/>
            <w:hideMark/>
          </w:tcPr>
          <w:p w14:paraId="33355AD2" w14:textId="77777777" w:rsidR="006F412E" w:rsidRPr="00056967" w:rsidRDefault="006F412E" w:rsidP="002E329D">
            <w:pPr>
              <w:jc w:val="cente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1806</w:t>
            </w:r>
          </w:p>
        </w:tc>
      </w:tr>
      <w:tr w:rsidR="006F412E" w:rsidRPr="00056967" w14:paraId="67ABDE34" w14:textId="77777777" w:rsidTr="0003062E">
        <w:trPr>
          <w:trHeight w:val="288"/>
        </w:trPr>
        <w:tc>
          <w:tcPr>
            <w:tcW w:w="508" w:type="dxa"/>
            <w:tcBorders>
              <w:top w:val="nil"/>
              <w:left w:val="single" w:sz="8" w:space="0" w:color="auto"/>
              <w:bottom w:val="single" w:sz="4" w:space="0" w:color="auto"/>
              <w:right w:val="single" w:sz="4" w:space="0" w:color="auto"/>
            </w:tcBorders>
            <w:shd w:val="clear" w:color="000000" w:fill="FCD5B4"/>
            <w:noWrap/>
            <w:vAlign w:val="bottom"/>
            <w:hideMark/>
          </w:tcPr>
          <w:p w14:paraId="4AD5CCDF"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lastRenderedPageBreak/>
              <w:t>23</w:t>
            </w:r>
          </w:p>
        </w:tc>
        <w:tc>
          <w:tcPr>
            <w:tcW w:w="3202" w:type="dxa"/>
            <w:tcBorders>
              <w:top w:val="nil"/>
              <w:left w:val="nil"/>
              <w:bottom w:val="single" w:sz="4" w:space="0" w:color="auto"/>
              <w:right w:val="single" w:sz="4" w:space="0" w:color="auto"/>
            </w:tcBorders>
            <w:shd w:val="clear" w:color="000000" w:fill="FCD5B4"/>
            <w:noWrap/>
            <w:vAlign w:val="bottom"/>
            <w:hideMark/>
          </w:tcPr>
          <w:p w14:paraId="072151B8"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RIF resistant  MTB Strain 4 - MGIT # 3</w:t>
            </w:r>
          </w:p>
        </w:tc>
        <w:tc>
          <w:tcPr>
            <w:tcW w:w="1600" w:type="dxa"/>
            <w:tcBorders>
              <w:top w:val="nil"/>
              <w:left w:val="nil"/>
              <w:bottom w:val="single" w:sz="4" w:space="0" w:color="auto"/>
              <w:right w:val="single" w:sz="4" w:space="0" w:color="auto"/>
            </w:tcBorders>
            <w:shd w:val="clear" w:color="000000" w:fill="FCD5B4"/>
            <w:noWrap/>
            <w:vAlign w:val="bottom"/>
            <w:hideMark/>
          </w:tcPr>
          <w:p w14:paraId="2448B6FE"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810" w:type="dxa"/>
            <w:tcBorders>
              <w:top w:val="nil"/>
              <w:left w:val="nil"/>
              <w:bottom w:val="single" w:sz="4" w:space="0" w:color="auto"/>
              <w:right w:val="single" w:sz="4" w:space="0" w:color="auto"/>
            </w:tcBorders>
            <w:shd w:val="clear" w:color="000000" w:fill="FCD5B4"/>
            <w:noWrap/>
            <w:vAlign w:val="bottom"/>
            <w:hideMark/>
          </w:tcPr>
          <w:p w14:paraId="14A0FC20"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FCD5B4"/>
            <w:noWrap/>
            <w:vAlign w:val="bottom"/>
            <w:hideMark/>
          </w:tcPr>
          <w:p w14:paraId="7EF526E5"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FCD5B4"/>
            <w:noWrap/>
            <w:vAlign w:val="bottom"/>
            <w:hideMark/>
          </w:tcPr>
          <w:p w14:paraId="1DE22624"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nil"/>
              <w:right w:val="single" w:sz="8" w:space="0" w:color="auto"/>
            </w:tcBorders>
            <w:shd w:val="clear" w:color="000000" w:fill="FCD5B4"/>
            <w:noWrap/>
            <w:vAlign w:val="bottom"/>
            <w:hideMark/>
          </w:tcPr>
          <w:p w14:paraId="07DDEBCD"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0BB0F8D0" w14:textId="77777777" w:rsidTr="0003062E">
        <w:trPr>
          <w:trHeight w:val="288"/>
        </w:trPr>
        <w:tc>
          <w:tcPr>
            <w:tcW w:w="508" w:type="dxa"/>
            <w:tcBorders>
              <w:top w:val="nil"/>
              <w:left w:val="single" w:sz="8" w:space="0" w:color="auto"/>
              <w:bottom w:val="single" w:sz="4" w:space="0" w:color="auto"/>
              <w:right w:val="single" w:sz="4" w:space="0" w:color="auto"/>
            </w:tcBorders>
            <w:shd w:val="clear" w:color="000000" w:fill="FCD5B4"/>
            <w:noWrap/>
            <w:vAlign w:val="bottom"/>
            <w:hideMark/>
          </w:tcPr>
          <w:p w14:paraId="47785CB6"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24</w:t>
            </w:r>
          </w:p>
        </w:tc>
        <w:tc>
          <w:tcPr>
            <w:tcW w:w="3202" w:type="dxa"/>
            <w:tcBorders>
              <w:top w:val="nil"/>
              <w:left w:val="nil"/>
              <w:bottom w:val="single" w:sz="4" w:space="0" w:color="auto"/>
              <w:right w:val="single" w:sz="4" w:space="0" w:color="auto"/>
            </w:tcBorders>
            <w:shd w:val="clear" w:color="000000" w:fill="FCD5B4"/>
            <w:noWrap/>
            <w:vAlign w:val="bottom"/>
            <w:hideMark/>
          </w:tcPr>
          <w:p w14:paraId="6F899A91"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RIF resistant  MTB Strain 4 - MGIT # 4</w:t>
            </w:r>
          </w:p>
        </w:tc>
        <w:tc>
          <w:tcPr>
            <w:tcW w:w="1600" w:type="dxa"/>
            <w:tcBorders>
              <w:top w:val="nil"/>
              <w:left w:val="nil"/>
              <w:bottom w:val="single" w:sz="4" w:space="0" w:color="auto"/>
              <w:right w:val="single" w:sz="4" w:space="0" w:color="auto"/>
            </w:tcBorders>
            <w:shd w:val="clear" w:color="000000" w:fill="FCD5B4"/>
            <w:noWrap/>
            <w:vAlign w:val="bottom"/>
            <w:hideMark/>
          </w:tcPr>
          <w:p w14:paraId="0CFB8E76"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810" w:type="dxa"/>
            <w:tcBorders>
              <w:top w:val="nil"/>
              <w:left w:val="nil"/>
              <w:bottom w:val="single" w:sz="4" w:space="0" w:color="auto"/>
              <w:right w:val="single" w:sz="4" w:space="0" w:color="auto"/>
            </w:tcBorders>
            <w:shd w:val="clear" w:color="000000" w:fill="FCD5B4"/>
            <w:noWrap/>
            <w:vAlign w:val="bottom"/>
            <w:hideMark/>
          </w:tcPr>
          <w:p w14:paraId="2994F9FE"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FCD5B4"/>
            <w:noWrap/>
            <w:vAlign w:val="bottom"/>
            <w:hideMark/>
          </w:tcPr>
          <w:p w14:paraId="534756CB"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FCD5B4"/>
            <w:noWrap/>
            <w:vAlign w:val="bottom"/>
            <w:hideMark/>
          </w:tcPr>
          <w:p w14:paraId="72D99B8F"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single" w:sz="4" w:space="0" w:color="auto"/>
              <w:right w:val="single" w:sz="8" w:space="0" w:color="auto"/>
            </w:tcBorders>
            <w:shd w:val="clear" w:color="000000" w:fill="FCD5B4"/>
            <w:noWrap/>
            <w:vAlign w:val="bottom"/>
            <w:hideMark/>
          </w:tcPr>
          <w:p w14:paraId="2131B9C8"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7F07031F" w14:textId="77777777" w:rsidTr="0003062E">
        <w:trPr>
          <w:trHeight w:val="288"/>
        </w:trPr>
        <w:tc>
          <w:tcPr>
            <w:tcW w:w="508" w:type="dxa"/>
            <w:tcBorders>
              <w:top w:val="nil"/>
              <w:left w:val="single" w:sz="8" w:space="0" w:color="auto"/>
              <w:bottom w:val="single" w:sz="4" w:space="0" w:color="auto"/>
              <w:right w:val="single" w:sz="4" w:space="0" w:color="auto"/>
            </w:tcBorders>
            <w:shd w:val="clear" w:color="000000" w:fill="EBF1DE"/>
            <w:noWrap/>
            <w:vAlign w:val="bottom"/>
            <w:hideMark/>
          </w:tcPr>
          <w:p w14:paraId="1F45FE29"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25</w:t>
            </w:r>
          </w:p>
        </w:tc>
        <w:tc>
          <w:tcPr>
            <w:tcW w:w="3202" w:type="dxa"/>
            <w:tcBorders>
              <w:top w:val="nil"/>
              <w:left w:val="nil"/>
              <w:bottom w:val="single" w:sz="4" w:space="0" w:color="auto"/>
              <w:right w:val="single" w:sz="4" w:space="0" w:color="auto"/>
            </w:tcBorders>
            <w:shd w:val="clear" w:color="000000" w:fill="EBF1DE"/>
            <w:noWrap/>
            <w:vAlign w:val="bottom"/>
            <w:hideMark/>
          </w:tcPr>
          <w:p w14:paraId="5B342004"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i/>
                <w:iCs/>
                <w:color w:val="000000"/>
                <w:sz w:val="20"/>
                <w:szCs w:val="20"/>
              </w:rPr>
              <w:t xml:space="preserve">M. </w:t>
            </w:r>
            <w:proofErr w:type="spellStart"/>
            <w:r w:rsidRPr="00056967">
              <w:rPr>
                <w:rFonts w:ascii="Times New Roman" w:eastAsia="Times New Roman" w:hAnsi="Times New Roman" w:cs="Times New Roman"/>
                <w:i/>
                <w:iCs/>
                <w:color w:val="000000"/>
                <w:sz w:val="20"/>
                <w:szCs w:val="20"/>
              </w:rPr>
              <w:t>fortuitum</w:t>
            </w:r>
            <w:proofErr w:type="spellEnd"/>
            <w:r w:rsidRPr="00056967">
              <w:rPr>
                <w:rFonts w:ascii="Times New Roman" w:eastAsia="Times New Roman" w:hAnsi="Times New Roman" w:cs="Times New Roman"/>
                <w:color w:val="000000"/>
                <w:sz w:val="20"/>
                <w:szCs w:val="20"/>
              </w:rPr>
              <w:t xml:space="preserve"> - MGIT # 1</w:t>
            </w:r>
          </w:p>
        </w:tc>
        <w:tc>
          <w:tcPr>
            <w:tcW w:w="1600" w:type="dxa"/>
            <w:tcBorders>
              <w:top w:val="nil"/>
              <w:left w:val="nil"/>
              <w:bottom w:val="single" w:sz="4" w:space="0" w:color="auto"/>
              <w:right w:val="single" w:sz="4" w:space="0" w:color="auto"/>
            </w:tcBorders>
            <w:shd w:val="clear" w:color="000000" w:fill="EBF1DE"/>
            <w:noWrap/>
            <w:vAlign w:val="bottom"/>
            <w:hideMark/>
          </w:tcPr>
          <w:p w14:paraId="79BD3156"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810" w:type="dxa"/>
            <w:tcBorders>
              <w:top w:val="nil"/>
              <w:left w:val="nil"/>
              <w:bottom w:val="single" w:sz="4" w:space="0" w:color="auto"/>
              <w:right w:val="single" w:sz="4" w:space="0" w:color="auto"/>
            </w:tcBorders>
            <w:shd w:val="clear" w:color="000000" w:fill="EBF1DE"/>
            <w:noWrap/>
            <w:vAlign w:val="bottom"/>
            <w:hideMark/>
          </w:tcPr>
          <w:p w14:paraId="6A1AA20E"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EBF1DE"/>
            <w:noWrap/>
            <w:vAlign w:val="bottom"/>
            <w:hideMark/>
          </w:tcPr>
          <w:p w14:paraId="1AC7EFFE"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EBF1DE"/>
            <w:noWrap/>
            <w:vAlign w:val="bottom"/>
            <w:hideMark/>
          </w:tcPr>
          <w:p w14:paraId="034EB540"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nil"/>
              <w:right w:val="single" w:sz="8" w:space="0" w:color="auto"/>
            </w:tcBorders>
            <w:shd w:val="clear" w:color="000000" w:fill="EBF1DE"/>
            <w:noWrap/>
            <w:vAlign w:val="bottom"/>
            <w:hideMark/>
          </w:tcPr>
          <w:p w14:paraId="7D8C00C8"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2F8AAD8F" w14:textId="77777777" w:rsidTr="0003062E">
        <w:trPr>
          <w:trHeight w:val="288"/>
        </w:trPr>
        <w:tc>
          <w:tcPr>
            <w:tcW w:w="508" w:type="dxa"/>
            <w:tcBorders>
              <w:top w:val="nil"/>
              <w:left w:val="single" w:sz="8" w:space="0" w:color="auto"/>
              <w:bottom w:val="single" w:sz="4" w:space="0" w:color="auto"/>
              <w:right w:val="single" w:sz="4" w:space="0" w:color="auto"/>
            </w:tcBorders>
            <w:shd w:val="clear" w:color="000000" w:fill="EBF1DE"/>
            <w:noWrap/>
            <w:vAlign w:val="bottom"/>
            <w:hideMark/>
          </w:tcPr>
          <w:p w14:paraId="4B0FC6F4"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26</w:t>
            </w:r>
          </w:p>
        </w:tc>
        <w:tc>
          <w:tcPr>
            <w:tcW w:w="3202" w:type="dxa"/>
            <w:tcBorders>
              <w:top w:val="nil"/>
              <w:left w:val="nil"/>
              <w:bottom w:val="single" w:sz="4" w:space="0" w:color="auto"/>
              <w:right w:val="single" w:sz="4" w:space="0" w:color="auto"/>
            </w:tcBorders>
            <w:shd w:val="clear" w:color="000000" w:fill="EBF1DE"/>
            <w:noWrap/>
            <w:vAlign w:val="bottom"/>
            <w:hideMark/>
          </w:tcPr>
          <w:p w14:paraId="375060DF"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i/>
                <w:iCs/>
                <w:color w:val="000000"/>
                <w:sz w:val="20"/>
                <w:szCs w:val="20"/>
              </w:rPr>
              <w:t xml:space="preserve">M. </w:t>
            </w:r>
            <w:proofErr w:type="spellStart"/>
            <w:r w:rsidRPr="00056967">
              <w:rPr>
                <w:rFonts w:ascii="Times New Roman" w:eastAsia="Times New Roman" w:hAnsi="Times New Roman" w:cs="Times New Roman"/>
                <w:i/>
                <w:iCs/>
                <w:color w:val="000000"/>
                <w:sz w:val="20"/>
                <w:szCs w:val="20"/>
              </w:rPr>
              <w:t>fortuitum</w:t>
            </w:r>
            <w:proofErr w:type="spellEnd"/>
            <w:r w:rsidRPr="00056967">
              <w:rPr>
                <w:rFonts w:ascii="Times New Roman" w:eastAsia="Times New Roman" w:hAnsi="Times New Roman" w:cs="Times New Roman"/>
                <w:color w:val="000000"/>
                <w:sz w:val="20"/>
                <w:szCs w:val="20"/>
              </w:rPr>
              <w:t xml:space="preserve"> - MGIT # 2</w:t>
            </w:r>
          </w:p>
        </w:tc>
        <w:tc>
          <w:tcPr>
            <w:tcW w:w="1600" w:type="dxa"/>
            <w:tcBorders>
              <w:top w:val="nil"/>
              <w:left w:val="nil"/>
              <w:bottom w:val="single" w:sz="4" w:space="0" w:color="auto"/>
              <w:right w:val="single" w:sz="4" w:space="0" w:color="auto"/>
            </w:tcBorders>
            <w:shd w:val="clear" w:color="000000" w:fill="EBF1DE"/>
            <w:noWrap/>
            <w:vAlign w:val="bottom"/>
            <w:hideMark/>
          </w:tcPr>
          <w:p w14:paraId="21A129E0"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810" w:type="dxa"/>
            <w:tcBorders>
              <w:top w:val="nil"/>
              <w:left w:val="nil"/>
              <w:bottom w:val="single" w:sz="4" w:space="0" w:color="auto"/>
              <w:right w:val="single" w:sz="4" w:space="0" w:color="auto"/>
            </w:tcBorders>
            <w:shd w:val="clear" w:color="000000" w:fill="EBF1DE"/>
            <w:noWrap/>
            <w:vAlign w:val="bottom"/>
            <w:hideMark/>
          </w:tcPr>
          <w:p w14:paraId="3ED02834"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EBF1DE"/>
            <w:noWrap/>
            <w:vAlign w:val="bottom"/>
            <w:hideMark/>
          </w:tcPr>
          <w:p w14:paraId="52A324B6"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EBF1DE"/>
            <w:noWrap/>
            <w:vAlign w:val="bottom"/>
            <w:hideMark/>
          </w:tcPr>
          <w:p w14:paraId="57C44171"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single" w:sz="4" w:space="0" w:color="auto"/>
              <w:right w:val="single" w:sz="8" w:space="0" w:color="auto"/>
            </w:tcBorders>
            <w:shd w:val="clear" w:color="000000" w:fill="EBF1DE"/>
            <w:noWrap/>
            <w:vAlign w:val="bottom"/>
            <w:hideMark/>
          </w:tcPr>
          <w:p w14:paraId="1F0F7866" w14:textId="77777777" w:rsidR="006F412E" w:rsidRPr="00056967" w:rsidRDefault="006F412E" w:rsidP="002E329D">
            <w:pPr>
              <w:jc w:val="cente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1807</w:t>
            </w:r>
          </w:p>
        </w:tc>
      </w:tr>
      <w:tr w:rsidR="006F412E" w:rsidRPr="00056967" w14:paraId="5CAD6B3A" w14:textId="77777777" w:rsidTr="0003062E">
        <w:trPr>
          <w:trHeight w:val="288"/>
        </w:trPr>
        <w:tc>
          <w:tcPr>
            <w:tcW w:w="508" w:type="dxa"/>
            <w:tcBorders>
              <w:top w:val="nil"/>
              <w:left w:val="single" w:sz="8" w:space="0" w:color="auto"/>
              <w:bottom w:val="single" w:sz="4" w:space="0" w:color="auto"/>
              <w:right w:val="single" w:sz="4" w:space="0" w:color="auto"/>
            </w:tcBorders>
            <w:shd w:val="clear" w:color="000000" w:fill="C4BD97"/>
            <w:noWrap/>
            <w:vAlign w:val="bottom"/>
            <w:hideMark/>
          </w:tcPr>
          <w:p w14:paraId="76310BE1"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27</w:t>
            </w:r>
          </w:p>
        </w:tc>
        <w:tc>
          <w:tcPr>
            <w:tcW w:w="3202" w:type="dxa"/>
            <w:tcBorders>
              <w:top w:val="nil"/>
              <w:left w:val="nil"/>
              <w:bottom w:val="single" w:sz="4" w:space="0" w:color="auto"/>
              <w:right w:val="single" w:sz="4" w:space="0" w:color="auto"/>
            </w:tcBorders>
            <w:shd w:val="clear" w:color="000000" w:fill="C4BD97"/>
            <w:noWrap/>
            <w:vAlign w:val="bottom"/>
            <w:hideMark/>
          </w:tcPr>
          <w:p w14:paraId="52A1BB23"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i/>
                <w:iCs/>
                <w:color w:val="000000"/>
                <w:sz w:val="20"/>
                <w:szCs w:val="20"/>
              </w:rPr>
              <w:t xml:space="preserve">M. </w:t>
            </w:r>
            <w:proofErr w:type="spellStart"/>
            <w:r w:rsidRPr="00056967">
              <w:rPr>
                <w:rFonts w:ascii="Times New Roman" w:eastAsia="Times New Roman" w:hAnsi="Times New Roman" w:cs="Times New Roman"/>
                <w:i/>
                <w:iCs/>
                <w:color w:val="000000"/>
                <w:sz w:val="20"/>
                <w:szCs w:val="20"/>
              </w:rPr>
              <w:t>kansasii</w:t>
            </w:r>
            <w:proofErr w:type="spellEnd"/>
            <w:r w:rsidRPr="00056967">
              <w:rPr>
                <w:rFonts w:ascii="Times New Roman" w:eastAsia="Times New Roman" w:hAnsi="Times New Roman" w:cs="Times New Roman"/>
                <w:color w:val="000000"/>
                <w:sz w:val="20"/>
                <w:szCs w:val="20"/>
              </w:rPr>
              <w:t xml:space="preserve"> - MGIT # 1</w:t>
            </w:r>
          </w:p>
        </w:tc>
        <w:tc>
          <w:tcPr>
            <w:tcW w:w="1600" w:type="dxa"/>
            <w:tcBorders>
              <w:top w:val="nil"/>
              <w:left w:val="nil"/>
              <w:bottom w:val="single" w:sz="4" w:space="0" w:color="auto"/>
              <w:right w:val="single" w:sz="4" w:space="0" w:color="auto"/>
            </w:tcBorders>
            <w:shd w:val="clear" w:color="000000" w:fill="C4BD97"/>
            <w:noWrap/>
            <w:vAlign w:val="bottom"/>
            <w:hideMark/>
          </w:tcPr>
          <w:p w14:paraId="2195060F"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810" w:type="dxa"/>
            <w:tcBorders>
              <w:top w:val="nil"/>
              <w:left w:val="nil"/>
              <w:bottom w:val="single" w:sz="4" w:space="0" w:color="auto"/>
              <w:right w:val="single" w:sz="4" w:space="0" w:color="auto"/>
            </w:tcBorders>
            <w:shd w:val="clear" w:color="000000" w:fill="C4BD97"/>
            <w:noWrap/>
            <w:vAlign w:val="bottom"/>
            <w:hideMark/>
          </w:tcPr>
          <w:p w14:paraId="6D1626D8"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C4BD97"/>
            <w:noWrap/>
            <w:vAlign w:val="bottom"/>
            <w:hideMark/>
          </w:tcPr>
          <w:p w14:paraId="05DD0B8E"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C4BD97"/>
            <w:noWrap/>
            <w:vAlign w:val="bottom"/>
            <w:hideMark/>
          </w:tcPr>
          <w:p w14:paraId="0C110D66"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nil"/>
              <w:right w:val="single" w:sz="8" w:space="0" w:color="auto"/>
            </w:tcBorders>
            <w:shd w:val="clear" w:color="000000" w:fill="C4BD97"/>
            <w:noWrap/>
            <w:vAlign w:val="bottom"/>
            <w:hideMark/>
          </w:tcPr>
          <w:p w14:paraId="053BA81F"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6F412E" w:rsidRPr="00056967" w14:paraId="5B830F2F" w14:textId="77777777" w:rsidTr="0003062E">
        <w:trPr>
          <w:trHeight w:val="300"/>
        </w:trPr>
        <w:tc>
          <w:tcPr>
            <w:tcW w:w="508" w:type="dxa"/>
            <w:tcBorders>
              <w:top w:val="nil"/>
              <w:left w:val="single" w:sz="8" w:space="0" w:color="auto"/>
              <w:bottom w:val="single" w:sz="4" w:space="0" w:color="auto"/>
              <w:right w:val="single" w:sz="4" w:space="0" w:color="auto"/>
            </w:tcBorders>
            <w:shd w:val="clear" w:color="000000" w:fill="C4BD97"/>
            <w:noWrap/>
            <w:vAlign w:val="bottom"/>
            <w:hideMark/>
          </w:tcPr>
          <w:p w14:paraId="03F7723B"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28</w:t>
            </w:r>
          </w:p>
        </w:tc>
        <w:tc>
          <w:tcPr>
            <w:tcW w:w="3202" w:type="dxa"/>
            <w:tcBorders>
              <w:top w:val="nil"/>
              <w:left w:val="nil"/>
              <w:bottom w:val="single" w:sz="4" w:space="0" w:color="auto"/>
              <w:right w:val="single" w:sz="4" w:space="0" w:color="auto"/>
            </w:tcBorders>
            <w:shd w:val="clear" w:color="000000" w:fill="C4BD97"/>
            <w:noWrap/>
            <w:vAlign w:val="bottom"/>
            <w:hideMark/>
          </w:tcPr>
          <w:p w14:paraId="46E5F2F6"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i/>
                <w:iCs/>
                <w:color w:val="000000"/>
                <w:sz w:val="20"/>
                <w:szCs w:val="20"/>
              </w:rPr>
              <w:t xml:space="preserve">M. </w:t>
            </w:r>
            <w:proofErr w:type="spellStart"/>
            <w:r w:rsidRPr="00056967">
              <w:rPr>
                <w:rFonts w:ascii="Times New Roman" w:eastAsia="Times New Roman" w:hAnsi="Times New Roman" w:cs="Times New Roman"/>
                <w:i/>
                <w:iCs/>
                <w:color w:val="000000"/>
                <w:sz w:val="20"/>
                <w:szCs w:val="20"/>
              </w:rPr>
              <w:t>kansasii</w:t>
            </w:r>
            <w:proofErr w:type="spellEnd"/>
            <w:r w:rsidRPr="00056967">
              <w:rPr>
                <w:rFonts w:ascii="Times New Roman" w:eastAsia="Times New Roman" w:hAnsi="Times New Roman" w:cs="Times New Roman"/>
                <w:color w:val="000000"/>
                <w:sz w:val="20"/>
                <w:szCs w:val="20"/>
              </w:rPr>
              <w:t xml:space="preserve"> - MGIT # 2</w:t>
            </w:r>
          </w:p>
        </w:tc>
        <w:tc>
          <w:tcPr>
            <w:tcW w:w="1600" w:type="dxa"/>
            <w:tcBorders>
              <w:top w:val="nil"/>
              <w:left w:val="nil"/>
              <w:bottom w:val="single" w:sz="4" w:space="0" w:color="auto"/>
              <w:right w:val="single" w:sz="4" w:space="0" w:color="auto"/>
            </w:tcBorders>
            <w:shd w:val="clear" w:color="000000" w:fill="C4BD97"/>
            <w:noWrap/>
            <w:vAlign w:val="bottom"/>
            <w:hideMark/>
          </w:tcPr>
          <w:p w14:paraId="7EA6A3AD"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810" w:type="dxa"/>
            <w:tcBorders>
              <w:top w:val="nil"/>
              <w:left w:val="nil"/>
              <w:bottom w:val="single" w:sz="4" w:space="0" w:color="auto"/>
              <w:right w:val="single" w:sz="4" w:space="0" w:color="auto"/>
            </w:tcBorders>
            <w:shd w:val="clear" w:color="000000" w:fill="C4BD97"/>
            <w:noWrap/>
            <w:vAlign w:val="bottom"/>
            <w:hideMark/>
          </w:tcPr>
          <w:p w14:paraId="59E21BA8"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C4BD97"/>
            <w:noWrap/>
            <w:vAlign w:val="bottom"/>
            <w:hideMark/>
          </w:tcPr>
          <w:p w14:paraId="524BE6F4"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C4BD97"/>
            <w:noWrap/>
            <w:vAlign w:val="bottom"/>
            <w:hideMark/>
          </w:tcPr>
          <w:p w14:paraId="44E80033" w14:textId="77777777" w:rsidR="006F412E" w:rsidRPr="00056967" w:rsidRDefault="006F412E" w:rsidP="002E329D">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single" w:sz="4" w:space="0" w:color="auto"/>
              <w:right w:val="single" w:sz="8" w:space="0" w:color="auto"/>
            </w:tcBorders>
            <w:shd w:val="clear" w:color="000000" w:fill="C4BD97"/>
            <w:noWrap/>
            <w:vAlign w:val="bottom"/>
            <w:hideMark/>
          </w:tcPr>
          <w:p w14:paraId="135C6B0A" w14:textId="77777777" w:rsidR="006F412E" w:rsidRPr="00056967" w:rsidRDefault="006F412E" w:rsidP="002E329D">
            <w:pPr>
              <w:jc w:val="cente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1808</w:t>
            </w:r>
          </w:p>
        </w:tc>
      </w:tr>
      <w:tr w:rsidR="006F412E" w:rsidRPr="00056967" w14:paraId="36464F20" w14:textId="77777777" w:rsidTr="002E329D">
        <w:trPr>
          <w:trHeight w:val="288"/>
        </w:trPr>
        <w:tc>
          <w:tcPr>
            <w:tcW w:w="999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EA72E3" w14:textId="77777777" w:rsidR="006F412E" w:rsidRPr="00056967" w:rsidRDefault="006F412E" w:rsidP="002E329D">
            <w:pPr>
              <w:rPr>
                <w:rFonts w:ascii="Times New Roman" w:eastAsia="Times New Roman" w:hAnsi="Times New Roman" w:cs="Times New Roman"/>
                <w:sz w:val="20"/>
                <w:szCs w:val="20"/>
              </w:rPr>
            </w:pPr>
            <w:r w:rsidRPr="00056967">
              <w:rPr>
                <w:rFonts w:ascii="Times New Roman" w:eastAsia="Times New Roman" w:hAnsi="Times New Roman" w:cs="Times New Roman"/>
                <w:color w:val="000000"/>
                <w:sz w:val="20"/>
                <w:szCs w:val="20"/>
              </w:rPr>
              <w:t>* Morphology Abbreviations: B= Buff, R= Rough, I= Irregular, W= Wet, Y=Yellow, M=Mucoid, S=Spreading</w:t>
            </w:r>
          </w:p>
        </w:tc>
      </w:tr>
      <w:tr w:rsidR="006F412E" w:rsidRPr="00056967" w14:paraId="13FFAC1C" w14:textId="77777777" w:rsidTr="0003062E">
        <w:trPr>
          <w:trHeight w:val="288"/>
        </w:trPr>
        <w:tc>
          <w:tcPr>
            <w:tcW w:w="508" w:type="dxa"/>
            <w:tcBorders>
              <w:top w:val="single" w:sz="4" w:space="0" w:color="auto"/>
              <w:left w:val="single" w:sz="4" w:space="0" w:color="auto"/>
              <w:bottom w:val="single" w:sz="4" w:space="0" w:color="auto"/>
              <w:right w:val="nil"/>
            </w:tcBorders>
            <w:shd w:val="clear" w:color="auto" w:fill="auto"/>
            <w:noWrap/>
            <w:vAlign w:val="bottom"/>
            <w:hideMark/>
          </w:tcPr>
          <w:p w14:paraId="42563E3D" w14:textId="77777777" w:rsidR="006F412E" w:rsidRPr="00056967" w:rsidRDefault="006F412E" w:rsidP="002E329D">
            <w:pPr>
              <w:rPr>
                <w:rFonts w:ascii="Times New Roman" w:eastAsia="Times New Roman" w:hAnsi="Times New Roman" w:cs="Times New Roman"/>
                <w:sz w:val="20"/>
                <w:szCs w:val="20"/>
              </w:rPr>
            </w:pPr>
          </w:p>
        </w:tc>
        <w:tc>
          <w:tcPr>
            <w:tcW w:w="3202" w:type="dxa"/>
            <w:tcBorders>
              <w:top w:val="single" w:sz="4" w:space="0" w:color="auto"/>
              <w:left w:val="nil"/>
              <w:bottom w:val="single" w:sz="4" w:space="0" w:color="auto"/>
              <w:right w:val="nil"/>
            </w:tcBorders>
            <w:shd w:val="clear" w:color="auto" w:fill="auto"/>
            <w:noWrap/>
            <w:vAlign w:val="bottom"/>
            <w:hideMark/>
          </w:tcPr>
          <w:p w14:paraId="019E8C2C" w14:textId="77777777" w:rsidR="006F412E" w:rsidRPr="00056967" w:rsidRDefault="006F412E" w:rsidP="002E329D">
            <w:pPr>
              <w:rPr>
                <w:rFonts w:ascii="Times New Roman" w:eastAsia="Times New Roman" w:hAnsi="Times New Roman" w:cs="Times New Roman"/>
                <w:sz w:val="20"/>
                <w:szCs w:val="20"/>
              </w:rPr>
            </w:pPr>
          </w:p>
        </w:tc>
        <w:tc>
          <w:tcPr>
            <w:tcW w:w="1600" w:type="dxa"/>
            <w:tcBorders>
              <w:top w:val="single" w:sz="4" w:space="0" w:color="auto"/>
              <w:left w:val="nil"/>
              <w:bottom w:val="single" w:sz="4" w:space="0" w:color="auto"/>
              <w:right w:val="nil"/>
            </w:tcBorders>
            <w:shd w:val="clear" w:color="auto" w:fill="auto"/>
            <w:noWrap/>
            <w:vAlign w:val="bottom"/>
            <w:hideMark/>
          </w:tcPr>
          <w:p w14:paraId="3A741793" w14:textId="77777777" w:rsidR="006F412E" w:rsidRPr="00056967" w:rsidRDefault="006F412E" w:rsidP="002E329D">
            <w:pPr>
              <w:rPr>
                <w:rFonts w:ascii="Times New Roman" w:eastAsia="Times New Roman" w:hAnsi="Times New Roman" w:cs="Times New Roman"/>
                <w:sz w:val="20"/>
                <w:szCs w:val="20"/>
              </w:rPr>
            </w:pPr>
          </w:p>
        </w:tc>
        <w:tc>
          <w:tcPr>
            <w:tcW w:w="810" w:type="dxa"/>
            <w:tcBorders>
              <w:top w:val="single" w:sz="4" w:space="0" w:color="auto"/>
              <w:left w:val="nil"/>
              <w:bottom w:val="single" w:sz="4" w:space="0" w:color="auto"/>
              <w:right w:val="nil"/>
            </w:tcBorders>
            <w:shd w:val="clear" w:color="auto" w:fill="auto"/>
            <w:noWrap/>
            <w:vAlign w:val="bottom"/>
            <w:hideMark/>
          </w:tcPr>
          <w:p w14:paraId="12B946F6" w14:textId="77777777" w:rsidR="006F412E" w:rsidRPr="00056967" w:rsidRDefault="006F412E" w:rsidP="002E329D">
            <w:pPr>
              <w:rPr>
                <w:rFonts w:ascii="Times New Roman" w:eastAsia="Times New Roman" w:hAnsi="Times New Roman" w:cs="Times New Roman"/>
                <w:sz w:val="20"/>
                <w:szCs w:val="20"/>
              </w:rPr>
            </w:pPr>
          </w:p>
        </w:tc>
        <w:tc>
          <w:tcPr>
            <w:tcW w:w="1440" w:type="dxa"/>
            <w:tcBorders>
              <w:top w:val="single" w:sz="4" w:space="0" w:color="auto"/>
              <w:left w:val="nil"/>
              <w:bottom w:val="single" w:sz="4" w:space="0" w:color="auto"/>
              <w:right w:val="nil"/>
            </w:tcBorders>
            <w:shd w:val="clear" w:color="auto" w:fill="auto"/>
            <w:noWrap/>
            <w:vAlign w:val="bottom"/>
            <w:hideMark/>
          </w:tcPr>
          <w:p w14:paraId="68E4012A" w14:textId="77777777" w:rsidR="006F412E" w:rsidRPr="00056967" w:rsidRDefault="006F412E" w:rsidP="002E329D">
            <w:pPr>
              <w:rPr>
                <w:rFonts w:ascii="Times New Roman" w:eastAsia="Times New Roman" w:hAnsi="Times New Roman" w:cs="Times New Roman"/>
                <w:sz w:val="20"/>
                <w:szCs w:val="20"/>
              </w:rPr>
            </w:pPr>
          </w:p>
        </w:tc>
        <w:tc>
          <w:tcPr>
            <w:tcW w:w="1350" w:type="dxa"/>
            <w:tcBorders>
              <w:top w:val="single" w:sz="4" w:space="0" w:color="auto"/>
              <w:left w:val="nil"/>
              <w:bottom w:val="single" w:sz="4" w:space="0" w:color="auto"/>
              <w:right w:val="nil"/>
            </w:tcBorders>
            <w:shd w:val="clear" w:color="auto" w:fill="auto"/>
            <w:noWrap/>
            <w:vAlign w:val="bottom"/>
            <w:hideMark/>
          </w:tcPr>
          <w:p w14:paraId="0E0D9223" w14:textId="77777777" w:rsidR="006F412E" w:rsidRPr="00056967" w:rsidRDefault="006F412E" w:rsidP="002E329D">
            <w:pPr>
              <w:rPr>
                <w:rFonts w:ascii="Times New Roman" w:eastAsia="Times New Roman" w:hAnsi="Times New Roman" w:cs="Times New Roman"/>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39ABEF14" w14:textId="77777777" w:rsidR="006F412E" w:rsidRPr="00056967" w:rsidRDefault="006F412E" w:rsidP="002E329D">
            <w:pPr>
              <w:rPr>
                <w:rFonts w:ascii="Times New Roman" w:eastAsia="Times New Roman" w:hAnsi="Times New Roman" w:cs="Times New Roman"/>
                <w:sz w:val="20"/>
                <w:szCs w:val="20"/>
              </w:rPr>
            </w:pPr>
          </w:p>
        </w:tc>
      </w:tr>
      <w:tr w:rsidR="006F412E" w:rsidRPr="00056967" w14:paraId="3AC79D13" w14:textId="77777777" w:rsidTr="002E329D">
        <w:trPr>
          <w:trHeight w:val="422"/>
        </w:trPr>
        <w:tc>
          <w:tcPr>
            <w:tcW w:w="999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7A597B" w14:textId="77777777" w:rsidR="006F412E" w:rsidRPr="00056967" w:rsidRDefault="006F412E" w:rsidP="002E329D">
            <w:pPr>
              <w:rPr>
                <w:rFonts w:ascii="Times New Roman" w:eastAsia="Times New Roman" w:hAnsi="Times New Roman" w:cs="Times New Roman"/>
                <w:sz w:val="20"/>
                <w:szCs w:val="20"/>
              </w:rPr>
            </w:pPr>
            <w:r w:rsidRPr="00056967">
              <w:rPr>
                <w:rFonts w:ascii="Times New Roman" w:eastAsia="Times New Roman" w:hAnsi="Times New Roman" w:cs="Times New Roman"/>
                <w:color w:val="000000"/>
                <w:sz w:val="20"/>
                <w:szCs w:val="20"/>
              </w:rPr>
              <w:t>Supervisor review: ______________________</w:t>
            </w:r>
          </w:p>
        </w:tc>
      </w:tr>
      <w:tr w:rsidR="006F412E" w:rsidRPr="00056967" w14:paraId="6B2EADBD" w14:textId="77777777" w:rsidTr="002E329D">
        <w:trPr>
          <w:trHeight w:val="440"/>
        </w:trPr>
        <w:tc>
          <w:tcPr>
            <w:tcW w:w="999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E1B021" w14:textId="77777777" w:rsidR="006F412E" w:rsidRPr="00056967" w:rsidRDefault="006F412E" w:rsidP="002E329D">
            <w:pPr>
              <w:rPr>
                <w:rFonts w:ascii="Times New Roman" w:eastAsia="Times New Roman" w:hAnsi="Times New Roman" w:cs="Times New Roman"/>
                <w:sz w:val="20"/>
                <w:szCs w:val="20"/>
              </w:rPr>
            </w:pPr>
            <w:r w:rsidRPr="00056967">
              <w:rPr>
                <w:rFonts w:ascii="Times New Roman" w:eastAsia="Times New Roman" w:hAnsi="Times New Roman" w:cs="Times New Roman"/>
                <w:color w:val="000000"/>
                <w:sz w:val="20"/>
                <w:szCs w:val="20"/>
              </w:rPr>
              <w:t>Date: ___________________</w:t>
            </w:r>
          </w:p>
        </w:tc>
      </w:tr>
    </w:tbl>
    <w:p w14:paraId="00ADD307" w14:textId="445C6E06" w:rsidR="0005579E" w:rsidRPr="00056967" w:rsidRDefault="0005579E" w:rsidP="002E329D">
      <w:pPr>
        <w:rPr>
          <w:rFonts w:ascii="Times New Roman" w:hAnsi="Times New Roman" w:cs="Times New Roman"/>
        </w:rPr>
      </w:pPr>
    </w:p>
    <w:p w14:paraId="04CAA3B5" w14:textId="77777777" w:rsidR="00404232" w:rsidRPr="00056967" w:rsidRDefault="00404232" w:rsidP="0087147A">
      <w:pPr>
        <w:outlineLvl w:val="3"/>
        <w:rPr>
          <w:rFonts w:ascii="Times New Roman" w:hAnsi="Times New Roman" w:cs="Times New Roman"/>
          <w:b/>
          <w:sz w:val="24"/>
          <w:szCs w:val="24"/>
        </w:rPr>
        <w:sectPr w:rsidR="00404232" w:rsidRPr="00056967" w:rsidSect="002E329D">
          <w:pgSz w:w="12240" w:h="15840"/>
          <w:pgMar w:top="1440" w:right="1080" w:bottom="1440" w:left="1080" w:header="720" w:footer="720" w:gutter="0"/>
          <w:cols w:space="720"/>
          <w:docGrid w:linePitch="360"/>
        </w:sectPr>
      </w:pPr>
    </w:p>
    <w:p w14:paraId="2653F34A" w14:textId="3E0945E1" w:rsidR="0087147A" w:rsidRPr="00404232" w:rsidRDefault="0087147A" w:rsidP="0087147A">
      <w:pPr>
        <w:outlineLvl w:val="3"/>
        <w:rPr>
          <w:rFonts w:ascii="Arial" w:hAnsi="Arial" w:cs="Arial"/>
          <w:b/>
        </w:rPr>
      </w:pPr>
      <w:r w:rsidRPr="00404232">
        <w:rPr>
          <w:rFonts w:ascii="Arial" w:hAnsi="Arial" w:cs="Arial"/>
          <w:b/>
        </w:rPr>
        <w:lastRenderedPageBreak/>
        <w:t>20.1. Appendix A.4: Inactivation Verification Log</w:t>
      </w:r>
    </w:p>
    <w:p w14:paraId="3FC0661B" w14:textId="77777777" w:rsidR="0087147A" w:rsidRDefault="0087147A" w:rsidP="0087147A"/>
    <w:p w14:paraId="5319F4D8" w14:textId="77777777" w:rsidR="0087147A" w:rsidRPr="00056967" w:rsidRDefault="0087147A" w:rsidP="0087147A">
      <w:pPr>
        <w:rPr>
          <w:rFonts w:ascii="Times New Roman" w:hAnsi="Times New Roman" w:cs="Times New Roman"/>
        </w:rPr>
      </w:pPr>
      <w:r w:rsidRPr="00056967">
        <w:rPr>
          <w:rFonts w:ascii="Times New Roman" w:hAnsi="Times New Roman" w:cs="Times New Roman"/>
        </w:rPr>
        <w:t>Name of Laboratory:  _____________________</w:t>
      </w:r>
    </w:p>
    <w:p w14:paraId="25D2F6E9" w14:textId="77777777" w:rsidR="0087147A" w:rsidRPr="00056967" w:rsidRDefault="0087147A" w:rsidP="0087147A">
      <w:pPr>
        <w:rPr>
          <w:rFonts w:ascii="Times New Roman" w:hAnsi="Times New Roman" w:cs="Times New Roman"/>
        </w:rPr>
      </w:pPr>
    </w:p>
    <w:tbl>
      <w:tblPr>
        <w:tblW w:w="10350" w:type="dxa"/>
        <w:tblInd w:w="108" w:type="dxa"/>
        <w:tblLayout w:type="fixed"/>
        <w:tblLook w:val="04A0" w:firstRow="1" w:lastRow="0" w:firstColumn="1" w:lastColumn="0" w:noHBand="0" w:noVBand="1"/>
      </w:tblPr>
      <w:tblGrid>
        <w:gridCol w:w="1170"/>
        <w:gridCol w:w="1048"/>
        <w:gridCol w:w="572"/>
        <w:gridCol w:w="720"/>
        <w:gridCol w:w="1080"/>
        <w:gridCol w:w="630"/>
        <w:gridCol w:w="990"/>
        <w:gridCol w:w="476"/>
        <w:gridCol w:w="1054"/>
        <w:gridCol w:w="630"/>
        <w:gridCol w:w="720"/>
        <w:gridCol w:w="1260"/>
      </w:tblGrid>
      <w:tr w:rsidR="0087147A" w:rsidRPr="00056967" w14:paraId="0A9FB117" w14:textId="77777777" w:rsidTr="00056967">
        <w:trPr>
          <w:trHeight w:val="360"/>
        </w:trPr>
        <w:tc>
          <w:tcPr>
            <w:tcW w:w="10350" w:type="dxa"/>
            <w:gridSpan w:val="12"/>
            <w:tcBorders>
              <w:top w:val="single" w:sz="8" w:space="0" w:color="auto"/>
              <w:left w:val="single" w:sz="8" w:space="0" w:color="auto"/>
              <w:bottom w:val="single" w:sz="4" w:space="0" w:color="auto"/>
              <w:right w:val="single" w:sz="8" w:space="0" w:color="000000"/>
            </w:tcBorders>
            <w:shd w:val="clear" w:color="auto" w:fill="1CACCD"/>
            <w:vAlign w:val="center"/>
            <w:hideMark/>
          </w:tcPr>
          <w:p w14:paraId="29570676" w14:textId="3C1F772F" w:rsidR="0087147A" w:rsidRPr="00056967" w:rsidRDefault="0087147A" w:rsidP="00981390">
            <w:pPr>
              <w:jc w:val="center"/>
              <w:rPr>
                <w:rFonts w:ascii="Times New Roman" w:eastAsia="Times New Roman" w:hAnsi="Times New Roman" w:cs="Times New Roman"/>
                <w:b/>
                <w:bCs/>
                <w:color w:val="FFFFFF" w:themeColor="background1"/>
                <w:sz w:val="24"/>
                <w:szCs w:val="24"/>
              </w:rPr>
            </w:pPr>
            <w:r w:rsidRPr="00056967">
              <w:rPr>
                <w:rFonts w:ascii="Times New Roman" w:eastAsia="Times New Roman" w:hAnsi="Times New Roman" w:cs="Times New Roman"/>
                <w:b/>
                <w:bCs/>
                <w:color w:val="FFFFFF" w:themeColor="background1"/>
                <w:sz w:val="24"/>
                <w:szCs w:val="24"/>
              </w:rPr>
              <w:t xml:space="preserve">Preparation </w:t>
            </w:r>
            <w:r w:rsidR="00B43CA8" w:rsidRPr="00056967">
              <w:rPr>
                <w:rFonts w:ascii="Times New Roman" w:eastAsia="Times New Roman" w:hAnsi="Times New Roman" w:cs="Times New Roman"/>
                <w:b/>
                <w:bCs/>
                <w:color w:val="FFFFFF" w:themeColor="background1"/>
                <w:sz w:val="24"/>
                <w:szCs w:val="24"/>
              </w:rPr>
              <w:t>Worksheet 4</w:t>
            </w:r>
            <w:r w:rsidRPr="00056967">
              <w:rPr>
                <w:rFonts w:ascii="Times New Roman" w:eastAsia="Times New Roman" w:hAnsi="Times New Roman" w:cs="Times New Roman"/>
                <w:b/>
                <w:bCs/>
                <w:color w:val="FFFFFF" w:themeColor="background1"/>
                <w:sz w:val="24"/>
                <w:szCs w:val="24"/>
              </w:rPr>
              <w:t xml:space="preserve">. </w:t>
            </w:r>
            <w:proofErr w:type="gramStart"/>
            <w:r w:rsidRPr="00056967">
              <w:rPr>
                <w:rFonts w:ascii="Times New Roman" w:eastAsia="Times New Roman" w:hAnsi="Times New Roman" w:cs="Times New Roman"/>
                <w:b/>
                <w:bCs/>
                <w:color w:val="FFFFFF" w:themeColor="background1"/>
                <w:sz w:val="24"/>
                <w:szCs w:val="24"/>
              </w:rPr>
              <w:t>DTS  Inactivation</w:t>
            </w:r>
            <w:proofErr w:type="gramEnd"/>
            <w:r w:rsidRPr="00056967">
              <w:rPr>
                <w:rFonts w:ascii="Times New Roman" w:eastAsia="Times New Roman" w:hAnsi="Times New Roman" w:cs="Times New Roman"/>
                <w:b/>
                <w:bCs/>
                <w:color w:val="FFFFFF" w:themeColor="background1"/>
                <w:sz w:val="24"/>
                <w:szCs w:val="24"/>
              </w:rPr>
              <w:t xml:space="preserve"> Verification Log</w:t>
            </w:r>
          </w:p>
        </w:tc>
      </w:tr>
      <w:tr w:rsidR="0087147A" w:rsidRPr="00056967" w14:paraId="473C32CB" w14:textId="77777777" w:rsidTr="00BB0D78">
        <w:trPr>
          <w:trHeight w:val="288"/>
        </w:trPr>
        <w:tc>
          <w:tcPr>
            <w:tcW w:w="5220" w:type="dxa"/>
            <w:gridSpan w:val="6"/>
            <w:tcBorders>
              <w:top w:val="single" w:sz="4" w:space="0" w:color="auto"/>
              <w:left w:val="single" w:sz="8" w:space="0" w:color="auto"/>
              <w:bottom w:val="single" w:sz="4" w:space="0" w:color="auto"/>
              <w:right w:val="nil"/>
            </w:tcBorders>
            <w:shd w:val="clear" w:color="auto" w:fill="auto"/>
            <w:noWrap/>
            <w:vAlign w:val="center"/>
            <w:hideMark/>
          </w:tcPr>
          <w:p w14:paraId="2B597920" w14:textId="77777777" w:rsidR="0087147A" w:rsidRPr="00056967" w:rsidRDefault="0087147A" w:rsidP="00981390">
            <w:pPr>
              <w:rPr>
                <w:rFonts w:ascii="Times New Roman" w:eastAsia="Times New Roman" w:hAnsi="Times New Roman" w:cs="Times New Roman"/>
                <w:sz w:val="20"/>
                <w:szCs w:val="20"/>
              </w:rPr>
            </w:pPr>
            <w:r w:rsidRPr="00056967">
              <w:rPr>
                <w:rFonts w:ascii="Times New Roman" w:eastAsia="Times New Roman" w:hAnsi="Times New Roman" w:cs="Times New Roman"/>
                <w:sz w:val="20"/>
                <w:szCs w:val="20"/>
              </w:rPr>
              <w:t>Date of DTS Inactivation :  _____________________</w:t>
            </w:r>
          </w:p>
        </w:tc>
        <w:tc>
          <w:tcPr>
            <w:tcW w:w="146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89C31" w14:textId="77777777" w:rsidR="0087147A" w:rsidRPr="00056967" w:rsidRDefault="0087147A" w:rsidP="00981390">
            <w:pPr>
              <w:rPr>
                <w:rFonts w:ascii="Times New Roman" w:eastAsia="Times New Roman" w:hAnsi="Times New Roman" w:cs="Times New Roman"/>
                <w:sz w:val="20"/>
                <w:szCs w:val="20"/>
              </w:rPr>
            </w:pPr>
            <w:r w:rsidRPr="00056967">
              <w:rPr>
                <w:rFonts w:ascii="Times New Roman" w:eastAsia="Times New Roman" w:hAnsi="Times New Roman" w:cs="Times New Roman"/>
                <w:sz w:val="20"/>
                <w:szCs w:val="20"/>
              </w:rPr>
              <w:t>Tech Initials:  _________</w:t>
            </w:r>
          </w:p>
        </w:tc>
        <w:tc>
          <w:tcPr>
            <w:tcW w:w="3664"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6DDCB5ED" w14:textId="77777777" w:rsidR="0087147A" w:rsidRPr="00056967" w:rsidRDefault="0087147A" w:rsidP="00981390">
            <w:pPr>
              <w:rPr>
                <w:rFonts w:ascii="Times New Roman" w:eastAsia="Times New Roman" w:hAnsi="Times New Roman" w:cs="Times New Roman"/>
                <w:sz w:val="20"/>
                <w:szCs w:val="20"/>
              </w:rPr>
            </w:pPr>
            <w:r w:rsidRPr="00056967">
              <w:rPr>
                <w:rFonts w:ascii="Times New Roman" w:eastAsia="Times New Roman" w:hAnsi="Times New Roman" w:cs="Times New Roman"/>
                <w:sz w:val="20"/>
                <w:szCs w:val="20"/>
              </w:rPr>
              <w:t>Panel Name: 2018-A</w:t>
            </w:r>
          </w:p>
        </w:tc>
      </w:tr>
      <w:tr w:rsidR="0087147A" w:rsidRPr="00056967" w14:paraId="12D3A457" w14:textId="77777777" w:rsidTr="00981390">
        <w:trPr>
          <w:trHeight w:val="288"/>
        </w:trPr>
        <w:tc>
          <w:tcPr>
            <w:tcW w:w="10350" w:type="dxa"/>
            <w:gridSpan w:val="12"/>
            <w:tcBorders>
              <w:top w:val="single" w:sz="4" w:space="0" w:color="auto"/>
              <w:left w:val="single" w:sz="8" w:space="0" w:color="auto"/>
              <w:bottom w:val="single" w:sz="4" w:space="0" w:color="auto"/>
              <w:right w:val="single" w:sz="8" w:space="0" w:color="000000"/>
            </w:tcBorders>
            <w:shd w:val="clear" w:color="000000" w:fill="F2F2F2"/>
            <w:noWrap/>
            <w:vAlign w:val="center"/>
            <w:hideMark/>
          </w:tcPr>
          <w:p w14:paraId="6B756C96" w14:textId="77777777" w:rsidR="0087147A" w:rsidRPr="00056967" w:rsidRDefault="0087147A" w:rsidP="00981390">
            <w:pPr>
              <w:jc w:val="center"/>
              <w:rPr>
                <w:rFonts w:ascii="Times New Roman" w:eastAsia="Times New Roman" w:hAnsi="Times New Roman" w:cs="Times New Roman"/>
                <w:b/>
                <w:bCs/>
              </w:rPr>
            </w:pPr>
            <w:r w:rsidRPr="00056967">
              <w:rPr>
                <w:rFonts w:ascii="Times New Roman" w:eastAsia="Times New Roman" w:hAnsi="Times New Roman" w:cs="Times New Roman"/>
                <w:b/>
                <w:bCs/>
              </w:rPr>
              <w:t xml:space="preserve">Critical Step Checklist                     </w:t>
            </w:r>
            <w:r w:rsidRPr="00056967">
              <w:rPr>
                <w:rFonts w:ascii="Times New Roman" w:eastAsia="Times New Roman" w:hAnsi="Times New Roman" w:cs="Times New Roman"/>
              </w:rPr>
              <w:t xml:space="preserve"> </w:t>
            </w:r>
          </w:p>
        </w:tc>
      </w:tr>
      <w:tr w:rsidR="0087147A" w:rsidRPr="00056967" w14:paraId="3B989705" w14:textId="77777777" w:rsidTr="00BB0D78">
        <w:trPr>
          <w:trHeight w:val="288"/>
        </w:trPr>
        <w:tc>
          <w:tcPr>
            <w:tcW w:w="6686" w:type="dxa"/>
            <w:gridSpan w:val="8"/>
            <w:tcBorders>
              <w:top w:val="single" w:sz="4" w:space="0" w:color="auto"/>
              <w:left w:val="single" w:sz="8" w:space="0" w:color="auto"/>
              <w:bottom w:val="single" w:sz="4" w:space="0" w:color="auto"/>
              <w:right w:val="single" w:sz="8" w:space="0" w:color="000000"/>
            </w:tcBorders>
            <w:shd w:val="clear" w:color="auto" w:fill="auto"/>
            <w:noWrap/>
            <w:hideMark/>
          </w:tcPr>
          <w:p w14:paraId="5C545C2B" w14:textId="77777777" w:rsidR="0087147A" w:rsidRPr="00056967" w:rsidRDefault="0087147A" w:rsidP="00981390">
            <w:pPr>
              <w:rPr>
                <w:rFonts w:ascii="Times New Roman" w:eastAsia="Times New Roman" w:hAnsi="Times New Roman" w:cs="Times New Roman"/>
                <w:sz w:val="20"/>
                <w:szCs w:val="20"/>
              </w:rPr>
            </w:pPr>
            <w:r w:rsidRPr="00056967">
              <w:rPr>
                <w:rFonts w:ascii="Times New Roman" w:eastAsia="Times New Roman" w:hAnsi="Times New Roman" w:cs="Times New Roman"/>
                <w:sz w:val="20"/>
                <w:szCs w:val="20"/>
              </w:rPr>
              <w:t>1. Place MGIT tubes in pre-heated racks inside oven.</w:t>
            </w:r>
          </w:p>
        </w:tc>
        <w:tc>
          <w:tcPr>
            <w:tcW w:w="1684" w:type="dxa"/>
            <w:gridSpan w:val="2"/>
            <w:tcBorders>
              <w:top w:val="single" w:sz="4" w:space="0" w:color="auto"/>
              <w:left w:val="single" w:sz="8" w:space="0" w:color="auto"/>
              <w:bottom w:val="single" w:sz="4" w:space="0" w:color="auto"/>
              <w:right w:val="single" w:sz="8" w:space="0" w:color="000000"/>
            </w:tcBorders>
            <w:shd w:val="clear" w:color="auto" w:fill="auto"/>
          </w:tcPr>
          <w:p w14:paraId="2B60D129" w14:textId="77777777" w:rsidR="0087147A" w:rsidRPr="00056967" w:rsidRDefault="0087147A" w:rsidP="00981390">
            <w:pPr>
              <w:rPr>
                <w:rFonts w:ascii="Times New Roman" w:eastAsia="Times New Roman" w:hAnsi="Times New Roman" w:cs="Times New Roman"/>
                <w:sz w:val="20"/>
                <w:szCs w:val="20"/>
              </w:rPr>
            </w:pPr>
          </w:p>
        </w:tc>
        <w:tc>
          <w:tcPr>
            <w:tcW w:w="1980" w:type="dxa"/>
            <w:gridSpan w:val="2"/>
            <w:tcBorders>
              <w:top w:val="single" w:sz="4" w:space="0" w:color="auto"/>
              <w:left w:val="single" w:sz="8" w:space="0" w:color="auto"/>
              <w:bottom w:val="single" w:sz="4" w:space="0" w:color="auto"/>
              <w:right w:val="single" w:sz="8" w:space="0" w:color="000000"/>
            </w:tcBorders>
            <w:shd w:val="clear" w:color="auto" w:fill="auto"/>
          </w:tcPr>
          <w:p w14:paraId="3C44EF2E" w14:textId="77777777" w:rsidR="0087147A" w:rsidRPr="00056967" w:rsidRDefault="0087147A" w:rsidP="00981390">
            <w:pPr>
              <w:rPr>
                <w:rFonts w:ascii="Times New Roman" w:eastAsia="Times New Roman" w:hAnsi="Times New Roman" w:cs="Times New Roman"/>
                <w:sz w:val="20"/>
                <w:szCs w:val="20"/>
              </w:rPr>
            </w:pPr>
          </w:p>
        </w:tc>
      </w:tr>
      <w:tr w:rsidR="0087147A" w:rsidRPr="00056967" w14:paraId="3E7047C0" w14:textId="77777777" w:rsidTr="00BB0D78">
        <w:trPr>
          <w:trHeight w:val="288"/>
        </w:trPr>
        <w:tc>
          <w:tcPr>
            <w:tcW w:w="6686" w:type="dxa"/>
            <w:gridSpan w:val="8"/>
            <w:tcBorders>
              <w:top w:val="single" w:sz="4" w:space="0" w:color="auto"/>
              <w:left w:val="single" w:sz="8" w:space="0" w:color="auto"/>
              <w:bottom w:val="single" w:sz="4" w:space="0" w:color="auto"/>
              <w:right w:val="single" w:sz="8" w:space="0" w:color="000000"/>
            </w:tcBorders>
            <w:shd w:val="clear" w:color="auto" w:fill="auto"/>
            <w:hideMark/>
          </w:tcPr>
          <w:p w14:paraId="67E67674" w14:textId="77777777" w:rsidR="0087147A" w:rsidRPr="00056967" w:rsidRDefault="0087147A" w:rsidP="00981390">
            <w:pPr>
              <w:rPr>
                <w:rFonts w:ascii="Times New Roman" w:eastAsia="Times New Roman" w:hAnsi="Times New Roman" w:cs="Times New Roman"/>
                <w:sz w:val="20"/>
                <w:szCs w:val="20"/>
              </w:rPr>
            </w:pPr>
            <w:r w:rsidRPr="00056967">
              <w:rPr>
                <w:rFonts w:ascii="Times New Roman" w:eastAsia="Times New Roman" w:hAnsi="Times New Roman" w:cs="Times New Roman"/>
                <w:sz w:val="20"/>
                <w:szCs w:val="20"/>
              </w:rPr>
              <w:t>2. Close oven door tightly and wait for temperature to stabilize between 80 and 85°C.  Start the timer for 30 minutes, record the time and temperature.</w:t>
            </w:r>
          </w:p>
        </w:tc>
        <w:tc>
          <w:tcPr>
            <w:tcW w:w="1684" w:type="dxa"/>
            <w:gridSpan w:val="2"/>
            <w:tcBorders>
              <w:top w:val="single" w:sz="4" w:space="0" w:color="auto"/>
              <w:left w:val="single" w:sz="8" w:space="0" w:color="auto"/>
              <w:bottom w:val="single" w:sz="4" w:space="0" w:color="auto"/>
              <w:right w:val="single" w:sz="8" w:space="0" w:color="000000"/>
            </w:tcBorders>
            <w:shd w:val="clear" w:color="auto" w:fill="auto"/>
          </w:tcPr>
          <w:p w14:paraId="0F5B1F9A" w14:textId="77777777" w:rsidR="0087147A" w:rsidRPr="00056967" w:rsidRDefault="0087147A" w:rsidP="00981390">
            <w:pPr>
              <w:rPr>
                <w:rFonts w:ascii="Times New Roman" w:eastAsia="Times New Roman" w:hAnsi="Times New Roman" w:cs="Times New Roman"/>
                <w:sz w:val="20"/>
                <w:szCs w:val="20"/>
              </w:rPr>
            </w:pPr>
            <w:r w:rsidRPr="00056967">
              <w:rPr>
                <w:rFonts w:ascii="Times New Roman" w:eastAsia="Times New Roman" w:hAnsi="Times New Roman" w:cs="Times New Roman"/>
                <w:sz w:val="20"/>
                <w:szCs w:val="20"/>
              </w:rPr>
              <w:t>Start Time:  __________</w:t>
            </w:r>
          </w:p>
        </w:tc>
        <w:tc>
          <w:tcPr>
            <w:tcW w:w="1980" w:type="dxa"/>
            <w:gridSpan w:val="2"/>
            <w:tcBorders>
              <w:top w:val="single" w:sz="4" w:space="0" w:color="auto"/>
              <w:left w:val="single" w:sz="8" w:space="0" w:color="auto"/>
              <w:bottom w:val="single" w:sz="4" w:space="0" w:color="auto"/>
              <w:right w:val="single" w:sz="8" w:space="0" w:color="000000"/>
            </w:tcBorders>
            <w:shd w:val="clear" w:color="auto" w:fill="auto"/>
          </w:tcPr>
          <w:p w14:paraId="35D81A28" w14:textId="77777777" w:rsidR="0087147A" w:rsidRPr="00056967" w:rsidRDefault="0087147A" w:rsidP="00981390">
            <w:pPr>
              <w:rPr>
                <w:rFonts w:ascii="Times New Roman" w:eastAsia="Times New Roman" w:hAnsi="Times New Roman" w:cs="Times New Roman"/>
                <w:sz w:val="20"/>
                <w:szCs w:val="20"/>
              </w:rPr>
            </w:pPr>
            <w:r w:rsidRPr="00056967">
              <w:rPr>
                <w:rFonts w:ascii="Times New Roman" w:eastAsia="Times New Roman" w:hAnsi="Times New Roman" w:cs="Times New Roman"/>
                <w:sz w:val="20"/>
                <w:szCs w:val="20"/>
              </w:rPr>
              <w:t>Start Temp:  __________</w:t>
            </w:r>
          </w:p>
        </w:tc>
      </w:tr>
      <w:tr w:rsidR="0087147A" w:rsidRPr="00056967" w14:paraId="43558D15" w14:textId="77777777" w:rsidTr="00BB0D78">
        <w:trPr>
          <w:trHeight w:val="555"/>
        </w:trPr>
        <w:tc>
          <w:tcPr>
            <w:tcW w:w="6686" w:type="dxa"/>
            <w:gridSpan w:val="8"/>
            <w:tcBorders>
              <w:top w:val="single" w:sz="4" w:space="0" w:color="auto"/>
              <w:left w:val="single" w:sz="8" w:space="0" w:color="auto"/>
              <w:bottom w:val="single" w:sz="4" w:space="0" w:color="auto"/>
              <w:right w:val="single" w:sz="4" w:space="0" w:color="auto"/>
            </w:tcBorders>
            <w:shd w:val="clear" w:color="auto" w:fill="auto"/>
            <w:hideMark/>
          </w:tcPr>
          <w:p w14:paraId="747D54B5" w14:textId="77777777" w:rsidR="0087147A" w:rsidRPr="00056967" w:rsidRDefault="0087147A" w:rsidP="00981390">
            <w:pPr>
              <w:rPr>
                <w:rFonts w:ascii="Times New Roman" w:eastAsia="Times New Roman" w:hAnsi="Times New Roman" w:cs="Times New Roman"/>
                <w:sz w:val="20"/>
                <w:szCs w:val="20"/>
              </w:rPr>
            </w:pPr>
            <w:r w:rsidRPr="00056967">
              <w:rPr>
                <w:rFonts w:ascii="Times New Roman" w:eastAsia="Times New Roman" w:hAnsi="Times New Roman" w:cs="Times New Roman"/>
                <w:sz w:val="20"/>
                <w:szCs w:val="20"/>
              </w:rPr>
              <w:t xml:space="preserve">3. After 30 minutes has elapsed verify oven temperature is 80-85°C, record the temperature and time on the inactivation verification worksheet. Start timer for additional 30 minutes. </w:t>
            </w:r>
          </w:p>
        </w:tc>
        <w:tc>
          <w:tcPr>
            <w:tcW w:w="1684" w:type="dxa"/>
            <w:gridSpan w:val="2"/>
            <w:tcBorders>
              <w:top w:val="nil"/>
              <w:left w:val="nil"/>
              <w:bottom w:val="single" w:sz="4" w:space="0" w:color="auto"/>
              <w:right w:val="single" w:sz="4" w:space="0" w:color="auto"/>
            </w:tcBorders>
            <w:shd w:val="clear" w:color="auto" w:fill="auto"/>
            <w:noWrap/>
            <w:vAlign w:val="center"/>
            <w:hideMark/>
          </w:tcPr>
          <w:p w14:paraId="07279A4B" w14:textId="77777777" w:rsidR="0087147A" w:rsidRPr="00056967" w:rsidRDefault="0087147A" w:rsidP="00981390">
            <w:pPr>
              <w:rPr>
                <w:rFonts w:ascii="Times New Roman" w:eastAsia="Times New Roman" w:hAnsi="Times New Roman" w:cs="Times New Roman"/>
                <w:sz w:val="20"/>
                <w:szCs w:val="20"/>
              </w:rPr>
            </w:pPr>
            <w:r w:rsidRPr="00056967">
              <w:rPr>
                <w:rFonts w:ascii="Times New Roman" w:eastAsia="Times New Roman" w:hAnsi="Times New Roman" w:cs="Times New Roman"/>
                <w:sz w:val="20"/>
                <w:szCs w:val="20"/>
              </w:rPr>
              <w:t xml:space="preserve">Time at 30min:  __________  </w:t>
            </w:r>
          </w:p>
        </w:tc>
        <w:tc>
          <w:tcPr>
            <w:tcW w:w="1980" w:type="dxa"/>
            <w:gridSpan w:val="2"/>
            <w:tcBorders>
              <w:top w:val="nil"/>
              <w:left w:val="nil"/>
              <w:bottom w:val="single" w:sz="4" w:space="0" w:color="auto"/>
              <w:right w:val="single" w:sz="8" w:space="0" w:color="auto"/>
            </w:tcBorders>
            <w:shd w:val="clear" w:color="auto" w:fill="auto"/>
            <w:noWrap/>
            <w:vAlign w:val="center"/>
            <w:hideMark/>
          </w:tcPr>
          <w:p w14:paraId="1556F083" w14:textId="77777777" w:rsidR="0087147A" w:rsidRPr="00056967" w:rsidRDefault="0087147A" w:rsidP="00981390">
            <w:pPr>
              <w:rPr>
                <w:rFonts w:ascii="Times New Roman" w:eastAsia="Times New Roman" w:hAnsi="Times New Roman" w:cs="Times New Roman"/>
                <w:sz w:val="20"/>
                <w:szCs w:val="20"/>
              </w:rPr>
            </w:pPr>
            <w:r w:rsidRPr="00056967">
              <w:rPr>
                <w:rFonts w:ascii="Times New Roman" w:eastAsia="Times New Roman" w:hAnsi="Times New Roman" w:cs="Times New Roman"/>
                <w:sz w:val="20"/>
                <w:szCs w:val="20"/>
              </w:rPr>
              <w:t xml:space="preserve">Temp at 30min:  __________  </w:t>
            </w:r>
          </w:p>
        </w:tc>
      </w:tr>
      <w:tr w:rsidR="0087147A" w:rsidRPr="00056967" w14:paraId="0989CD10" w14:textId="77777777" w:rsidTr="00BB0D78">
        <w:trPr>
          <w:trHeight w:val="288"/>
        </w:trPr>
        <w:tc>
          <w:tcPr>
            <w:tcW w:w="6686" w:type="dxa"/>
            <w:gridSpan w:val="8"/>
            <w:tcBorders>
              <w:top w:val="single" w:sz="4" w:space="0" w:color="auto"/>
              <w:left w:val="single" w:sz="8" w:space="0" w:color="auto"/>
              <w:bottom w:val="single" w:sz="4" w:space="0" w:color="auto"/>
              <w:right w:val="single" w:sz="4" w:space="0" w:color="auto"/>
            </w:tcBorders>
            <w:shd w:val="clear" w:color="auto" w:fill="auto"/>
            <w:hideMark/>
          </w:tcPr>
          <w:p w14:paraId="44124103" w14:textId="77777777" w:rsidR="0087147A" w:rsidRPr="00056967" w:rsidRDefault="0087147A" w:rsidP="00981390">
            <w:pPr>
              <w:rPr>
                <w:rFonts w:ascii="Times New Roman" w:eastAsia="Times New Roman" w:hAnsi="Times New Roman" w:cs="Times New Roman"/>
                <w:sz w:val="20"/>
                <w:szCs w:val="20"/>
              </w:rPr>
            </w:pPr>
            <w:r w:rsidRPr="00056967">
              <w:rPr>
                <w:rFonts w:ascii="Times New Roman" w:eastAsia="Times New Roman" w:hAnsi="Times New Roman" w:cs="Times New Roman"/>
                <w:sz w:val="20"/>
                <w:szCs w:val="20"/>
              </w:rPr>
              <w:t>4. Once a total of 1 hour has elapsed verify temperature is 80-85°C. Remove MGIT tubes from the oven and record the temperature and time removed.</w:t>
            </w:r>
          </w:p>
        </w:tc>
        <w:tc>
          <w:tcPr>
            <w:tcW w:w="1684" w:type="dxa"/>
            <w:gridSpan w:val="2"/>
            <w:tcBorders>
              <w:top w:val="single" w:sz="4" w:space="0" w:color="auto"/>
              <w:left w:val="nil"/>
              <w:bottom w:val="single" w:sz="4" w:space="0" w:color="auto"/>
              <w:right w:val="single" w:sz="4" w:space="0" w:color="000000"/>
            </w:tcBorders>
            <w:shd w:val="clear" w:color="auto" w:fill="auto"/>
            <w:noWrap/>
            <w:vAlign w:val="center"/>
          </w:tcPr>
          <w:p w14:paraId="0B54D687" w14:textId="77777777" w:rsidR="0087147A" w:rsidRPr="00056967" w:rsidRDefault="0087147A" w:rsidP="00981390">
            <w:pPr>
              <w:rPr>
                <w:rFonts w:ascii="Times New Roman" w:eastAsia="Times New Roman" w:hAnsi="Times New Roman" w:cs="Times New Roman"/>
                <w:sz w:val="20"/>
                <w:szCs w:val="20"/>
              </w:rPr>
            </w:pPr>
            <w:r w:rsidRPr="00056967">
              <w:rPr>
                <w:rFonts w:ascii="Times New Roman" w:eastAsia="Times New Roman" w:hAnsi="Times New Roman" w:cs="Times New Roman"/>
                <w:sz w:val="20"/>
                <w:szCs w:val="20"/>
              </w:rPr>
              <w:t>End Time:  __________</w:t>
            </w:r>
          </w:p>
        </w:tc>
        <w:tc>
          <w:tcPr>
            <w:tcW w:w="1980" w:type="dxa"/>
            <w:gridSpan w:val="2"/>
            <w:tcBorders>
              <w:top w:val="nil"/>
              <w:left w:val="single" w:sz="4" w:space="0" w:color="auto"/>
              <w:bottom w:val="single" w:sz="4" w:space="0" w:color="auto"/>
              <w:right w:val="single" w:sz="8" w:space="0" w:color="auto"/>
            </w:tcBorders>
            <w:shd w:val="clear" w:color="auto" w:fill="auto"/>
            <w:noWrap/>
            <w:vAlign w:val="center"/>
            <w:hideMark/>
          </w:tcPr>
          <w:p w14:paraId="50B6A2A1" w14:textId="77777777" w:rsidR="0087147A" w:rsidRPr="00056967" w:rsidRDefault="0087147A" w:rsidP="00981390">
            <w:pPr>
              <w:rPr>
                <w:rFonts w:ascii="Times New Roman" w:eastAsia="Times New Roman" w:hAnsi="Times New Roman" w:cs="Times New Roman"/>
                <w:sz w:val="20"/>
                <w:szCs w:val="20"/>
              </w:rPr>
            </w:pPr>
            <w:r w:rsidRPr="00056967">
              <w:rPr>
                <w:rFonts w:ascii="Times New Roman" w:eastAsia="Times New Roman" w:hAnsi="Times New Roman" w:cs="Times New Roman"/>
                <w:sz w:val="20"/>
                <w:szCs w:val="20"/>
              </w:rPr>
              <w:t xml:space="preserve">End Temp:  __________  </w:t>
            </w:r>
          </w:p>
        </w:tc>
      </w:tr>
      <w:tr w:rsidR="0087147A" w:rsidRPr="00056967" w14:paraId="5ACC276E" w14:textId="77777777" w:rsidTr="00981390">
        <w:trPr>
          <w:trHeight w:val="288"/>
        </w:trPr>
        <w:tc>
          <w:tcPr>
            <w:tcW w:w="10350" w:type="dxa"/>
            <w:gridSpan w:val="12"/>
            <w:tcBorders>
              <w:top w:val="single" w:sz="4" w:space="0" w:color="auto"/>
              <w:left w:val="single" w:sz="8" w:space="0" w:color="auto"/>
              <w:bottom w:val="single" w:sz="4" w:space="0" w:color="auto"/>
              <w:right w:val="single" w:sz="8" w:space="0" w:color="000000"/>
            </w:tcBorders>
            <w:shd w:val="clear" w:color="auto" w:fill="auto"/>
            <w:hideMark/>
          </w:tcPr>
          <w:p w14:paraId="068C98BC" w14:textId="77777777" w:rsidR="0087147A" w:rsidRPr="00056967" w:rsidRDefault="0087147A" w:rsidP="00981390">
            <w:pPr>
              <w:jc w:val="center"/>
              <w:rPr>
                <w:rFonts w:ascii="Times New Roman" w:eastAsia="Times New Roman" w:hAnsi="Times New Roman" w:cs="Times New Roman"/>
                <w:sz w:val="20"/>
                <w:szCs w:val="20"/>
              </w:rPr>
            </w:pPr>
            <w:r w:rsidRPr="00056967">
              <w:rPr>
                <w:rFonts w:ascii="Times New Roman" w:eastAsia="Times New Roman" w:hAnsi="Times New Roman" w:cs="Times New Roman"/>
                <w:sz w:val="20"/>
                <w:szCs w:val="20"/>
              </w:rPr>
              <w:t> </w:t>
            </w:r>
          </w:p>
        </w:tc>
      </w:tr>
      <w:tr w:rsidR="0087147A" w:rsidRPr="00056967" w14:paraId="64C33B10" w14:textId="77777777" w:rsidTr="00BB0D78">
        <w:trPr>
          <w:trHeight w:val="300"/>
        </w:trPr>
        <w:tc>
          <w:tcPr>
            <w:tcW w:w="1170" w:type="dxa"/>
            <w:vMerge w:val="restart"/>
            <w:tcBorders>
              <w:top w:val="nil"/>
              <w:left w:val="single" w:sz="8" w:space="0" w:color="auto"/>
              <w:bottom w:val="single" w:sz="4" w:space="0" w:color="000000"/>
              <w:right w:val="single" w:sz="4" w:space="0" w:color="auto"/>
            </w:tcBorders>
            <w:shd w:val="clear" w:color="000000" w:fill="D9D9D9"/>
            <w:vAlign w:val="bottom"/>
            <w:hideMark/>
          </w:tcPr>
          <w:p w14:paraId="65119D92" w14:textId="77777777" w:rsidR="0087147A" w:rsidRPr="00056967" w:rsidRDefault="0087147A" w:rsidP="00981390">
            <w:pPr>
              <w:jc w:val="center"/>
              <w:rPr>
                <w:rFonts w:ascii="Times New Roman" w:eastAsia="Times New Roman" w:hAnsi="Times New Roman" w:cs="Times New Roman"/>
                <w:b/>
                <w:bCs/>
                <w:color w:val="000000"/>
                <w:sz w:val="18"/>
                <w:szCs w:val="18"/>
              </w:rPr>
            </w:pPr>
            <w:r w:rsidRPr="00056967">
              <w:rPr>
                <w:rFonts w:ascii="Times New Roman" w:eastAsia="Times New Roman" w:hAnsi="Times New Roman" w:cs="Times New Roman"/>
                <w:b/>
                <w:bCs/>
                <w:color w:val="000000"/>
                <w:sz w:val="18"/>
                <w:szCs w:val="18"/>
              </w:rPr>
              <w:t>Isolate Name</w:t>
            </w:r>
          </w:p>
        </w:tc>
        <w:tc>
          <w:tcPr>
            <w:tcW w:w="1048" w:type="dxa"/>
            <w:vMerge w:val="restart"/>
            <w:tcBorders>
              <w:top w:val="nil"/>
              <w:left w:val="single" w:sz="4" w:space="0" w:color="auto"/>
              <w:bottom w:val="single" w:sz="4" w:space="0" w:color="000000"/>
              <w:right w:val="single" w:sz="4" w:space="0" w:color="auto"/>
            </w:tcBorders>
            <w:shd w:val="clear" w:color="000000" w:fill="D9D9D9"/>
            <w:vAlign w:val="bottom"/>
            <w:hideMark/>
          </w:tcPr>
          <w:p w14:paraId="6FD6D87B" w14:textId="77777777" w:rsidR="0087147A" w:rsidRPr="00056967" w:rsidRDefault="0087147A" w:rsidP="00981390">
            <w:pPr>
              <w:jc w:val="center"/>
              <w:rPr>
                <w:rFonts w:ascii="Times New Roman" w:eastAsia="Times New Roman" w:hAnsi="Times New Roman" w:cs="Times New Roman"/>
                <w:b/>
                <w:bCs/>
                <w:color w:val="000000"/>
                <w:sz w:val="18"/>
                <w:szCs w:val="18"/>
              </w:rPr>
            </w:pPr>
            <w:r w:rsidRPr="00056967">
              <w:rPr>
                <w:rFonts w:ascii="Times New Roman" w:eastAsia="Times New Roman" w:hAnsi="Times New Roman" w:cs="Times New Roman"/>
                <w:b/>
                <w:bCs/>
                <w:color w:val="000000"/>
                <w:sz w:val="18"/>
                <w:szCs w:val="18"/>
              </w:rPr>
              <w:t>DTS Stock Number</w:t>
            </w:r>
          </w:p>
        </w:tc>
        <w:tc>
          <w:tcPr>
            <w:tcW w:w="1292" w:type="dxa"/>
            <w:gridSpan w:val="2"/>
            <w:tcBorders>
              <w:top w:val="single" w:sz="4" w:space="0" w:color="auto"/>
              <w:left w:val="nil"/>
              <w:bottom w:val="single" w:sz="4" w:space="0" w:color="auto"/>
              <w:right w:val="single" w:sz="4" w:space="0" w:color="000000"/>
            </w:tcBorders>
            <w:shd w:val="clear" w:color="000000" w:fill="D9D9D9"/>
            <w:hideMark/>
          </w:tcPr>
          <w:p w14:paraId="203BDCD9" w14:textId="77777777" w:rsidR="0087147A" w:rsidRPr="00056967" w:rsidRDefault="0087147A" w:rsidP="00981390">
            <w:pPr>
              <w:jc w:val="center"/>
              <w:rPr>
                <w:rFonts w:ascii="Times New Roman" w:eastAsia="Times New Roman" w:hAnsi="Times New Roman" w:cs="Times New Roman"/>
                <w:b/>
                <w:bCs/>
                <w:sz w:val="18"/>
                <w:szCs w:val="18"/>
              </w:rPr>
            </w:pPr>
            <w:r w:rsidRPr="00056967">
              <w:rPr>
                <w:rFonts w:ascii="Times New Roman" w:eastAsia="Times New Roman" w:hAnsi="Times New Roman" w:cs="Times New Roman"/>
                <w:b/>
                <w:bCs/>
                <w:sz w:val="18"/>
                <w:szCs w:val="18"/>
              </w:rPr>
              <w:t>MGIT inoculation</w:t>
            </w:r>
          </w:p>
        </w:tc>
        <w:tc>
          <w:tcPr>
            <w:tcW w:w="1710" w:type="dxa"/>
            <w:gridSpan w:val="2"/>
            <w:tcBorders>
              <w:top w:val="single" w:sz="4" w:space="0" w:color="auto"/>
              <w:left w:val="nil"/>
              <w:bottom w:val="single" w:sz="4" w:space="0" w:color="auto"/>
              <w:right w:val="single" w:sz="4" w:space="0" w:color="000000"/>
            </w:tcBorders>
            <w:shd w:val="clear" w:color="000000" w:fill="D9D9D9"/>
            <w:hideMark/>
          </w:tcPr>
          <w:p w14:paraId="3394358B" w14:textId="77777777" w:rsidR="0087147A" w:rsidRPr="00056967" w:rsidRDefault="0087147A" w:rsidP="00981390">
            <w:pPr>
              <w:jc w:val="center"/>
              <w:rPr>
                <w:rFonts w:ascii="Times New Roman" w:eastAsia="Times New Roman" w:hAnsi="Times New Roman" w:cs="Times New Roman"/>
                <w:b/>
                <w:bCs/>
                <w:sz w:val="18"/>
                <w:szCs w:val="18"/>
              </w:rPr>
            </w:pPr>
            <w:r w:rsidRPr="00056967">
              <w:rPr>
                <w:rFonts w:ascii="Times New Roman" w:eastAsia="Times New Roman" w:hAnsi="Times New Roman" w:cs="Times New Roman"/>
                <w:b/>
                <w:bCs/>
                <w:sz w:val="18"/>
                <w:szCs w:val="18"/>
              </w:rPr>
              <w:t>42-day incubation</w:t>
            </w:r>
          </w:p>
        </w:tc>
        <w:tc>
          <w:tcPr>
            <w:tcW w:w="1466" w:type="dxa"/>
            <w:gridSpan w:val="2"/>
            <w:tcBorders>
              <w:top w:val="single" w:sz="4" w:space="0" w:color="auto"/>
              <w:left w:val="nil"/>
              <w:bottom w:val="single" w:sz="4" w:space="0" w:color="auto"/>
              <w:right w:val="single" w:sz="4" w:space="0" w:color="000000"/>
            </w:tcBorders>
            <w:shd w:val="clear" w:color="000000" w:fill="D9D9D9"/>
            <w:hideMark/>
          </w:tcPr>
          <w:p w14:paraId="57D6DEA0" w14:textId="77777777" w:rsidR="0087147A" w:rsidRPr="00056967" w:rsidRDefault="0087147A" w:rsidP="00981390">
            <w:pPr>
              <w:jc w:val="center"/>
              <w:rPr>
                <w:rFonts w:ascii="Times New Roman" w:eastAsia="Times New Roman" w:hAnsi="Times New Roman" w:cs="Times New Roman"/>
                <w:b/>
                <w:bCs/>
                <w:sz w:val="18"/>
                <w:szCs w:val="18"/>
              </w:rPr>
            </w:pPr>
            <w:r w:rsidRPr="00056967">
              <w:rPr>
                <w:rFonts w:ascii="Times New Roman" w:eastAsia="Times New Roman" w:hAnsi="Times New Roman" w:cs="Times New Roman"/>
                <w:b/>
                <w:bCs/>
                <w:sz w:val="18"/>
                <w:szCs w:val="18"/>
              </w:rPr>
              <w:t>84-day incubation</w:t>
            </w:r>
          </w:p>
        </w:tc>
        <w:tc>
          <w:tcPr>
            <w:tcW w:w="2404" w:type="dxa"/>
            <w:gridSpan w:val="3"/>
            <w:tcBorders>
              <w:top w:val="single" w:sz="4" w:space="0" w:color="auto"/>
              <w:left w:val="nil"/>
              <w:bottom w:val="single" w:sz="4" w:space="0" w:color="auto"/>
              <w:right w:val="single" w:sz="4" w:space="0" w:color="000000"/>
            </w:tcBorders>
            <w:shd w:val="clear" w:color="000000" w:fill="D9D9D9"/>
            <w:vAlign w:val="bottom"/>
            <w:hideMark/>
          </w:tcPr>
          <w:p w14:paraId="692784C0" w14:textId="77777777" w:rsidR="0087147A" w:rsidRPr="00056967" w:rsidRDefault="0087147A" w:rsidP="00981390">
            <w:pPr>
              <w:jc w:val="center"/>
              <w:rPr>
                <w:rFonts w:ascii="Times New Roman" w:eastAsia="Times New Roman" w:hAnsi="Times New Roman" w:cs="Times New Roman"/>
                <w:b/>
                <w:bCs/>
                <w:color w:val="000000"/>
                <w:sz w:val="18"/>
                <w:szCs w:val="18"/>
              </w:rPr>
            </w:pPr>
            <w:r w:rsidRPr="00056967">
              <w:rPr>
                <w:rFonts w:ascii="Times New Roman" w:eastAsia="Times New Roman" w:hAnsi="Times New Roman" w:cs="Times New Roman"/>
                <w:b/>
                <w:bCs/>
                <w:color w:val="000000"/>
                <w:sz w:val="18"/>
                <w:szCs w:val="18"/>
              </w:rPr>
              <w:t>Final Result</w:t>
            </w:r>
          </w:p>
        </w:tc>
        <w:tc>
          <w:tcPr>
            <w:tcW w:w="1260" w:type="dxa"/>
            <w:vMerge w:val="restart"/>
            <w:tcBorders>
              <w:top w:val="nil"/>
              <w:left w:val="single" w:sz="4" w:space="0" w:color="auto"/>
              <w:bottom w:val="single" w:sz="4" w:space="0" w:color="000000"/>
              <w:right w:val="single" w:sz="8" w:space="0" w:color="auto"/>
            </w:tcBorders>
            <w:shd w:val="clear" w:color="000000" w:fill="D9D9D9"/>
            <w:vAlign w:val="bottom"/>
            <w:hideMark/>
          </w:tcPr>
          <w:p w14:paraId="2C1CB7C8" w14:textId="77777777" w:rsidR="0087147A" w:rsidRPr="00056967" w:rsidRDefault="0087147A" w:rsidP="00981390">
            <w:pPr>
              <w:jc w:val="center"/>
              <w:rPr>
                <w:rFonts w:ascii="Times New Roman" w:eastAsia="Times New Roman" w:hAnsi="Times New Roman" w:cs="Times New Roman"/>
                <w:bCs/>
                <w:color w:val="000000"/>
                <w:sz w:val="18"/>
                <w:szCs w:val="18"/>
              </w:rPr>
            </w:pPr>
            <w:r w:rsidRPr="00056967">
              <w:rPr>
                <w:rFonts w:ascii="Times New Roman" w:eastAsia="Times New Roman" w:hAnsi="Times New Roman" w:cs="Times New Roman"/>
                <w:bCs/>
                <w:color w:val="000000"/>
                <w:sz w:val="18"/>
                <w:szCs w:val="18"/>
              </w:rPr>
              <w:t>Comments**</w:t>
            </w:r>
          </w:p>
        </w:tc>
      </w:tr>
      <w:tr w:rsidR="0087147A" w:rsidRPr="00056967" w14:paraId="5DAC54D2" w14:textId="77777777" w:rsidTr="00BB0D78">
        <w:trPr>
          <w:trHeight w:val="675"/>
        </w:trPr>
        <w:tc>
          <w:tcPr>
            <w:tcW w:w="1170" w:type="dxa"/>
            <w:vMerge/>
            <w:tcBorders>
              <w:top w:val="nil"/>
              <w:left w:val="single" w:sz="8" w:space="0" w:color="auto"/>
              <w:bottom w:val="single" w:sz="4" w:space="0" w:color="000000"/>
              <w:right w:val="single" w:sz="4" w:space="0" w:color="auto"/>
            </w:tcBorders>
            <w:vAlign w:val="center"/>
            <w:hideMark/>
          </w:tcPr>
          <w:p w14:paraId="30BDB2A0" w14:textId="77777777" w:rsidR="0087147A" w:rsidRPr="00056967" w:rsidRDefault="0087147A" w:rsidP="00981390">
            <w:pPr>
              <w:rPr>
                <w:rFonts w:ascii="Times New Roman" w:eastAsia="Times New Roman" w:hAnsi="Times New Roman" w:cs="Times New Roman"/>
                <w:b/>
                <w:bCs/>
                <w:color w:val="000000"/>
                <w:sz w:val="18"/>
                <w:szCs w:val="18"/>
              </w:rPr>
            </w:pPr>
          </w:p>
        </w:tc>
        <w:tc>
          <w:tcPr>
            <w:tcW w:w="1048" w:type="dxa"/>
            <w:vMerge/>
            <w:tcBorders>
              <w:top w:val="nil"/>
              <w:left w:val="single" w:sz="4" w:space="0" w:color="auto"/>
              <w:bottom w:val="single" w:sz="4" w:space="0" w:color="000000"/>
              <w:right w:val="single" w:sz="4" w:space="0" w:color="auto"/>
            </w:tcBorders>
            <w:vAlign w:val="center"/>
            <w:hideMark/>
          </w:tcPr>
          <w:p w14:paraId="787A677B" w14:textId="77777777" w:rsidR="0087147A" w:rsidRPr="00056967" w:rsidRDefault="0087147A" w:rsidP="00981390">
            <w:pPr>
              <w:rPr>
                <w:rFonts w:ascii="Times New Roman" w:eastAsia="Times New Roman" w:hAnsi="Times New Roman" w:cs="Times New Roman"/>
                <w:b/>
                <w:bCs/>
                <w:color w:val="000000"/>
                <w:sz w:val="18"/>
                <w:szCs w:val="18"/>
              </w:rPr>
            </w:pPr>
          </w:p>
        </w:tc>
        <w:tc>
          <w:tcPr>
            <w:tcW w:w="572" w:type="dxa"/>
            <w:tcBorders>
              <w:top w:val="nil"/>
              <w:left w:val="nil"/>
              <w:bottom w:val="single" w:sz="4" w:space="0" w:color="auto"/>
              <w:right w:val="single" w:sz="4" w:space="0" w:color="auto"/>
            </w:tcBorders>
            <w:shd w:val="clear" w:color="000000" w:fill="D9D9D9"/>
            <w:vAlign w:val="bottom"/>
            <w:hideMark/>
          </w:tcPr>
          <w:p w14:paraId="0AE0E534" w14:textId="77777777" w:rsidR="0087147A" w:rsidRPr="00056967" w:rsidRDefault="0087147A" w:rsidP="00981390">
            <w:pPr>
              <w:jc w:val="center"/>
              <w:rPr>
                <w:rFonts w:ascii="Times New Roman" w:eastAsia="Times New Roman" w:hAnsi="Times New Roman" w:cs="Times New Roman"/>
                <w:color w:val="000000"/>
                <w:sz w:val="18"/>
                <w:szCs w:val="18"/>
              </w:rPr>
            </w:pPr>
            <w:r w:rsidRPr="00056967">
              <w:rPr>
                <w:rFonts w:ascii="Times New Roman" w:eastAsia="Times New Roman" w:hAnsi="Times New Roman" w:cs="Times New Roman"/>
                <w:color w:val="000000"/>
                <w:sz w:val="18"/>
                <w:szCs w:val="18"/>
              </w:rPr>
              <w:t>Date</w:t>
            </w:r>
          </w:p>
        </w:tc>
        <w:tc>
          <w:tcPr>
            <w:tcW w:w="720" w:type="dxa"/>
            <w:tcBorders>
              <w:top w:val="nil"/>
              <w:left w:val="nil"/>
              <w:bottom w:val="single" w:sz="4" w:space="0" w:color="auto"/>
              <w:right w:val="single" w:sz="4" w:space="0" w:color="auto"/>
            </w:tcBorders>
            <w:shd w:val="clear" w:color="000000" w:fill="D9D9D9"/>
            <w:vAlign w:val="bottom"/>
            <w:hideMark/>
          </w:tcPr>
          <w:p w14:paraId="70C5B7C1" w14:textId="77777777" w:rsidR="0087147A" w:rsidRPr="00056967" w:rsidRDefault="0087147A" w:rsidP="00981390">
            <w:pPr>
              <w:jc w:val="center"/>
              <w:rPr>
                <w:rFonts w:ascii="Times New Roman" w:eastAsia="Times New Roman" w:hAnsi="Times New Roman" w:cs="Times New Roman"/>
                <w:color w:val="000000"/>
                <w:sz w:val="18"/>
                <w:szCs w:val="18"/>
              </w:rPr>
            </w:pPr>
            <w:r w:rsidRPr="00056967">
              <w:rPr>
                <w:rFonts w:ascii="Times New Roman" w:eastAsia="Times New Roman" w:hAnsi="Times New Roman" w:cs="Times New Roman"/>
                <w:color w:val="000000"/>
                <w:sz w:val="18"/>
                <w:szCs w:val="18"/>
              </w:rPr>
              <w:t>Tech initials</w:t>
            </w:r>
          </w:p>
        </w:tc>
        <w:tc>
          <w:tcPr>
            <w:tcW w:w="1080" w:type="dxa"/>
            <w:tcBorders>
              <w:top w:val="nil"/>
              <w:left w:val="nil"/>
              <w:bottom w:val="single" w:sz="4" w:space="0" w:color="auto"/>
              <w:right w:val="single" w:sz="4" w:space="0" w:color="auto"/>
            </w:tcBorders>
            <w:shd w:val="clear" w:color="000000" w:fill="D9D9D9"/>
            <w:vAlign w:val="bottom"/>
            <w:hideMark/>
          </w:tcPr>
          <w:p w14:paraId="6C276C55" w14:textId="77777777" w:rsidR="0087147A" w:rsidRPr="00056967" w:rsidRDefault="0087147A" w:rsidP="00981390">
            <w:pPr>
              <w:jc w:val="center"/>
              <w:rPr>
                <w:rFonts w:ascii="Times New Roman" w:eastAsia="Times New Roman" w:hAnsi="Times New Roman" w:cs="Times New Roman"/>
                <w:color w:val="000000"/>
                <w:sz w:val="18"/>
                <w:szCs w:val="18"/>
              </w:rPr>
            </w:pPr>
            <w:r w:rsidRPr="00056967">
              <w:rPr>
                <w:rFonts w:ascii="Times New Roman" w:eastAsia="Times New Roman" w:hAnsi="Times New Roman" w:cs="Times New Roman"/>
                <w:color w:val="000000"/>
                <w:sz w:val="18"/>
                <w:szCs w:val="18"/>
              </w:rPr>
              <w:t>Result (Positive/ Negative)</w:t>
            </w:r>
          </w:p>
        </w:tc>
        <w:tc>
          <w:tcPr>
            <w:tcW w:w="630" w:type="dxa"/>
            <w:tcBorders>
              <w:top w:val="nil"/>
              <w:left w:val="nil"/>
              <w:bottom w:val="single" w:sz="4" w:space="0" w:color="auto"/>
              <w:right w:val="single" w:sz="4" w:space="0" w:color="auto"/>
            </w:tcBorders>
            <w:shd w:val="clear" w:color="000000" w:fill="D9D9D9"/>
            <w:vAlign w:val="bottom"/>
            <w:hideMark/>
          </w:tcPr>
          <w:p w14:paraId="3F73F795" w14:textId="77777777" w:rsidR="0087147A" w:rsidRPr="00056967" w:rsidRDefault="0087147A" w:rsidP="00981390">
            <w:pPr>
              <w:jc w:val="center"/>
              <w:rPr>
                <w:rFonts w:ascii="Times New Roman" w:eastAsia="Times New Roman" w:hAnsi="Times New Roman" w:cs="Times New Roman"/>
                <w:color w:val="000000"/>
                <w:sz w:val="18"/>
                <w:szCs w:val="18"/>
              </w:rPr>
            </w:pPr>
            <w:r w:rsidRPr="00056967">
              <w:rPr>
                <w:rFonts w:ascii="Times New Roman" w:eastAsia="Times New Roman" w:hAnsi="Times New Roman" w:cs="Times New Roman"/>
                <w:color w:val="000000"/>
                <w:sz w:val="18"/>
                <w:szCs w:val="18"/>
              </w:rPr>
              <w:t>Date</w:t>
            </w:r>
          </w:p>
        </w:tc>
        <w:tc>
          <w:tcPr>
            <w:tcW w:w="990" w:type="dxa"/>
            <w:tcBorders>
              <w:top w:val="nil"/>
              <w:left w:val="nil"/>
              <w:bottom w:val="single" w:sz="4" w:space="0" w:color="auto"/>
              <w:right w:val="single" w:sz="4" w:space="0" w:color="auto"/>
            </w:tcBorders>
            <w:shd w:val="clear" w:color="000000" w:fill="D9D9D9"/>
            <w:vAlign w:val="bottom"/>
            <w:hideMark/>
          </w:tcPr>
          <w:p w14:paraId="5EEDEEF6" w14:textId="77777777" w:rsidR="0087147A" w:rsidRPr="00056967" w:rsidRDefault="0087147A" w:rsidP="00981390">
            <w:pPr>
              <w:jc w:val="center"/>
              <w:rPr>
                <w:rFonts w:ascii="Times New Roman" w:eastAsia="Times New Roman" w:hAnsi="Times New Roman" w:cs="Times New Roman"/>
                <w:color w:val="000000"/>
                <w:sz w:val="18"/>
                <w:szCs w:val="18"/>
              </w:rPr>
            </w:pPr>
            <w:r w:rsidRPr="00056967">
              <w:rPr>
                <w:rFonts w:ascii="Times New Roman" w:eastAsia="Times New Roman" w:hAnsi="Times New Roman" w:cs="Times New Roman"/>
                <w:color w:val="000000"/>
                <w:sz w:val="18"/>
                <w:szCs w:val="18"/>
              </w:rPr>
              <w:t>Result (Positive/ Negative)</w:t>
            </w:r>
          </w:p>
        </w:tc>
        <w:tc>
          <w:tcPr>
            <w:tcW w:w="476" w:type="dxa"/>
            <w:tcBorders>
              <w:top w:val="nil"/>
              <w:left w:val="nil"/>
              <w:bottom w:val="single" w:sz="4" w:space="0" w:color="auto"/>
              <w:right w:val="single" w:sz="4" w:space="0" w:color="auto"/>
            </w:tcBorders>
            <w:shd w:val="clear" w:color="000000" w:fill="D9D9D9"/>
            <w:vAlign w:val="bottom"/>
            <w:hideMark/>
          </w:tcPr>
          <w:p w14:paraId="68F5396B" w14:textId="77777777" w:rsidR="0087147A" w:rsidRPr="00056967" w:rsidRDefault="0087147A" w:rsidP="00981390">
            <w:pPr>
              <w:jc w:val="center"/>
              <w:rPr>
                <w:rFonts w:ascii="Times New Roman" w:eastAsia="Times New Roman" w:hAnsi="Times New Roman" w:cs="Times New Roman"/>
                <w:color w:val="000000"/>
                <w:sz w:val="18"/>
                <w:szCs w:val="18"/>
              </w:rPr>
            </w:pPr>
            <w:r w:rsidRPr="00056967">
              <w:rPr>
                <w:rFonts w:ascii="Times New Roman" w:eastAsia="Times New Roman" w:hAnsi="Times New Roman" w:cs="Times New Roman"/>
                <w:color w:val="000000"/>
                <w:sz w:val="18"/>
                <w:szCs w:val="18"/>
              </w:rPr>
              <w:t>Date</w:t>
            </w:r>
          </w:p>
        </w:tc>
        <w:tc>
          <w:tcPr>
            <w:tcW w:w="1054" w:type="dxa"/>
            <w:tcBorders>
              <w:top w:val="nil"/>
              <w:left w:val="nil"/>
              <w:bottom w:val="single" w:sz="4" w:space="0" w:color="auto"/>
              <w:right w:val="single" w:sz="4" w:space="0" w:color="auto"/>
            </w:tcBorders>
            <w:shd w:val="clear" w:color="000000" w:fill="D9D9D9"/>
            <w:vAlign w:val="bottom"/>
            <w:hideMark/>
          </w:tcPr>
          <w:p w14:paraId="22A8A6D9" w14:textId="77777777" w:rsidR="0087147A" w:rsidRPr="00056967" w:rsidRDefault="0087147A" w:rsidP="00981390">
            <w:pPr>
              <w:jc w:val="center"/>
              <w:rPr>
                <w:rFonts w:ascii="Times New Roman" w:eastAsia="Times New Roman" w:hAnsi="Times New Roman" w:cs="Times New Roman"/>
                <w:color w:val="000000"/>
                <w:sz w:val="18"/>
                <w:szCs w:val="18"/>
              </w:rPr>
            </w:pPr>
            <w:r w:rsidRPr="00056967">
              <w:rPr>
                <w:rFonts w:ascii="Times New Roman" w:eastAsia="Times New Roman" w:hAnsi="Times New Roman" w:cs="Times New Roman"/>
                <w:color w:val="000000"/>
                <w:sz w:val="18"/>
                <w:szCs w:val="18"/>
              </w:rPr>
              <w:t>Positive/ Negative</w:t>
            </w:r>
          </w:p>
        </w:tc>
        <w:tc>
          <w:tcPr>
            <w:tcW w:w="630" w:type="dxa"/>
            <w:tcBorders>
              <w:top w:val="nil"/>
              <w:left w:val="nil"/>
              <w:bottom w:val="single" w:sz="4" w:space="0" w:color="auto"/>
              <w:right w:val="single" w:sz="4" w:space="0" w:color="auto"/>
            </w:tcBorders>
            <w:shd w:val="clear" w:color="000000" w:fill="D9D9D9"/>
            <w:vAlign w:val="bottom"/>
            <w:hideMark/>
          </w:tcPr>
          <w:p w14:paraId="3B1598AA" w14:textId="77777777" w:rsidR="0087147A" w:rsidRPr="00056967" w:rsidRDefault="0087147A" w:rsidP="00981390">
            <w:pPr>
              <w:jc w:val="center"/>
              <w:rPr>
                <w:rFonts w:ascii="Times New Roman" w:eastAsia="Times New Roman" w:hAnsi="Times New Roman" w:cs="Times New Roman"/>
                <w:color w:val="000000"/>
                <w:sz w:val="18"/>
                <w:szCs w:val="18"/>
              </w:rPr>
            </w:pPr>
            <w:r w:rsidRPr="00056967">
              <w:rPr>
                <w:rFonts w:ascii="Times New Roman" w:eastAsia="Times New Roman" w:hAnsi="Times New Roman" w:cs="Times New Roman"/>
                <w:color w:val="000000"/>
                <w:sz w:val="18"/>
                <w:szCs w:val="18"/>
              </w:rPr>
              <w:t>Date</w:t>
            </w:r>
          </w:p>
        </w:tc>
        <w:tc>
          <w:tcPr>
            <w:tcW w:w="720" w:type="dxa"/>
            <w:tcBorders>
              <w:top w:val="nil"/>
              <w:left w:val="nil"/>
              <w:bottom w:val="single" w:sz="4" w:space="0" w:color="auto"/>
              <w:right w:val="single" w:sz="4" w:space="0" w:color="auto"/>
            </w:tcBorders>
            <w:shd w:val="clear" w:color="000000" w:fill="D9D9D9"/>
            <w:vAlign w:val="bottom"/>
            <w:hideMark/>
          </w:tcPr>
          <w:p w14:paraId="468E96B0" w14:textId="77777777" w:rsidR="0087147A" w:rsidRPr="00056967" w:rsidRDefault="0087147A" w:rsidP="00981390">
            <w:pPr>
              <w:jc w:val="center"/>
              <w:rPr>
                <w:rFonts w:ascii="Times New Roman" w:eastAsia="Times New Roman" w:hAnsi="Times New Roman" w:cs="Times New Roman"/>
                <w:color w:val="000000"/>
                <w:sz w:val="18"/>
                <w:szCs w:val="18"/>
              </w:rPr>
            </w:pPr>
            <w:r w:rsidRPr="00056967">
              <w:rPr>
                <w:rFonts w:ascii="Times New Roman" w:eastAsia="Times New Roman" w:hAnsi="Times New Roman" w:cs="Times New Roman"/>
                <w:color w:val="000000"/>
                <w:sz w:val="18"/>
                <w:szCs w:val="18"/>
              </w:rPr>
              <w:t>Tech initials</w:t>
            </w:r>
          </w:p>
        </w:tc>
        <w:tc>
          <w:tcPr>
            <w:tcW w:w="1260" w:type="dxa"/>
            <w:vMerge/>
            <w:tcBorders>
              <w:top w:val="nil"/>
              <w:left w:val="single" w:sz="4" w:space="0" w:color="auto"/>
              <w:bottom w:val="single" w:sz="4" w:space="0" w:color="000000"/>
              <w:right w:val="single" w:sz="8" w:space="0" w:color="auto"/>
            </w:tcBorders>
            <w:vAlign w:val="center"/>
            <w:hideMark/>
          </w:tcPr>
          <w:p w14:paraId="6737AB1D" w14:textId="77777777" w:rsidR="0087147A" w:rsidRPr="00056967" w:rsidRDefault="0087147A" w:rsidP="00981390">
            <w:pPr>
              <w:rPr>
                <w:rFonts w:ascii="Times New Roman" w:eastAsia="Times New Roman" w:hAnsi="Times New Roman" w:cs="Times New Roman"/>
                <w:b/>
                <w:bCs/>
                <w:color w:val="000000"/>
                <w:sz w:val="18"/>
                <w:szCs w:val="18"/>
              </w:rPr>
            </w:pPr>
          </w:p>
        </w:tc>
      </w:tr>
      <w:tr w:rsidR="0087147A" w:rsidRPr="00056967" w14:paraId="077E042A" w14:textId="77777777" w:rsidTr="00BB0D78">
        <w:trPr>
          <w:trHeight w:val="360"/>
        </w:trPr>
        <w:tc>
          <w:tcPr>
            <w:tcW w:w="1170" w:type="dxa"/>
            <w:tcBorders>
              <w:top w:val="nil"/>
              <w:left w:val="single" w:sz="8" w:space="0" w:color="auto"/>
              <w:bottom w:val="single" w:sz="4" w:space="0" w:color="auto"/>
              <w:right w:val="single" w:sz="4" w:space="0" w:color="auto"/>
            </w:tcBorders>
            <w:shd w:val="clear" w:color="000000" w:fill="FFFFFF"/>
            <w:noWrap/>
            <w:vAlign w:val="bottom"/>
            <w:hideMark/>
          </w:tcPr>
          <w:p w14:paraId="373EDB99"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48" w:type="dxa"/>
            <w:tcBorders>
              <w:top w:val="nil"/>
              <w:left w:val="nil"/>
              <w:bottom w:val="single" w:sz="4" w:space="0" w:color="auto"/>
              <w:right w:val="single" w:sz="4" w:space="0" w:color="auto"/>
            </w:tcBorders>
            <w:shd w:val="clear" w:color="000000" w:fill="FFFFFF"/>
            <w:noWrap/>
            <w:vAlign w:val="bottom"/>
            <w:hideMark/>
          </w:tcPr>
          <w:p w14:paraId="017B5839"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572" w:type="dxa"/>
            <w:tcBorders>
              <w:top w:val="nil"/>
              <w:left w:val="nil"/>
              <w:bottom w:val="single" w:sz="4" w:space="0" w:color="auto"/>
              <w:right w:val="single" w:sz="4" w:space="0" w:color="auto"/>
            </w:tcBorders>
            <w:shd w:val="clear" w:color="000000" w:fill="FFFFFF"/>
            <w:noWrap/>
            <w:vAlign w:val="bottom"/>
            <w:hideMark/>
          </w:tcPr>
          <w:p w14:paraId="73F43BCD"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720" w:type="dxa"/>
            <w:tcBorders>
              <w:top w:val="nil"/>
              <w:left w:val="nil"/>
              <w:bottom w:val="single" w:sz="4" w:space="0" w:color="auto"/>
              <w:right w:val="single" w:sz="4" w:space="0" w:color="auto"/>
            </w:tcBorders>
            <w:shd w:val="clear" w:color="000000" w:fill="FFFFFF"/>
            <w:noWrap/>
            <w:vAlign w:val="bottom"/>
            <w:hideMark/>
          </w:tcPr>
          <w:p w14:paraId="7BA7110B"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noWrap/>
            <w:vAlign w:val="bottom"/>
            <w:hideMark/>
          </w:tcPr>
          <w:p w14:paraId="5345DC30"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630" w:type="dxa"/>
            <w:tcBorders>
              <w:top w:val="nil"/>
              <w:left w:val="nil"/>
              <w:bottom w:val="single" w:sz="4" w:space="0" w:color="auto"/>
              <w:right w:val="single" w:sz="4" w:space="0" w:color="auto"/>
            </w:tcBorders>
            <w:shd w:val="clear" w:color="000000" w:fill="FFFFFF"/>
            <w:noWrap/>
            <w:vAlign w:val="bottom"/>
            <w:hideMark/>
          </w:tcPr>
          <w:p w14:paraId="3A1D0DC1"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990" w:type="dxa"/>
            <w:tcBorders>
              <w:top w:val="nil"/>
              <w:left w:val="nil"/>
              <w:bottom w:val="single" w:sz="4" w:space="0" w:color="auto"/>
              <w:right w:val="single" w:sz="4" w:space="0" w:color="auto"/>
            </w:tcBorders>
            <w:shd w:val="clear" w:color="auto" w:fill="auto"/>
            <w:vAlign w:val="bottom"/>
            <w:hideMark/>
          </w:tcPr>
          <w:p w14:paraId="07A589AC"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476" w:type="dxa"/>
            <w:tcBorders>
              <w:top w:val="nil"/>
              <w:left w:val="nil"/>
              <w:bottom w:val="single" w:sz="4" w:space="0" w:color="auto"/>
              <w:right w:val="single" w:sz="4" w:space="0" w:color="auto"/>
            </w:tcBorders>
            <w:shd w:val="clear" w:color="auto" w:fill="auto"/>
            <w:vAlign w:val="bottom"/>
            <w:hideMark/>
          </w:tcPr>
          <w:p w14:paraId="749F35D1"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bottom"/>
            <w:hideMark/>
          </w:tcPr>
          <w:p w14:paraId="1AE084D2"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630" w:type="dxa"/>
            <w:tcBorders>
              <w:top w:val="nil"/>
              <w:left w:val="nil"/>
              <w:bottom w:val="single" w:sz="4" w:space="0" w:color="auto"/>
              <w:right w:val="single" w:sz="4" w:space="0" w:color="auto"/>
            </w:tcBorders>
            <w:shd w:val="clear" w:color="auto" w:fill="auto"/>
            <w:vAlign w:val="bottom"/>
            <w:hideMark/>
          </w:tcPr>
          <w:p w14:paraId="3254235D"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vAlign w:val="bottom"/>
            <w:hideMark/>
          </w:tcPr>
          <w:p w14:paraId="60DD6DAA"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tcBorders>
              <w:top w:val="single" w:sz="4" w:space="0" w:color="auto"/>
              <w:left w:val="single" w:sz="4" w:space="0" w:color="auto"/>
              <w:bottom w:val="single" w:sz="4" w:space="0" w:color="auto"/>
              <w:right w:val="single" w:sz="8" w:space="0" w:color="auto"/>
            </w:tcBorders>
            <w:shd w:val="clear" w:color="auto" w:fill="auto"/>
            <w:vAlign w:val="bottom"/>
            <w:hideMark/>
          </w:tcPr>
          <w:p w14:paraId="29C50C85"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87147A" w:rsidRPr="00056967" w14:paraId="6778C08C" w14:textId="77777777" w:rsidTr="00BB0D78">
        <w:trPr>
          <w:trHeight w:val="360"/>
        </w:trPr>
        <w:tc>
          <w:tcPr>
            <w:tcW w:w="1170" w:type="dxa"/>
            <w:tcBorders>
              <w:top w:val="nil"/>
              <w:left w:val="single" w:sz="8" w:space="0" w:color="auto"/>
              <w:bottom w:val="single" w:sz="4" w:space="0" w:color="auto"/>
              <w:right w:val="single" w:sz="4" w:space="0" w:color="auto"/>
            </w:tcBorders>
            <w:shd w:val="clear" w:color="000000" w:fill="FFFFFF"/>
            <w:noWrap/>
            <w:vAlign w:val="bottom"/>
            <w:hideMark/>
          </w:tcPr>
          <w:p w14:paraId="08727B6E"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48" w:type="dxa"/>
            <w:tcBorders>
              <w:top w:val="nil"/>
              <w:left w:val="nil"/>
              <w:bottom w:val="single" w:sz="4" w:space="0" w:color="auto"/>
              <w:right w:val="single" w:sz="4" w:space="0" w:color="auto"/>
            </w:tcBorders>
            <w:shd w:val="clear" w:color="000000" w:fill="FFFFFF"/>
            <w:noWrap/>
            <w:vAlign w:val="bottom"/>
            <w:hideMark/>
          </w:tcPr>
          <w:p w14:paraId="2AF5D8F8"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572" w:type="dxa"/>
            <w:tcBorders>
              <w:top w:val="nil"/>
              <w:left w:val="nil"/>
              <w:bottom w:val="single" w:sz="4" w:space="0" w:color="auto"/>
              <w:right w:val="single" w:sz="4" w:space="0" w:color="auto"/>
            </w:tcBorders>
            <w:shd w:val="clear" w:color="000000" w:fill="FFFFFF"/>
            <w:noWrap/>
            <w:vAlign w:val="bottom"/>
            <w:hideMark/>
          </w:tcPr>
          <w:p w14:paraId="349169CD"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720" w:type="dxa"/>
            <w:tcBorders>
              <w:top w:val="nil"/>
              <w:left w:val="nil"/>
              <w:bottom w:val="single" w:sz="4" w:space="0" w:color="auto"/>
              <w:right w:val="single" w:sz="4" w:space="0" w:color="auto"/>
            </w:tcBorders>
            <w:shd w:val="clear" w:color="000000" w:fill="FFFFFF"/>
            <w:noWrap/>
            <w:vAlign w:val="bottom"/>
            <w:hideMark/>
          </w:tcPr>
          <w:p w14:paraId="4994B0CB"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noWrap/>
            <w:vAlign w:val="bottom"/>
            <w:hideMark/>
          </w:tcPr>
          <w:p w14:paraId="684F34FC"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630" w:type="dxa"/>
            <w:tcBorders>
              <w:top w:val="nil"/>
              <w:left w:val="nil"/>
              <w:bottom w:val="single" w:sz="4" w:space="0" w:color="auto"/>
              <w:right w:val="single" w:sz="4" w:space="0" w:color="auto"/>
            </w:tcBorders>
            <w:shd w:val="clear" w:color="000000" w:fill="FFFFFF"/>
            <w:noWrap/>
            <w:vAlign w:val="bottom"/>
            <w:hideMark/>
          </w:tcPr>
          <w:p w14:paraId="41B08E33"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990" w:type="dxa"/>
            <w:tcBorders>
              <w:top w:val="nil"/>
              <w:left w:val="nil"/>
              <w:bottom w:val="single" w:sz="4" w:space="0" w:color="auto"/>
              <w:right w:val="single" w:sz="4" w:space="0" w:color="auto"/>
            </w:tcBorders>
            <w:shd w:val="clear" w:color="auto" w:fill="auto"/>
            <w:vAlign w:val="bottom"/>
            <w:hideMark/>
          </w:tcPr>
          <w:p w14:paraId="2D4C0E86"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476" w:type="dxa"/>
            <w:tcBorders>
              <w:top w:val="nil"/>
              <w:left w:val="nil"/>
              <w:bottom w:val="single" w:sz="4" w:space="0" w:color="auto"/>
              <w:right w:val="single" w:sz="4" w:space="0" w:color="auto"/>
            </w:tcBorders>
            <w:shd w:val="clear" w:color="auto" w:fill="auto"/>
            <w:vAlign w:val="bottom"/>
            <w:hideMark/>
          </w:tcPr>
          <w:p w14:paraId="59D5F5E8"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bottom"/>
            <w:hideMark/>
          </w:tcPr>
          <w:p w14:paraId="0047AD36"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630" w:type="dxa"/>
            <w:tcBorders>
              <w:top w:val="nil"/>
              <w:left w:val="nil"/>
              <w:bottom w:val="single" w:sz="4" w:space="0" w:color="auto"/>
              <w:right w:val="single" w:sz="4" w:space="0" w:color="auto"/>
            </w:tcBorders>
            <w:shd w:val="clear" w:color="auto" w:fill="auto"/>
            <w:vAlign w:val="bottom"/>
            <w:hideMark/>
          </w:tcPr>
          <w:p w14:paraId="58CCA19E"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vAlign w:val="bottom"/>
            <w:hideMark/>
          </w:tcPr>
          <w:p w14:paraId="3D6122A9"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tcBorders>
              <w:top w:val="nil"/>
              <w:left w:val="single" w:sz="4" w:space="0" w:color="auto"/>
              <w:bottom w:val="single" w:sz="4" w:space="0" w:color="auto"/>
              <w:right w:val="single" w:sz="8" w:space="0" w:color="auto"/>
            </w:tcBorders>
            <w:shd w:val="clear" w:color="auto" w:fill="auto"/>
            <w:vAlign w:val="bottom"/>
            <w:hideMark/>
          </w:tcPr>
          <w:p w14:paraId="527B83B6"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87147A" w:rsidRPr="00056967" w14:paraId="28AE60B5" w14:textId="77777777" w:rsidTr="00BB0D78">
        <w:trPr>
          <w:trHeight w:val="360"/>
        </w:trPr>
        <w:tc>
          <w:tcPr>
            <w:tcW w:w="1170" w:type="dxa"/>
            <w:tcBorders>
              <w:top w:val="nil"/>
              <w:left w:val="single" w:sz="8" w:space="0" w:color="auto"/>
              <w:bottom w:val="single" w:sz="4" w:space="0" w:color="auto"/>
              <w:right w:val="single" w:sz="4" w:space="0" w:color="auto"/>
            </w:tcBorders>
            <w:shd w:val="clear" w:color="000000" w:fill="FFFFFF"/>
            <w:noWrap/>
            <w:vAlign w:val="bottom"/>
            <w:hideMark/>
          </w:tcPr>
          <w:p w14:paraId="1E7F9620"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48" w:type="dxa"/>
            <w:tcBorders>
              <w:top w:val="nil"/>
              <w:left w:val="nil"/>
              <w:bottom w:val="single" w:sz="4" w:space="0" w:color="auto"/>
              <w:right w:val="single" w:sz="4" w:space="0" w:color="auto"/>
            </w:tcBorders>
            <w:shd w:val="clear" w:color="000000" w:fill="FFFFFF"/>
            <w:noWrap/>
            <w:vAlign w:val="bottom"/>
            <w:hideMark/>
          </w:tcPr>
          <w:p w14:paraId="1FAF063F"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572" w:type="dxa"/>
            <w:tcBorders>
              <w:top w:val="nil"/>
              <w:left w:val="nil"/>
              <w:bottom w:val="single" w:sz="4" w:space="0" w:color="auto"/>
              <w:right w:val="single" w:sz="4" w:space="0" w:color="auto"/>
            </w:tcBorders>
            <w:shd w:val="clear" w:color="000000" w:fill="FFFFFF"/>
            <w:noWrap/>
            <w:vAlign w:val="bottom"/>
            <w:hideMark/>
          </w:tcPr>
          <w:p w14:paraId="188F5058"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720" w:type="dxa"/>
            <w:tcBorders>
              <w:top w:val="nil"/>
              <w:left w:val="nil"/>
              <w:bottom w:val="single" w:sz="4" w:space="0" w:color="auto"/>
              <w:right w:val="single" w:sz="4" w:space="0" w:color="auto"/>
            </w:tcBorders>
            <w:shd w:val="clear" w:color="000000" w:fill="FFFFFF"/>
            <w:noWrap/>
            <w:vAlign w:val="bottom"/>
            <w:hideMark/>
          </w:tcPr>
          <w:p w14:paraId="4D09EEF3"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noWrap/>
            <w:vAlign w:val="bottom"/>
            <w:hideMark/>
          </w:tcPr>
          <w:p w14:paraId="1120B5D9"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630" w:type="dxa"/>
            <w:tcBorders>
              <w:top w:val="nil"/>
              <w:left w:val="nil"/>
              <w:bottom w:val="single" w:sz="4" w:space="0" w:color="auto"/>
              <w:right w:val="single" w:sz="4" w:space="0" w:color="auto"/>
            </w:tcBorders>
            <w:shd w:val="clear" w:color="000000" w:fill="FFFFFF"/>
            <w:noWrap/>
            <w:vAlign w:val="bottom"/>
            <w:hideMark/>
          </w:tcPr>
          <w:p w14:paraId="2EED09F1"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990" w:type="dxa"/>
            <w:tcBorders>
              <w:top w:val="nil"/>
              <w:left w:val="nil"/>
              <w:bottom w:val="single" w:sz="4" w:space="0" w:color="auto"/>
              <w:right w:val="single" w:sz="4" w:space="0" w:color="auto"/>
            </w:tcBorders>
            <w:shd w:val="clear" w:color="auto" w:fill="auto"/>
            <w:vAlign w:val="bottom"/>
            <w:hideMark/>
          </w:tcPr>
          <w:p w14:paraId="56A340A9"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476" w:type="dxa"/>
            <w:tcBorders>
              <w:top w:val="nil"/>
              <w:left w:val="nil"/>
              <w:bottom w:val="single" w:sz="4" w:space="0" w:color="auto"/>
              <w:right w:val="single" w:sz="4" w:space="0" w:color="auto"/>
            </w:tcBorders>
            <w:shd w:val="clear" w:color="auto" w:fill="auto"/>
            <w:vAlign w:val="bottom"/>
            <w:hideMark/>
          </w:tcPr>
          <w:p w14:paraId="4FF472A1"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bottom"/>
            <w:hideMark/>
          </w:tcPr>
          <w:p w14:paraId="6FDE5F28"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630" w:type="dxa"/>
            <w:tcBorders>
              <w:top w:val="nil"/>
              <w:left w:val="nil"/>
              <w:bottom w:val="single" w:sz="4" w:space="0" w:color="auto"/>
              <w:right w:val="single" w:sz="4" w:space="0" w:color="auto"/>
            </w:tcBorders>
            <w:shd w:val="clear" w:color="auto" w:fill="auto"/>
            <w:vAlign w:val="bottom"/>
            <w:hideMark/>
          </w:tcPr>
          <w:p w14:paraId="40F5651C"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vAlign w:val="bottom"/>
            <w:hideMark/>
          </w:tcPr>
          <w:p w14:paraId="2134CC73"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tcBorders>
              <w:top w:val="nil"/>
              <w:left w:val="single" w:sz="4" w:space="0" w:color="auto"/>
              <w:bottom w:val="single" w:sz="4" w:space="0" w:color="auto"/>
              <w:right w:val="single" w:sz="8" w:space="0" w:color="auto"/>
            </w:tcBorders>
            <w:shd w:val="clear" w:color="auto" w:fill="auto"/>
            <w:vAlign w:val="bottom"/>
            <w:hideMark/>
          </w:tcPr>
          <w:p w14:paraId="01941320"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87147A" w:rsidRPr="00056967" w14:paraId="504842B5" w14:textId="77777777" w:rsidTr="00BB0D78">
        <w:trPr>
          <w:trHeight w:val="360"/>
        </w:trPr>
        <w:tc>
          <w:tcPr>
            <w:tcW w:w="1170" w:type="dxa"/>
            <w:tcBorders>
              <w:top w:val="nil"/>
              <w:left w:val="single" w:sz="8" w:space="0" w:color="auto"/>
              <w:bottom w:val="single" w:sz="4" w:space="0" w:color="auto"/>
              <w:right w:val="single" w:sz="4" w:space="0" w:color="auto"/>
            </w:tcBorders>
            <w:shd w:val="clear" w:color="000000" w:fill="FFFFFF"/>
            <w:noWrap/>
            <w:vAlign w:val="bottom"/>
            <w:hideMark/>
          </w:tcPr>
          <w:p w14:paraId="44C0CE6E"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48" w:type="dxa"/>
            <w:tcBorders>
              <w:top w:val="nil"/>
              <w:left w:val="nil"/>
              <w:bottom w:val="single" w:sz="4" w:space="0" w:color="auto"/>
              <w:right w:val="single" w:sz="4" w:space="0" w:color="auto"/>
            </w:tcBorders>
            <w:shd w:val="clear" w:color="000000" w:fill="FFFFFF"/>
            <w:noWrap/>
            <w:vAlign w:val="bottom"/>
            <w:hideMark/>
          </w:tcPr>
          <w:p w14:paraId="33BC2CAA"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572" w:type="dxa"/>
            <w:tcBorders>
              <w:top w:val="nil"/>
              <w:left w:val="nil"/>
              <w:bottom w:val="single" w:sz="4" w:space="0" w:color="auto"/>
              <w:right w:val="single" w:sz="4" w:space="0" w:color="auto"/>
            </w:tcBorders>
            <w:shd w:val="clear" w:color="000000" w:fill="FFFFFF"/>
            <w:noWrap/>
            <w:vAlign w:val="bottom"/>
            <w:hideMark/>
          </w:tcPr>
          <w:p w14:paraId="550A37B2"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720" w:type="dxa"/>
            <w:tcBorders>
              <w:top w:val="nil"/>
              <w:left w:val="nil"/>
              <w:bottom w:val="single" w:sz="4" w:space="0" w:color="auto"/>
              <w:right w:val="single" w:sz="4" w:space="0" w:color="auto"/>
            </w:tcBorders>
            <w:shd w:val="clear" w:color="000000" w:fill="FFFFFF"/>
            <w:noWrap/>
            <w:vAlign w:val="bottom"/>
            <w:hideMark/>
          </w:tcPr>
          <w:p w14:paraId="04077B83"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noWrap/>
            <w:vAlign w:val="bottom"/>
            <w:hideMark/>
          </w:tcPr>
          <w:p w14:paraId="2E1A0DE2"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630" w:type="dxa"/>
            <w:tcBorders>
              <w:top w:val="nil"/>
              <w:left w:val="nil"/>
              <w:bottom w:val="single" w:sz="4" w:space="0" w:color="auto"/>
              <w:right w:val="single" w:sz="4" w:space="0" w:color="auto"/>
            </w:tcBorders>
            <w:shd w:val="clear" w:color="000000" w:fill="FFFFFF"/>
            <w:noWrap/>
            <w:vAlign w:val="bottom"/>
            <w:hideMark/>
          </w:tcPr>
          <w:p w14:paraId="389360E8"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990" w:type="dxa"/>
            <w:tcBorders>
              <w:top w:val="nil"/>
              <w:left w:val="nil"/>
              <w:bottom w:val="single" w:sz="4" w:space="0" w:color="auto"/>
              <w:right w:val="single" w:sz="4" w:space="0" w:color="auto"/>
            </w:tcBorders>
            <w:shd w:val="clear" w:color="auto" w:fill="auto"/>
            <w:vAlign w:val="bottom"/>
            <w:hideMark/>
          </w:tcPr>
          <w:p w14:paraId="08F97AE7"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476" w:type="dxa"/>
            <w:tcBorders>
              <w:top w:val="nil"/>
              <w:left w:val="nil"/>
              <w:bottom w:val="single" w:sz="4" w:space="0" w:color="auto"/>
              <w:right w:val="single" w:sz="4" w:space="0" w:color="auto"/>
            </w:tcBorders>
            <w:shd w:val="clear" w:color="auto" w:fill="auto"/>
            <w:vAlign w:val="bottom"/>
            <w:hideMark/>
          </w:tcPr>
          <w:p w14:paraId="65ECA27E"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bottom"/>
            <w:hideMark/>
          </w:tcPr>
          <w:p w14:paraId="4222ACEA"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630" w:type="dxa"/>
            <w:tcBorders>
              <w:top w:val="nil"/>
              <w:left w:val="nil"/>
              <w:bottom w:val="single" w:sz="4" w:space="0" w:color="auto"/>
              <w:right w:val="single" w:sz="4" w:space="0" w:color="auto"/>
            </w:tcBorders>
            <w:shd w:val="clear" w:color="auto" w:fill="auto"/>
            <w:vAlign w:val="bottom"/>
            <w:hideMark/>
          </w:tcPr>
          <w:p w14:paraId="4750717D"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vAlign w:val="bottom"/>
            <w:hideMark/>
          </w:tcPr>
          <w:p w14:paraId="741E9223"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tcBorders>
              <w:top w:val="nil"/>
              <w:left w:val="single" w:sz="4" w:space="0" w:color="auto"/>
              <w:bottom w:val="single" w:sz="4" w:space="0" w:color="auto"/>
              <w:right w:val="single" w:sz="8" w:space="0" w:color="auto"/>
            </w:tcBorders>
            <w:shd w:val="clear" w:color="auto" w:fill="auto"/>
            <w:vAlign w:val="bottom"/>
            <w:hideMark/>
          </w:tcPr>
          <w:p w14:paraId="53D93EBA"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87147A" w:rsidRPr="00056967" w14:paraId="56EA8A0D" w14:textId="77777777" w:rsidTr="00BB0D78">
        <w:trPr>
          <w:trHeight w:val="360"/>
        </w:trPr>
        <w:tc>
          <w:tcPr>
            <w:tcW w:w="1170" w:type="dxa"/>
            <w:tcBorders>
              <w:top w:val="nil"/>
              <w:left w:val="single" w:sz="8" w:space="0" w:color="auto"/>
              <w:bottom w:val="single" w:sz="4" w:space="0" w:color="auto"/>
              <w:right w:val="single" w:sz="4" w:space="0" w:color="auto"/>
            </w:tcBorders>
            <w:shd w:val="clear" w:color="000000" w:fill="FFFFFF"/>
            <w:noWrap/>
            <w:vAlign w:val="bottom"/>
            <w:hideMark/>
          </w:tcPr>
          <w:p w14:paraId="7F33EB1F"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48" w:type="dxa"/>
            <w:tcBorders>
              <w:top w:val="nil"/>
              <w:left w:val="nil"/>
              <w:bottom w:val="single" w:sz="4" w:space="0" w:color="auto"/>
              <w:right w:val="single" w:sz="4" w:space="0" w:color="auto"/>
            </w:tcBorders>
            <w:shd w:val="clear" w:color="000000" w:fill="FFFFFF"/>
            <w:noWrap/>
            <w:vAlign w:val="bottom"/>
            <w:hideMark/>
          </w:tcPr>
          <w:p w14:paraId="05D00E82"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572" w:type="dxa"/>
            <w:tcBorders>
              <w:top w:val="nil"/>
              <w:left w:val="nil"/>
              <w:bottom w:val="single" w:sz="4" w:space="0" w:color="auto"/>
              <w:right w:val="single" w:sz="4" w:space="0" w:color="auto"/>
            </w:tcBorders>
            <w:shd w:val="clear" w:color="000000" w:fill="FFFFFF"/>
            <w:noWrap/>
            <w:vAlign w:val="bottom"/>
            <w:hideMark/>
          </w:tcPr>
          <w:p w14:paraId="19C949A6"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720" w:type="dxa"/>
            <w:tcBorders>
              <w:top w:val="nil"/>
              <w:left w:val="nil"/>
              <w:bottom w:val="single" w:sz="4" w:space="0" w:color="auto"/>
              <w:right w:val="single" w:sz="4" w:space="0" w:color="auto"/>
            </w:tcBorders>
            <w:shd w:val="clear" w:color="000000" w:fill="FFFFFF"/>
            <w:noWrap/>
            <w:vAlign w:val="bottom"/>
            <w:hideMark/>
          </w:tcPr>
          <w:p w14:paraId="5A1B3687"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noWrap/>
            <w:vAlign w:val="bottom"/>
            <w:hideMark/>
          </w:tcPr>
          <w:p w14:paraId="6107AEFC"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630" w:type="dxa"/>
            <w:tcBorders>
              <w:top w:val="nil"/>
              <w:left w:val="nil"/>
              <w:bottom w:val="single" w:sz="4" w:space="0" w:color="auto"/>
              <w:right w:val="single" w:sz="4" w:space="0" w:color="auto"/>
            </w:tcBorders>
            <w:shd w:val="clear" w:color="000000" w:fill="FFFFFF"/>
            <w:noWrap/>
            <w:vAlign w:val="bottom"/>
            <w:hideMark/>
          </w:tcPr>
          <w:p w14:paraId="7ED0E07F"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990" w:type="dxa"/>
            <w:tcBorders>
              <w:top w:val="nil"/>
              <w:left w:val="nil"/>
              <w:bottom w:val="single" w:sz="4" w:space="0" w:color="auto"/>
              <w:right w:val="single" w:sz="4" w:space="0" w:color="auto"/>
            </w:tcBorders>
            <w:shd w:val="clear" w:color="auto" w:fill="auto"/>
            <w:vAlign w:val="bottom"/>
            <w:hideMark/>
          </w:tcPr>
          <w:p w14:paraId="2E415802"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476" w:type="dxa"/>
            <w:tcBorders>
              <w:top w:val="nil"/>
              <w:left w:val="nil"/>
              <w:bottom w:val="single" w:sz="4" w:space="0" w:color="auto"/>
              <w:right w:val="single" w:sz="4" w:space="0" w:color="auto"/>
            </w:tcBorders>
            <w:shd w:val="clear" w:color="auto" w:fill="auto"/>
            <w:vAlign w:val="bottom"/>
            <w:hideMark/>
          </w:tcPr>
          <w:p w14:paraId="1BD9FF8C"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bottom"/>
            <w:hideMark/>
          </w:tcPr>
          <w:p w14:paraId="152D67E4"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630" w:type="dxa"/>
            <w:tcBorders>
              <w:top w:val="nil"/>
              <w:left w:val="nil"/>
              <w:bottom w:val="single" w:sz="4" w:space="0" w:color="auto"/>
              <w:right w:val="single" w:sz="4" w:space="0" w:color="auto"/>
            </w:tcBorders>
            <w:shd w:val="clear" w:color="auto" w:fill="auto"/>
            <w:vAlign w:val="bottom"/>
            <w:hideMark/>
          </w:tcPr>
          <w:p w14:paraId="09F75AFE"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vAlign w:val="bottom"/>
            <w:hideMark/>
          </w:tcPr>
          <w:p w14:paraId="716A687C"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tcBorders>
              <w:top w:val="nil"/>
              <w:left w:val="single" w:sz="4" w:space="0" w:color="auto"/>
              <w:bottom w:val="single" w:sz="4" w:space="0" w:color="auto"/>
              <w:right w:val="single" w:sz="8" w:space="0" w:color="auto"/>
            </w:tcBorders>
            <w:shd w:val="clear" w:color="auto" w:fill="auto"/>
            <w:vAlign w:val="bottom"/>
            <w:hideMark/>
          </w:tcPr>
          <w:p w14:paraId="1A374F51"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87147A" w:rsidRPr="00056967" w14:paraId="355184C7" w14:textId="77777777" w:rsidTr="00BB0D78">
        <w:trPr>
          <w:trHeight w:val="360"/>
        </w:trPr>
        <w:tc>
          <w:tcPr>
            <w:tcW w:w="1170" w:type="dxa"/>
            <w:tcBorders>
              <w:top w:val="nil"/>
              <w:left w:val="single" w:sz="8" w:space="0" w:color="auto"/>
              <w:bottom w:val="single" w:sz="4" w:space="0" w:color="auto"/>
              <w:right w:val="single" w:sz="4" w:space="0" w:color="auto"/>
            </w:tcBorders>
            <w:shd w:val="clear" w:color="000000" w:fill="FFFFFF"/>
            <w:noWrap/>
            <w:vAlign w:val="bottom"/>
            <w:hideMark/>
          </w:tcPr>
          <w:p w14:paraId="7EBEF454"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48" w:type="dxa"/>
            <w:tcBorders>
              <w:top w:val="nil"/>
              <w:left w:val="nil"/>
              <w:bottom w:val="single" w:sz="4" w:space="0" w:color="auto"/>
              <w:right w:val="single" w:sz="4" w:space="0" w:color="auto"/>
            </w:tcBorders>
            <w:shd w:val="clear" w:color="000000" w:fill="FFFFFF"/>
            <w:noWrap/>
            <w:vAlign w:val="bottom"/>
            <w:hideMark/>
          </w:tcPr>
          <w:p w14:paraId="7EB03206"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572" w:type="dxa"/>
            <w:tcBorders>
              <w:top w:val="nil"/>
              <w:left w:val="nil"/>
              <w:bottom w:val="single" w:sz="4" w:space="0" w:color="auto"/>
              <w:right w:val="single" w:sz="4" w:space="0" w:color="auto"/>
            </w:tcBorders>
            <w:shd w:val="clear" w:color="000000" w:fill="FFFFFF"/>
            <w:noWrap/>
            <w:vAlign w:val="bottom"/>
            <w:hideMark/>
          </w:tcPr>
          <w:p w14:paraId="487C0598"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720" w:type="dxa"/>
            <w:tcBorders>
              <w:top w:val="nil"/>
              <w:left w:val="nil"/>
              <w:bottom w:val="single" w:sz="4" w:space="0" w:color="auto"/>
              <w:right w:val="single" w:sz="4" w:space="0" w:color="auto"/>
            </w:tcBorders>
            <w:shd w:val="clear" w:color="000000" w:fill="FFFFFF"/>
            <w:noWrap/>
            <w:vAlign w:val="bottom"/>
            <w:hideMark/>
          </w:tcPr>
          <w:p w14:paraId="58EF63F8"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noWrap/>
            <w:vAlign w:val="bottom"/>
            <w:hideMark/>
          </w:tcPr>
          <w:p w14:paraId="72DB136E"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630" w:type="dxa"/>
            <w:tcBorders>
              <w:top w:val="nil"/>
              <w:left w:val="nil"/>
              <w:bottom w:val="single" w:sz="4" w:space="0" w:color="auto"/>
              <w:right w:val="single" w:sz="4" w:space="0" w:color="auto"/>
            </w:tcBorders>
            <w:shd w:val="clear" w:color="000000" w:fill="FFFFFF"/>
            <w:noWrap/>
            <w:vAlign w:val="bottom"/>
            <w:hideMark/>
          </w:tcPr>
          <w:p w14:paraId="59856A35"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990" w:type="dxa"/>
            <w:tcBorders>
              <w:top w:val="nil"/>
              <w:left w:val="nil"/>
              <w:bottom w:val="single" w:sz="4" w:space="0" w:color="auto"/>
              <w:right w:val="single" w:sz="4" w:space="0" w:color="auto"/>
            </w:tcBorders>
            <w:shd w:val="clear" w:color="auto" w:fill="auto"/>
            <w:vAlign w:val="bottom"/>
            <w:hideMark/>
          </w:tcPr>
          <w:p w14:paraId="6E4847D8"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476" w:type="dxa"/>
            <w:tcBorders>
              <w:top w:val="nil"/>
              <w:left w:val="nil"/>
              <w:bottom w:val="single" w:sz="4" w:space="0" w:color="auto"/>
              <w:right w:val="single" w:sz="4" w:space="0" w:color="auto"/>
            </w:tcBorders>
            <w:shd w:val="clear" w:color="auto" w:fill="auto"/>
            <w:vAlign w:val="bottom"/>
            <w:hideMark/>
          </w:tcPr>
          <w:p w14:paraId="65F92C71"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bottom"/>
            <w:hideMark/>
          </w:tcPr>
          <w:p w14:paraId="232AD860"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630" w:type="dxa"/>
            <w:tcBorders>
              <w:top w:val="nil"/>
              <w:left w:val="nil"/>
              <w:bottom w:val="single" w:sz="4" w:space="0" w:color="auto"/>
              <w:right w:val="single" w:sz="4" w:space="0" w:color="auto"/>
            </w:tcBorders>
            <w:shd w:val="clear" w:color="auto" w:fill="auto"/>
            <w:vAlign w:val="bottom"/>
            <w:hideMark/>
          </w:tcPr>
          <w:p w14:paraId="3DBB8EE0"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vAlign w:val="bottom"/>
            <w:hideMark/>
          </w:tcPr>
          <w:p w14:paraId="5F650376"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tcBorders>
              <w:top w:val="nil"/>
              <w:left w:val="single" w:sz="4" w:space="0" w:color="auto"/>
              <w:bottom w:val="single" w:sz="4" w:space="0" w:color="auto"/>
              <w:right w:val="single" w:sz="8" w:space="0" w:color="auto"/>
            </w:tcBorders>
            <w:shd w:val="clear" w:color="auto" w:fill="auto"/>
            <w:vAlign w:val="bottom"/>
            <w:hideMark/>
          </w:tcPr>
          <w:p w14:paraId="4142A8C6"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87147A" w:rsidRPr="00056967" w14:paraId="46EA453C" w14:textId="77777777" w:rsidTr="00BB0D78">
        <w:trPr>
          <w:trHeight w:val="360"/>
        </w:trPr>
        <w:tc>
          <w:tcPr>
            <w:tcW w:w="1170" w:type="dxa"/>
            <w:tcBorders>
              <w:top w:val="nil"/>
              <w:left w:val="single" w:sz="8" w:space="0" w:color="auto"/>
              <w:bottom w:val="single" w:sz="4" w:space="0" w:color="auto"/>
              <w:right w:val="single" w:sz="4" w:space="0" w:color="auto"/>
            </w:tcBorders>
            <w:shd w:val="clear" w:color="000000" w:fill="FFFFFF"/>
            <w:noWrap/>
            <w:vAlign w:val="bottom"/>
            <w:hideMark/>
          </w:tcPr>
          <w:p w14:paraId="135F9FC3"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48" w:type="dxa"/>
            <w:tcBorders>
              <w:top w:val="nil"/>
              <w:left w:val="nil"/>
              <w:bottom w:val="single" w:sz="4" w:space="0" w:color="auto"/>
              <w:right w:val="single" w:sz="4" w:space="0" w:color="auto"/>
            </w:tcBorders>
            <w:shd w:val="clear" w:color="000000" w:fill="FFFFFF"/>
            <w:noWrap/>
            <w:vAlign w:val="bottom"/>
            <w:hideMark/>
          </w:tcPr>
          <w:p w14:paraId="5680AAAB"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572" w:type="dxa"/>
            <w:tcBorders>
              <w:top w:val="nil"/>
              <w:left w:val="nil"/>
              <w:bottom w:val="single" w:sz="4" w:space="0" w:color="auto"/>
              <w:right w:val="single" w:sz="4" w:space="0" w:color="auto"/>
            </w:tcBorders>
            <w:shd w:val="clear" w:color="000000" w:fill="FFFFFF"/>
            <w:noWrap/>
            <w:vAlign w:val="bottom"/>
            <w:hideMark/>
          </w:tcPr>
          <w:p w14:paraId="2120501E"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720" w:type="dxa"/>
            <w:tcBorders>
              <w:top w:val="nil"/>
              <w:left w:val="nil"/>
              <w:bottom w:val="single" w:sz="4" w:space="0" w:color="auto"/>
              <w:right w:val="single" w:sz="4" w:space="0" w:color="auto"/>
            </w:tcBorders>
            <w:shd w:val="clear" w:color="000000" w:fill="FFFFFF"/>
            <w:noWrap/>
            <w:vAlign w:val="bottom"/>
            <w:hideMark/>
          </w:tcPr>
          <w:p w14:paraId="6FAE5B3F"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noWrap/>
            <w:vAlign w:val="bottom"/>
            <w:hideMark/>
          </w:tcPr>
          <w:p w14:paraId="0EEF839D"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630" w:type="dxa"/>
            <w:tcBorders>
              <w:top w:val="nil"/>
              <w:left w:val="nil"/>
              <w:bottom w:val="single" w:sz="4" w:space="0" w:color="auto"/>
              <w:right w:val="single" w:sz="4" w:space="0" w:color="auto"/>
            </w:tcBorders>
            <w:shd w:val="clear" w:color="000000" w:fill="FFFFFF"/>
            <w:noWrap/>
            <w:vAlign w:val="bottom"/>
            <w:hideMark/>
          </w:tcPr>
          <w:p w14:paraId="1598DE1A"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990" w:type="dxa"/>
            <w:tcBorders>
              <w:top w:val="nil"/>
              <w:left w:val="nil"/>
              <w:bottom w:val="single" w:sz="4" w:space="0" w:color="auto"/>
              <w:right w:val="single" w:sz="4" w:space="0" w:color="auto"/>
            </w:tcBorders>
            <w:shd w:val="clear" w:color="auto" w:fill="auto"/>
            <w:vAlign w:val="bottom"/>
            <w:hideMark/>
          </w:tcPr>
          <w:p w14:paraId="248D4A89"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476" w:type="dxa"/>
            <w:tcBorders>
              <w:top w:val="nil"/>
              <w:left w:val="nil"/>
              <w:bottom w:val="single" w:sz="4" w:space="0" w:color="auto"/>
              <w:right w:val="single" w:sz="4" w:space="0" w:color="auto"/>
            </w:tcBorders>
            <w:shd w:val="clear" w:color="auto" w:fill="auto"/>
            <w:vAlign w:val="bottom"/>
            <w:hideMark/>
          </w:tcPr>
          <w:p w14:paraId="5B71415C"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bottom"/>
            <w:hideMark/>
          </w:tcPr>
          <w:p w14:paraId="22E54D3A"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630" w:type="dxa"/>
            <w:tcBorders>
              <w:top w:val="nil"/>
              <w:left w:val="nil"/>
              <w:bottom w:val="single" w:sz="4" w:space="0" w:color="auto"/>
              <w:right w:val="single" w:sz="4" w:space="0" w:color="auto"/>
            </w:tcBorders>
            <w:shd w:val="clear" w:color="auto" w:fill="auto"/>
            <w:vAlign w:val="bottom"/>
            <w:hideMark/>
          </w:tcPr>
          <w:p w14:paraId="51D065A3"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vAlign w:val="bottom"/>
            <w:hideMark/>
          </w:tcPr>
          <w:p w14:paraId="42D80790"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tcBorders>
              <w:top w:val="nil"/>
              <w:left w:val="single" w:sz="4" w:space="0" w:color="auto"/>
              <w:bottom w:val="single" w:sz="4" w:space="0" w:color="auto"/>
              <w:right w:val="single" w:sz="8" w:space="0" w:color="auto"/>
            </w:tcBorders>
            <w:shd w:val="clear" w:color="auto" w:fill="auto"/>
            <w:vAlign w:val="bottom"/>
            <w:hideMark/>
          </w:tcPr>
          <w:p w14:paraId="74A707FC"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87147A" w:rsidRPr="00056967" w14:paraId="4E1F2A6D" w14:textId="77777777" w:rsidTr="00BB0D78">
        <w:trPr>
          <w:trHeight w:val="360"/>
        </w:trPr>
        <w:tc>
          <w:tcPr>
            <w:tcW w:w="1170" w:type="dxa"/>
            <w:tcBorders>
              <w:top w:val="nil"/>
              <w:left w:val="single" w:sz="8" w:space="0" w:color="auto"/>
              <w:bottom w:val="single" w:sz="4" w:space="0" w:color="auto"/>
              <w:right w:val="single" w:sz="4" w:space="0" w:color="auto"/>
            </w:tcBorders>
            <w:shd w:val="clear" w:color="000000" w:fill="FFFFFF"/>
            <w:noWrap/>
            <w:vAlign w:val="bottom"/>
            <w:hideMark/>
          </w:tcPr>
          <w:p w14:paraId="246EDDD9"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48" w:type="dxa"/>
            <w:tcBorders>
              <w:top w:val="nil"/>
              <w:left w:val="nil"/>
              <w:bottom w:val="single" w:sz="4" w:space="0" w:color="auto"/>
              <w:right w:val="single" w:sz="4" w:space="0" w:color="auto"/>
            </w:tcBorders>
            <w:shd w:val="clear" w:color="000000" w:fill="FFFFFF"/>
            <w:noWrap/>
            <w:vAlign w:val="bottom"/>
            <w:hideMark/>
          </w:tcPr>
          <w:p w14:paraId="4C419982"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572" w:type="dxa"/>
            <w:tcBorders>
              <w:top w:val="nil"/>
              <w:left w:val="nil"/>
              <w:bottom w:val="single" w:sz="4" w:space="0" w:color="auto"/>
              <w:right w:val="single" w:sz="4" w:space="0" w:color="auto"/>
            </w:tcBorders>
            <w:shd w:val="clear" w:color="000000" w:fill="FFFFFF"/>
            <w:noWrap/>
            <w:vAlign w:val="bottom"/>
            <w:hideMark/>
          </w:tcPr>
          <w:p w14:paraId="0BAAFB9A"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720" w:type="dxa"/>
            <w:tcBorders>
              <w:top w:val="nil"/>
              <w:left w:val="nil"/>
              <w:bottom w:val="single" w:sz="4" w:space="0" w:color="auto"/>
              <w:right w:val="single" w:sz="4" w:space="0" w:color="auto"/>
            </w:tcBorders>
            <w:shd w:val="clear" w:color="000000" w:fill="FFFFFF"/>
            <w:noWrap/>
            <w:vAlign w:val="bottom"/>
            <w:hideMark/>
          </w:tcPr>
          <w:p w14:paraId="39830196"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noWrap/>
            <w:vAlign w:val="bottom"/>
            <w:hideMark/>
          </w:tcPr>
          <w:p w14:paraId="71E0ABA2"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630" w:type="dxa"/>
            <w:tcBorders>
              <w:top w:val="nil"/>
              <w:left w:val="nil"/>
              <w:bottom w:val="single" w:sz="4" w:space="0" w:color="auto"/>
              <w:right w:val="single" w:sz="4" w:space="0" w:color="auto"/>
            </w:tcBorders>
            <w:shd w:val="clear" w:color="000000" w:fill="FFFFFF"/>
            <w:noWrap/>
            <w:vAlign w:val="bottom"/>
            <w:hideMark/>
          </w:tcPr>
          <w:p w14:paraId="53256561"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990" w:type="dxa"/>
            <w:tcBorders>
              <w:top w:val="nil"/>
              <w:left w:val="nil"/>
              <w:bottom w:val="single" w:sz="4" w:space="0" w:color="auto"/>
              <w:right w:val="single" w:sz="4" w:space="0" w:color="auto"/>
            </w:tcBorders>
            <w:shd w:val="clear" w:color="auto" w:fill="auto"/>
            <w:vAlign w:val="bottom"/>
            <w:hideMark/>
          </w:tcPr>
          <w:p w14:paraId="5CAF1A12"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476" w:type="dxa"/>
            <w:tcBorders>
              <w:top w:val="nil"/>
              <w:left w:val="nil"/>
              <w:bottom w:val="single" w:sz="4" w:space="0" w:color="auto"/>
              <w:right w:val="single" w:sz="4" w:space="0" w:color="auto"/>
            </w:tcBorders>
            <w:shd w:val="clear" w:color="auto" w:fill="auto"/>
            <w:vAlign w:val="bottom"/>
            <w:hideMark/>
          </w:tcPr>
          <w:p w14:paraId="44880A97"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bottom"/>
            <w:hideMark/>
          </w:tcPr>
          <w:p w14:paraId="320B2BD5"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630" w:type="dxa"/>
            <w:tcBorders>
              <w:top w:val="nil"/>
              <w:left w:val="nil"/>
              <w:bottom w:val="single" w:sz="4" w:space="0" w:color="auto"/>
              <w:right w:val="single" w:sz="4" w:space="0" w:color="auto"/>
            </w:tcBorders>
            <w:shd w:val="clear" w:color="auto" w:fill="auto"/>
            <w:vAlign w:val="bottom"/>
            <w:hideMark/>
          </w:tcPr>
          <w:p w14:paraId="719D5036"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vAlign w:val="bottom"/>
            <w:hideMark/>
          </w:tcPr>
          <w:p w14:paraId="3B1B0C8C"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tcBorders>
              <w:top w:val="nil"/>
              <w:left w:val="single" w:sz="4" w:space="0" w:color="auto"/>
              <w:bottom w:val="single" w:sz="4" w:space="0" w:color="auto"/>
              <w:right w:val="single" w:sz="8" w:space="0" w:color="auto"/>
            </w:tcBorders>
            <w:shd w:val="clear" w:color="auto" w:fill="auto"/>
            <w:vAlign w:val="bottom"/>
            <w:hideMark/>
          </w:tcPr>
          <w:p w14:paraId="17BD241D"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87147A" w:rsidRPr="00056967" w14:paraId="29B6D9A0" w14:textId="77777777" w:rsidTr="00BB0D78">
        <w:trPr>
          <w:trHeight w:val="360"/>
        </w:trPr>
        <w:tc>
          <w:tcPr>
            <w:tcW w:w="1170" w:type="dxa"/>
            <w:tcBorders>
              <w:top w:val="nil"/>
              <w:left w:val="single" w:sz="8" w:space="0" w:color="auto"/>
              <w:bottom w:val="single" w:sz="4" w:space="0" w:color="auto"/>
              <w:right w:val="single" w:sz="4" w:space="0" w:color="auto"/>
            </w:tcBorders>
            <w:shd w:val="clear" w:color="000000" w:fill="FFFFFF"/>
            <w:noWrap/>
            <w:vAlign w:val="bottom"/>
            <w:hideMark/>
          </w:tcPr>
          <w:p w14:paraId="1CAB72CA"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48" w:type="dxa"/>
            <w:tcBorders>
              <w:top w:val="nil"/>
              <w:left w:val="nil"/>
              <w:bottom w:val="single" w:sz="4" w:space="0" w:color="auto"/>
              <w:right w:val="single" w:sz="4" w:space="0" w:color="auto"/>
            </w:tcBorders>
            <w:shd w:val="clear" w:color="000000" w:fill="FFFFFF"/>
            <w:noWrap/>
            <w:vAlign w:val="bottom"/>
            <w:hideMark/>
          </w:tcPr>
          <w:p w14:paraId="785F6507"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572" w:type="dxa"/>
            <w:tcBorders>
              <w:top w:val="nil"/>
              <w:left w:val="nil"/>
              <w:bottom w:val="single" w:sz="4" w:space="0" w:color="auto"/>
              <w:right w:val="single" w:sz="4" w:space="0" w:color="auto"/>
            </w:tcBorders>
            <w:shd w:val="clear" w:color="000000" w:fill="FFFFFF"/>
            <w:noWrap/>
            <w:vAlign w:val="bottom"/>
            <w:hideMark/>
          </w:tcPr>
          <w:p w14:paraId="7EB3BFD7"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720" w:type="dxa"/>
            <w:tcBorders>
              <w:top w:val="nil"/>
              <w:left w:val="nil"/>
              <w:bottom w:val="single" w:sz="4" w:space="0" w:color="auto"/>
              <w:right w:val="single" w:sz="4" w:space="0" w:color="auto"/>
            </w:tcBorders>
            <w:shd w:val="clear" w:color="000000" w:fill="FFFFFF"/>
            <w:noWrap/>
            <w:vAlign w:val="bottom"/>
            <w:hideMark/>
          </w:tcPr>
          <w:p w14:paraId="50D39683"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noWrap/>
            <w:vAlign w:val="bottom"/>
            <w:hideMark/>
          </w:tcPr>
          <w:p w14:paraId="6041FFB9"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630" w:type="dxa"/>
            <w:tcBorders>
              <w:top w:val="nil"/>
              <w:left w:val="nil"/>
              <w:bottom w:val="single" w:sz="4" w:space="0" w:color="auto"/>
              <w:right w:val="single" w:sz="4" w:space="0" w:color="auto"/>
            </w:tcBorders>
            <w:shd w:val="clear" w:color="000000" w:fill="FFFFFF"/>
            <w:noWrap/>
            <w:vAlign w:val="bottom"/>
            <w:hideMark/>
          </w:tcPr>
          <w:p w14:paraId="5EFC37C5"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990" w:type="dxa"/>
            <w:tcBorders>
              <w:top w:val="nil"/>
              <w:left w:val="nil"/>
              <w:bottom w:val="single" w:sz="4" w:space="0" w:color="auto"/>
              <w:right w:val="single" w:sz="4" w:space="0" w:color="auto"/>
            </w:tcBorders>
            <w:shd w:val="clear" w:color="auto" w:fill="auto"/>
            <w:vAlign w:val="bottom"/>
            <w:hideMark/>
          </w:tcPr>
          <w:p w14:paraId="0CF4590F"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476" w:type="dxa"/>
            <w:tcBorders>
              <w:top w:val="nil"/>
              <w:left w:val="nil"/>
              <w:bottom w:val="single" w:sz="4" w:space="0" w:color="auto"/>
              <w:right w:val="single" w:sz="4" w:space="0" w:color="auto"/>
            </w:tcBorders>
            <w:shd w:val="clear" w:color="auto" w:fill="auto"/>
            <w:vAlign w:val="bottom"/>
            <w:hideMark/>
          </w:tcPr>
          <w:p w14:paraId="15095BC9"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bottom"/>
            <w:hideMark/>
          </w:tcPr>
          <w:p w14:paraId="2312DE80"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630" w:type="dxa"/>
            <w:tcBorders>
              <w:top w:val="nil"/>
              <w:left w:val="nil"/>
              <w:bottom w:val="single" w:sz="4" w:space="0" w:color="auto"/>
              <w:right w:val="single" w:sz="4" w:space="0" w:color="auto"/>
            </w:tcBorders>
            <w:shd w:val="clear" w:color="auto" w:fill="auto"/>
            <w:vAlign w:val="bottom"/>
            <w:hideMark/>
          </w:tcPr>
          <w:p w14:paraId="25EE9BFC"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vAlign w:val="bottom"/>
            <w:hideMark/>
          </w:tcPr>
          <w:p w14:paraId="4DE2D0F6"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tcBorders>
              <w:top w:val="nil"/>
              <w:left w:val="single" w:sz="4" w:space="0" w:color="auto"/>
              <w:bottom w:val="single" w:sz="4" w:space="0" w:color="auto"/>
              <w:right w:val="single" w:sz="8" w:space="0" w:color="auto"/>
            </w:tcBorders>
            <w:shd w:val="clear" w:color="auto" w:fill="auto"/>
            <w:vAlign w:val="bottom"/>
            <w:hideMark/>
          </w:tcPr>
          <w:p w14:paraId="117752F9"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87147A" w:rsidRPr="00056967" w14:paraId="20C63F87" w14:textId="77777777" w:rsidTr="00BB0D78">
        <w:trPr>
          <w:trHeight w:val="360"/>
        </w:trPr>
        <w:tc>
          <w:tcPr>
            <w:tcW w:w="1170" w:type="dxa"/>
            <w:tcBorders>
              <w:top w:val="nil"/>
              <w:left w:val="single" w:sz="8" w:space="0" w:color="auto"/>
              <w:bottom w:val="single" w:sz="4" w:space="0" w:color="auto"/>
              <w:right w:val="single" w:sz="4" w:space="0" w:color="auto"/>
            </w:tcBorders>
            <w:shd w:val="clear" w:color="000000" w:fill="FFFFFF"/>
            <w:noWrap/>
            <w:vAlign w:val="bottom"/>
            <w:hideMark/>
          </w:tcPr>
          <w:p w14:paraId="66C78752"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48" w:type="dxa"/>
            <w:tcBorders>
              <w:top w:val="nil"/>
              <w:left w:val="nil"/>
              <w:bottom w:val="single" w:sz="4" w:space="0" w:color="auto"/>
              <w:right w:val="single" w:sz="4" w:space="0" w:color="auto"/>
            </w:tcBorders>
            <w:shd w:val="clear" w:color="000000" w:fill="FFFFFF"/>
            <w:noWrap/>
            <w:vAlign w:val="bottom"/>
            <w:hideMark/>
          </w:tcPr>
          <w:p w14:paraId="0F9F3779"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572" w:type="dxa"/>
            <w:tcBorders>
              <w:top w:val="nil"/>
              <w:left w:val="nil"/>
              <w:bottom w:val="single" w:sz="4" w:space="0" w:color="auto"/>
              <w:right w:val="single" w:sz="4" w:space="0" w:color="auto"/>
            </w:tcBorders>
            <w:shd w:val="clear" w:color="000000" w:fill="FFFFFF"/>
            <w:noWrap/>
            <w:vAlign w:val="bottom"/>
            <w:hideMark/>
          </w:tcPr>
          <w:p w14:paraId="6A1FD8E6"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720" w:type="dxa"/>
            <w:tcBorders>
              <w:top w:val="nil"/>
              <w:left w:val="nil"/>
              <w:bottom w:val="single" w:sz="4" w:space="0" w:color="auto"/>
              <w:right w:val="single" w:sz="4" w:space="0" w:color="auto"/>
            </w:tcBorders>
            <w:shd w:val="clear" w:color="000000" w:fill="FFFFFF"/>
            <w:noWrap/>
            <w:vAlign w:val="bottom"/>
            <w:hideMark/>
          </w:tcPr>
          <w:p w14:paraId="62D0D561"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noWrap/>
            <w:vAlign w:val="bottom"/>
            <w:hideMark/>
          </w:tcPr>
          <w:p w14:paraId="0096E4AD"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630" w:type="dxa"/>
            <w:tcBorders>
              <w:top w:val="nil"/>
              <w:left w:val="nil"/>
              <w:bottom w:val="single" w:sz="4" w:space="0" w:color="auto"/>
              <w:right w:val="single" w:sz="4" w:space="0" w:color="auto"/>
            </w:tcBorders>
            <w:shd w:val="clear" w:color="000000" w:fill="FFFFFF"/>
            <w:noWrap/>
            <w:vAlign w:val="bottom"/>
            <w:hideMark/>
          </w:tcPr>
          <w:p w14:paraId="37CF6CAE"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990" w:type="dxa"/>
            <w:tcBorders>
              <w:top w:val="nil"/>
              <w:left w:val="nil"/>
              <w:bottom w:val="single" w:sz="4" w:space="0" w:color="auto"/>
              <w:right w:val="single" w:sz="4" w:space="0" w:color="auto"/>
            </w:tcBorders>
            <w:shd w:val="clear" w:color="auto" w:fill="auto"/>
            <w:vAlign w:val="bottom"/>
            <w:hideMark/>
          </w:tcPr>
          <w:p w14:paraId="2B893305"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476" w:type="dxa"/>
            <w:tcBorders>
              <w:top w:val="nil"/>
              <w:left w:val="nil"/>
              <w:bottom w:val="single" w:sz="4" w:space="0" w:color="auto"/>
              <w:right w:val="single" w:sz="4" w:space="0" w:color="auto"/>
            </w:tcBorders>
            <w:shd w:val="clear" w:color="auto" w:fill="auto"/>
            <w:vAlign w:val="bottom"/>
            <w:hideMark/>
          </w:tcPr>
          <w:p w14:paraId="497703A8"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bottom"/>
            <w:hideMark/>
          </w:tcPr>
          <w:p w14:paraId="75D430C0"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630" w:type="dxa"/>
            <w:tcBorders>
              <w:top w:val="nil"/>
              <w:left w:val="nil"/>
              <w:bottom w:val="single" w:sz="4" w:space="0" w:color="auto"/>
              <w:right w:val="single" w:sz="4" w:space="0" w:color="auto"/>
            </w:tcBorders>
            <w:shd w:val="clear" w:color="auto" w:fill="auto"/>
            <w:vAlign w:val="bottom"/>
            <w:hideMark/>
          </w:tcPr>
          <w:p w14:paraId="685F2517"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vAlign w:val="bottom"/>
            <w:hideMark/>
          </w:tcPr>
          <w:p w14:paraId="251EE090"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tcBorders>
              <w:top w:val="nil"/>
              <w:left w:val="single" w:sz="4" w:space="0" w:color="auto"/>
              <w:bottom w:val="single" w:sz="4" w:space="0" w:color="auto"/>
              <w:right w:val="single" w:sz="8" w:space="0" w:color="auto"/>
            </w:tcBorders>
            <w:shd w:val="clear" w:color="auto" w:fill="auto"/>
            <w:vAlign w:val="bottom"/>
            <w:hideMark/>
          </w:tcPr>
          <w:p w14:paraId="2C99BBCC"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87147A" w:rsidRPr="00056967" w14:paraId="27166497" w14:textId="77777777" w:rsidTr="00BB0D78">
        <w:trPr>
          <w:trHeight w:val="360"/>
        </w:trPr>
        <w:tc>
          <w:tcPr>
            <w:tcW w:w="1170" w:type="dxa"/>
            <w:tcBorders>
              <w:top w:val="nil"/>
              <w:left w:val="single" w:sz="8" w:space="0" w:color="auto"/>
              <w:bottom w:val="single" w:sz="4" w:space="0" w:color="auto"/>
              <w:right w:val="single" w:sz="4" w:space="0" w:color="auto"/>
            </w:tcBorders>
            <w:shd w:val="clear" w:color="000000" w:fill="FFFFFF"/>
            <w:noWrap/>
            <w:vAlign w:val="bottom"/>
            <w:hideMark/>
          </w:tcPr>
          <w:p w14:paraId="707FDD48"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48" w:type="dxa"/>
            <w:tcBorders>
              <w:top w:val="nil"/>
              <w:left w:val="nil"/>
              <w:bottom w:val="single" w:sz="4" w:space="0" w:color="auto"/>
              <w:right w:val="single" w:sz="4" w:space="0" w:color="auto"/>
            </w:tcBorders>
            <w:shd w:val="clear" w:color="000000" w:fill="FFFFFF"/>
            <w:noWrap/>
            <w:vAlign w:val="bottom"/>
            <w:hideMark/>
          </w:tcPr>
          <w:p w14:paraId="7458F8AE"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572" w:type="dxa"/>
            <w:tcBorders>
              <w:top w:val="nil"/>
              <w:left w:val="nil"/>
              <w:bottom w:val="single" w:sz="4" w:space="0" w:color="auto"/>
              <w:right w:val="single" w:sz="4" w:space="0" w:color="auto"/>
            </w:tcBorders>
            <w:shd w:val="clear" w:color="000000" w:fill="FFFFFF"/>
            <w:noWrap/>
            <w:vAlign w:val="bottom"/>
            <w:hideMark/>
          </w:tcPr>
          <w:p w14:paraId="14493036"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720" w:type="dxa"/>
            <w:tcBorders>
              <w:top w:val="nil"/>
              <w:left w:val="nil"/>
              <w:bottom w:val="single" w:sz="4" w:space="0" w:color="auto"/>
              <w:right w:val="single" w:sz="4" w:space="0" w:color="auto"/>
            </w:tcBorders>
            <w:shd w:val="clear" w:color="000000" w:fill="FFFFFF"/>
            <w:noWrap/>
            <w:vAlign w:val="bottom"/>
            <w:hideMark/>
          </w:tcPr>
          <w:p w14:paraId="56CB4AFA"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noWrap/>
            <w:vAlign w:val="bottom"/>
            <w:hideMark/>
          </w:tcPr>
          <w:p w14:paraId="50083DF9"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630" w:type="dxa"/>
            <w:tcBorders>
              <w:top w:val="nil"/>
              <w:left w:val="nil"/>
              <w:bottom w:val="single" w:sz="4" w:space="0" w:color="auto"/>
              <w:right w:val="single" w:sz="4" w:space="0" w:color="auto"/>
            </w:tcBorders>
            <w:shd w:val="clear" w:color="000000" w:fill="FFFFFF"/>
            <w:noWrap/>
            <w:vAlign w:val="bottom"/>
            <w:hideMark/>
          </w:tcPr>
          <w:p w14:paraId="673E5B89"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990" w:type="dxa"/>
            <w:tcBorders>
              <w:top w:val="nil"/>
              <w:left w:val="nil"/>
              <w:bottom w:val="single" w:sz="4" w:space="0" w:color="auto"/>
              <w:right w:val="single" w:sz="4" w:space="0" w:color="auto"/>
            </w:tcBorders>
            <w:shd w:val="clear" w:color="auto" w:fill="auto"/>
            <w:vAlign w:val="bottom"/>
            <w:hideMark/>
          </w:tcPr>
          <w:p w14:paraId="5E4A8E0E"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476" w:type="dxa"/>
            <w:tcBorders>
              <w:top w:val="nil"/>
              <w:left w:val="nil"/>
              <w:bottom w:val="single" w:sz="4" w:space="0" w:color="auto"/>
              <w:right w:val="single" w:sz="4" w:space="0" w:color="auto"/>
            </w:tcBorders>
            <w:shd w:val="clear" w:color="auto" w:fill="auto"/>
            <w:vAlign w:val="bottom"/>
            <w:hideMark/>
          </w:tcPr>
          <w:p w14:paraId="6D388F84"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bottom"/>
            <w:hideMark/>
          </w:tcPr>
          <w:p w14:paraId="2DE6B264"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630" w:type="dxa"/>
            <w:tcBorders>
              <w:top w:val="nil"/>
              <w:left w:val="nil"/>
              <w:bottom w:val="single" w:sz="4" w:space="0" w:color="auto"/>
              <w:right w:val="single" w:sz="4" w:space="0" w:color="auto"/>
            </w:tcBorders>
            <w:shd w:val="clear" w:color="auto" w:fill="auto"/>
            <w:vAlign w:val="bottom"/>
            <w:hideMark/>
          </w:tcPr>
          <w:p w14:paraId="06566E7D"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vAlign w:val="bottom"/>
            <w:hideMark/>
          </w:tcPr>
          <w:p w14:paraId="3CD961D0"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tcBorders>
              <w:top w:val="nil"/>
              <w:left w:val="single" w:sz="4" w:space="0" w:color="auto"/>
              <w:bottom w:val="single" w:sz="4" w:space="0" w:color="auto"/>
              <w:right w:val="single" w:sz="8" w:space="0" w:color="auto"/>
            </w:tcBorders>
            <w:shd w:val="clear" w:color="auto" w:fill="auto"/>
            <w:vAlign w:val="bottom"/>
            <w:hideMark/>
          </w:tcPr>
          <w:p w14:paraId="7A8A4F70"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87147A" w:rsidRPr="00056967" w14:paraId="045AD40E" w14:textId="77777777" w:rsidTr="00BB0D78">
        <w:trPr>
          <w:trHeight w:val="360"/>
        </w:trPr>
        <w:tc>
          <w:tcPr>
            <w:tcW w:w="1170" w:type="dxa"/>
            <w:tcBorders>
              <w:top w:val="nil"/>
              <w:left w:val="single" w:sz="8" w:space="0" w:color="auto"/>
              <w:bottom w:val="single" w:sz="4" w:space="0" w:color="auto"/>
              <w:right w:val="single" w:sz="4" w:space="0" w:color="auto"/>
            </w:tcBorders>
            <w:shd w:val="clear" w:color="000000" w:fill="FFFFFF"/>
            <w:noWrap/>
            <w:vAlign w:val="bottom"/>
            <w:hideMark/>
          </w:tcPr>
          <w:p w14:paraId="211DB3B9"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48" w:type="dxa"/>
            <w:tcBorders>
              <w:top w:val="nil"/>
              <w:left w:val="nil"/>
              <w:bottom w:val="single" w:sz="4" w:space="0" w:color="auto"/>
              <w:right w:val="single" w:sz="4" w:space="0" w:color="auto"/>
            </w:tcBorders>
            <w:shd w:val="clear" w:color="000000" w:fill="FFFFFF"/>
            <w:noWrap/>
            <w:vAlign w:val="bottom"/>
            <w:hideMark/>
          </w:tcPr>
          <w:p w14:paraId="0B8482E6"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572" w:type="dxa"/>
            <w:tcBorders>
              <w:top w:val="nil"/>
              <w:left w:val="nil"/>
              <w:bottom w:val="single" w:sz="4" w:space="0" w:color="auto"/>
              <w:right w:val="single" w:sz="4" w:space="0" w:color="auto"/>
            </w:tcBorders>
            <w:shd w:val="clear" w:color="000000" w:fill="FFFFFF"/>
            <w:noWrap/>
            <w:vAlign w:val="bottom"/>
            <w:hideMark/>
          </w:tcPr>
          <w:p w14:paraId="759E57FD"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720" w:type="dxa"/>
            <w:tcBorders>
              <w:top w:val="nil"/>
              <w:left w:val="nil"/>
              <w:bottom w:val="single" w:sz="4" w:space="0" w:color="auto"/>
              <w:right w:val="single" w:sz="4" w:space="0" w:color="auto"/>
            </w:tcBorders>
            <w:shd w:val="clear" w:color="000000" w:fill="FFFFFF"/>
            <w:noWrap/>
            <w:vAlign w:val="bottom"/>
            <w:hideMark/>
          </w:tcPr>
          <w:p w14:paraId="56A28C14"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noWrap/>
            <w:vAlign w:val="bottom"/>
            <w:hideMark/>
          </w:tcPr>
          <w:p w14:paraId="34E4CF2E"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630" w:type="dxa"/>
            <w:tcBorders>
              <w:top w:val="nil"/>
              <w:left w:val="nil"/>
              <w:bottom w:val="single" w:sz="4" w:space="0" w:color="auto"/>
              <w:right w:val="single" w:sz="4" w:space="0" w:color="auto"/>
            </w:tcBorders>
            <w:shd w:val="clear" w:color="000000" w:fill="FFFFFF"/>
            <w:noWrap/>
            <w:vAlign w:val="bottom"/>
            <w:hideMark/>
          </w:tcPr>
          <w:p w14:paraId="48ECF17A"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990" w:type="dxa"/>
            <w:tcBorders>
              <w:top w:val="nil"/>
              <w:left w:val="nil"/>
              <w:bottom w:val="single" w:sz="4" w:space="0" w:color="auto"/>
              <w:right w:val="single" w:sz="4" w:space="0" w:color="auto"/>
            </w:tcBorders>
            <w:shd w:val="clear" w:color="auto" w:fill="auto"/>
            <w:vAlign w:val="bottom"/>
            <w:hideMark/>
          </w:tcPr>
          <w:p w14:paraId="44F8A006"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476" w:type="dxa"/>
            <w:tcBorders>
              <w:top w:val="nil"/>
              <w:left w:val="nil"/>
              <w:bottom w:val="single" w:sz="4" w:space="0" w:color="auto"/>
              <w:right w:val="single" w:sz="4" w:space="0" w:color="auto"/>
            </w:tcBorders>
            <w:shd w:val="clear" w:color="auto" w:fill="auto"/>
            <w:vAlign w:val="bottom"/>
            <w:hideMark/>
          </w:tcPr>
          <w:p w14:paraId="111FE3B2"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bottom"/>
            <w:hideMark/>
          </w:tcPr>
          <w:p w14:paraId="0F6ECB28"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630" w:type="dxa"/>
            <w:tcBorders>
              <w:top w:val="nil"/>
              <w:left w:val="nil"/>
              <w:bottom w:val="single" w:sz="4" w:space="0" w:color="auto"/>
              <w:right w:val="single" w:sz="4" w:space="0" w:color="auto"/>
            </w:tcBorders>
            <w:shd w:val="clear" w:color="auto" w:fill="auto"/>
            <w:vAlign w:val="bottom"/>
            <w:hideMark/>
          </w:tcPr>
          <w:p w14:paraId="28746672"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vAlign w:val="bottom"/>
            <w:hideMark/>
          </w:tcPr>
          <w:p w14:paraId="148ADDA3"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tcBorders>
              <w:top w:val="nil"/>
              <w:left w:val="single" w:sz="4" w:space="0" w:color="auto"/>
              <w:bottom w:val="single" w:sz="4" w:space="0" w:color="auto"/>
              <w:right w:val="single" w:sz="8" w:space="0" w:color="auto"/>
            </w:tcBorders>
            <w:shd w:val="clear" w:color="auto" w:fill="auto"/>
            <w:vAlign w:val="bottom"/>
            <w:hideMark/>
          </w:tcPr>
          <w:p w14:paraId="2E656EDD"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87147A" w:rsidRPr="00056967" w14:paraId="4B701E59" w14:textId="77777777" w:rsidTr="00BB0D78">
        <w:trPr>
          <w:trHeight w:val="360"/>
        </w:trPr>
        <w:tc>
          <w:tcPr>
            <w:tcW w:w="1170" w:type="dxa"/>
            <w:tcBorders>
              <w:top w:val="nil"/>
              <w:left w:val="single" w:sz="8" w:space="0" w:color="auto"/>
              <w:bottom w:val="single" w:sz="8" w:space="0" w:color="auto"/>
              <w:right w:val="single" w:sz="4" w:space="0" w:color="auto"/>
            </w:tcBorders>
            <w:shd w:val="clear" w:color="000000" w:fill="FFFFFF"/>
            <w:noWrap/>
            <w:vAlign w:val="bottom"/>
            <w:hideMark/>
          </w:tcPr>
          <w:p w14:paraId="2B85C04E"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48" w:type="dxa"/>
            <w:tcBorders>
              <w:top w:val="nil"/>
              <w:left w:val="nil"/>
              <w:bottom w:val="single" w:sz="8" w:space="0" w:color="auto"/>
              <w:right w:val="single" w:sz="4" w:space="0" w:color="auto"/>
            </w:tcBorders>
            <w:shd w:val="clear" w:color="000000" w:fill="FFFFFF"/>
            <w:noWrap/>
            <w:vAlign w:val="bottom"/>
            <w:hideMark/>
          </w:tcPr>
          <w:p w14:paraId="452F320C"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572" w:type="dxa"/>
            <w:tcBorders>
              <w:top w:val="nil"/>
              <w:left w:val="nil"/>
              <w:bottom w:val="single" w:sz="8" w:space="0" w:color="auto"/>
              <w:right w:val="single" w:sz="4" w:space="0" w:color="auto"/>
            </w:tcBorders>
            <w:shd w:val="clear" w:color="000000" w:fill="FFFFFF"/>
            <w:noWrap/>
            <w:vAlign w:val="bottom"/>
            <w:hideMark/>
          </w:tcPr>
          <w:p w14:paraId="3E9FDBAA"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720" w:type="dxa"/>
            <w:tcBorders>
              <w:top w:val="nil"/>
              <w:left w:val="nil"/>
              <w:bottom w:val="single" w:sz="8" w:space="0" w:color="auto"/>
              <w:right w:val="single" w:sz="4" w:space="0" w:color="auto"/>
            </w:tcBorders>
            <w:shd w:val="clear" w:color="000000" w:fill="FFFFFF"/>
            <w:noWrap/>
            <w:vAlign w:val="bottom"/>
            <w:hideMark/>
          </w:tcPr>
          <w:p w14:paraId="15BAD26A"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80" w:type="dxa"/>
            <w:tcBorders>
              <w:top w:val="nil"/>
              <w:left w:val="nil"/>
              <w:bottom w:val="single" w:sz="8" w:space="0" w:color="auto"/>
              <w:right w:val="single" w:sz="4" w:space="0" w:color="auto"/>
            </w:tcBorders>
            <w:shd w:val="clear" w:color="000000" w:fill="FFFFFF"/>
            <w:noWrap/>
            <w:vAlign w:val="bottom"/>
            <w:hideMark/>
          </w:tcPr>
          <w:p w14:paraId="3B26F530"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630" w:type="dxa"/>
            <w:tcBorders>
              <w:top w:val="nil"/>
              <w:left w:val="nil"/>
              <w:bottom w:val="single" w:sz="8" w:space="0" w:color="auto"/>
              <w:right w:val="single" w:sz="4" w:space="0" w:color="auto"/>
            </w:tcBorders>
            <w:shd w:val="clear" w:color="000000" w:fill="FFFFFF"/>
            <w:noWrap/>
            <w:vAlign w:val="bottom"/>
            <w:hideMark/>
          </w:tcPr>
          <w:p w14:paraId="6099139E"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990" w:type="dxa"/>
            <w:tcBorders>
              <w:top w:val="nil"/>
              <w:left w:val="nil"/>
              <w:bottom w:val="single" w:sz="8" w:space="0" w:color="auto"/>
              <w:right w:val="single" w:sz="4" w:space="0" w:color="auto"/>
            </w:tcBorders>
            <w:shd w:val="clear" w:color="auto" w:fill="auto"/>
            <w:vAlign w:val="bottom"/>
            <w:hideMark/>
          </w:tcPr>
          <w:p w14:paraId="6B9284CA"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476" w:type="dxa"/>
            <w:tcBorders>
              <w:top w:val="nil"/>
              <w:left w:val="nil"/>
              <w:bottom w:val="single" w:sz="8" w:space="0" w:color="auto"/>
              <w:right w:val="single" w:sz="4" w:space="0" w:color="auto"/>
            </w:tcBorders>
            <w:shd w:val="clear" w:color="auto" w:fill="auto"/>
            <w:vAlign w:val="bottom"/>
            <w:hideMark/>
          </w:tcPr>
          <w:p w14:paraId="6EFD24E7"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054" w:type="dxa"/>
            <w:tcBorders>
              <w:top w:val="nil"/>
              <w:left w:val="nil"/>
              <w:bottom w:val="single" w:sz="8" w:space="0" w:color="auto"/>
              <w:right w:val="single" w:sz="4" w:space="0" w:color="auto"/>
            </w:tcBorders>
            <w:shd w:val="clear" w:color="auto" w:fill="auto"/>
            <w:vAlign w:val="bottom"/>
            <w:hideMark/>
          </w:tcPr>
          <w:p w14:paraId="007DA4F0"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630" w:type="dxa"/>
            <w:tcBorders>
              <w:top w:val="nil"/>
              <w:left w:val="nil"/>
              <w:bottom w:val="single" w:sz="8" w:space="0" w:color="auto"/>
              <w:right w:val="single" w:sz="4" w:space="0" w:color="auto"/>
            </w:tcBorders>
            <w:shd w:val="clear" w:color="auto" w:fill="auto"/>
            <w:vAlign w:val="bottom"/>
            <w:hideMark/>
          </w:tcPr>
          <w:p w14:paraId="6F2D37C4"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720" w:type="dxa"/>
            <w:tcBorders>
              <w:top w:val="nil"/>
              <w:left w:val="nil"/>
              <w:bottom w:val="single" w:sz="8" w:space="0" w:color="auto"/>
              <w:right w:val="single" w:sz="4" w:space="0" w:color="auto"/>
            </w:tcBorders>
            <w:shd w:val="clear" w:color="auto" w:fill="auto"/>
            <w:vAlign w:val="bottom"/>
            <w:hideMark/>
          </w:tcPr>
          <w:p w14:paraId="34C15D54"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c>
          <w:tcPr>
            <w:tcW w:w="1260" w:type="dxa"/>
            <w:tcBorders>
              <w:top w:val="nil"/>
              <w:left w:val="single" w:sz="4" w:space="0" w:color="auto"/>
              <w:bottom w:val="single" w:sz="8" w:space="0" w:color="auto"/>
              <w:right w:val="single" w:sz="8" w:space="0" w:color="auto"/>
            </w:tcBorders>
            <w:shd w:val="clear" w:color="auto" w:fill="auto"/>
            <w:vAlign w:val="bottom"/>
            <w:hideMark/>
          </w:tcPr>
          <w:p w14:paraId="79263FF2"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 </w:t>
            </w:r>
          </w:p>
        </w:tc>
      </w:tr>
      <w:tr w:rsidR="0087147A" w:rsidRPr="00056967" w14:paraId="3CFDC3F6" w14:textId="77777777" w:rsidTr="00981390">
        <w:trPr>
          <w:trHeight w:val="288"/>
        </w:trPr>
        <w:tc>
          <w:tcPr>
            <w:tcW w:w="10350" w:type="dxa"/>
            <w:gridSpan w:val="1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7492ADA" w14:textId="77777777" w:rsidR="0087147A" w:rsidRPr="00056967" w:rsidRDefault="0087147A" w:rsidP="00981390">
            <w:pPr>
              <w:rPr>
                <w:rFonts w:ascii="Times New Roman" w:eastAsia="Times New Roman" w:hAnsi="Times New Roman" w:cs="Times New Roman"/>
                <w:color w:val="000000"/>
                <w:sz w:val="20"/>
                <w:szCs w:val="20"/>
              </w:rPr>
            </w:pPr>
            <w:r w:rsidRPr="00056967">
              <w:rPr>
                <w:rFonts w:ascii="Times New Roman" w:eastAsia="Times New Roman" w:hAnsi="Times New Roman" w:cs="Times New Roman"/>
                <w:color w:val="000000"/>
                <w:sz w:val="20"/>
                <w:szCs w:val="20"/>
              </w:rPr>
              <w:t>*File copies of all unloaded positive and negative MGIT 960 Reports directly behind this report in the DTS Preparation Binder for the current year.</w:t>
            </w:r>
          </w:p>
        </w:tc>
      </w:tr>
      <w:tr w:rsidR="0087147A" w:rsidRPr="00056967" w14:paraId="1877826D" w14:textId="77777777" w:rsidTr="00981390">
        <w:trPr>
          <w:trHeight w:val="288"/>
        </w:trPr>
        <w:tc>
          <w:tcPr>
            <w:tcW w:w="10350" w:type="dxa"/>
            <w:gridSpan w:val="1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E539B3E" w14:textId="77777777" w:rsidR="0087147A" w:rsidRPr="00056967" w:rsidRDefault="0087147A" w:rsidP="00981390">
            <w:pPr>
              <w:rPr>
                <w:rFonts w:ascii="Times New Roman" w:eastAsia="Times New Roman" w:hAnsi="Times New Roman" w:cs="Times New Roman"/>
                <w:sz w:val="20"/>
                <w:szCs w:val="20"/>
              </w:rPr>
            </w:pPr>
            <w:r w:rsidRPr="00056967">
              <w:rPr>
                <w:rFonts w:ascii="Times New Roman" w:eastAsia="Times New Roman" w:hAnsi="Times New Roman" w:cs="Times New Roman"/>
                <w:color w:val="000000"/>
                <w:sz w:val="20"/>
                <w:szCs w:val="20"/>
              </w:rPr>
              <w:t>**If culture is positive, indicate date all related inactivated stock and DTS samples were discarded</w:t>
            </w:r>
          </w:p>
        </w:tc>
      </w:tr>
      <w:tr w:rsidR="0087147A" w:rsidRPr="00056967" w14:paraId="3475EDEB" w14:textId="77777777" w:rsidTr="00981390">
        <w:trPr>
          <w:trHeight w:val="288"/>
        </w:trPr>
        <w:tc>
          <w:tcPr>
            <w:tcW w:w="10350" w:type="dxa"/>
            <w:gridSpan w:val="1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BD34E77" w14:textId="77777777" w:rsidR="0087147A" w:rsidRPr="00056967" w:rsidRDefault="0087147A" w:rsidP="00981390">
            <w:pPr>
              <w:rPr>
                <w:rFonts w:ascii="Times New Roman" w:eastAsia="Times New Roman" w:hAnsi="Times New Roman" w:cs="Times New Roman"/>
                <w:sz w:val="20"/>
                <w:szCs w:val="20"/>
              </w:rPr>
            </w:pPr>
          </w:p>
        </w:tc>
      </w:tr>
      <w:tr w:rsidR="0087147A" w:rsidRPr="00056967" w14:paraId="2FAD01CB" w14:textId="77777777" w:rsidTr="00BB0D78">
        <w:trPr>
          <w:trHeight w:val="454"/>
        </w:trPr>
        <w:tc>
          <w:tcPr>
            <w:tcW w:w="10350" w:type="dxa"/>
            <w:gridSpan w:val="1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B351D2D" w14:textId="77777777" w:rsidR="0087147A" w:rsidRPr="00056967" w:rsidRDefault="0087147A" w:rsidP="00BB0D78">
            <w:pPr>
              <w:spacing w:after="80"/>
              <w:rPr>
                <w:rFonts w:ascii="Times New Roman" w:eastAsia="Times New Roman" w:hAnsi="Times New Roman" w:cs="Times New Roman"/>
                <w:sz w:val="20"/>
                <w:szCs w:val="20"/>
              </w:rPr>
            </w:pPr>
            <w:r w:rsidRPr="00056967">
              <w:rPr>
                <w:rFonts w:ascii="Times New Roman" w:eastAsia="Times New Roman" w:hAnsi="Times New Roman" w:cs="Times New Roman"/>
                <w:color w:val="000000"/>
                <w:sz w:val="20"/>
                <w:szCs w:val="20"/>
              </w:rPr>
              <w:t>Supervisor review: ______________________________</w:t>
            </w:r>
          </w:p>
        </w:tc>
      </w:tr>
      <w:tr w:rsidR="0087147A" w:rsidRPr="00056967" w14:paraId="4BD4BB60" w14:textId="77777777" w:rsidTr="00981390">
        <w:trPr>
          <w:trHeight w:val="421"/>
        </w:trPr>
        <w:tc>
          <w:tcPr>
            <w:tcW w:w="10350" w:type="dxa"/>
            <w:gridSpan w:val="1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B2A964D" w14:textId="77777777" w:rsidR="0087147A" w:rsidRPr="00056967" w:rsidRDefault="0087147A" w:rsidP="00BB0D78">
            <w:pPr>
              <w:spacing w:after="80"/>
              <w:rPr>
                <w:rFonts w:ascii="Times New Roman" w:eastAsia="Times New Roman" w:hAnsi="Times New Roman" w:cs="Times New Roman"/>
                <w:sz w:val="20"/>
                <w:szCs w:val="20"/>
              </w:rPr>
            </w:pPr>
            <w:r w:rsidRPr="00056967">
              <w:rPr>
                <w:rFonts w:ascii="Times New Roman" w:eastAsia="Times New Roman" w:hAnsi="Times New Roman" w:cs="Times New Roman"/>
                <w:color w:val="000000"/>
                <w:sz w:val="20"/>
                <w:szCs w:val="20"/>
              </w:rPr>
              <w:t>Date: __________________</w:t>
            </w:r>
          </w:p>
        </w:tc>
      </w:tr>
    </w:tbl>
    <w:p w14:paraId="332C504A" w14:textId="77777777" w:rsidR="00056967" w:rsidRDefault="00056967" w:rsidP="0087147A">
      <w:pPr>
        <w:outlineLvl w:val="3"/>
        <w:rPr>
          <w:rFonts w:ascii="Arial" w:hAnsi="Arial" w:cs="Arial"/>
          <w:b/>
        </w:rPr>
      </w:pPr>
    </w:p>
    <w:p w14:paraId="4611025F" w14:textId="77777777" w:rsidR="00056967" w:rsidRDefault="00056967" w:rsidP="0087147A">
      <w:pPr>
        <w:outlineLvl w:val="3"/>
        <w:rPr>
          <w:rFonts w:ascii="Arial" w:hAnsi="Arial" w:cs="Arial"/>
          <w:b/>
        </w:rPr>
      </w:pPr>
    </w:p>
    <w:p w14:paraId="100AFAB0" w14:textId="63079EEF" w:rsidR="0087147A" w:rsidRPr="00404232" w:rsidRDefault="0087147A" w:rsidP="0087147A">
      <w:pPr>
        <w:outlineLvl w:val="3"/>
        <w:rPr>
          <w:rFonts w:ascii="Arial" w:hAnsi="Arial" w:cs="Arial"/>
          <w:b/>
        </w:rPr>
      </w:pPr>
      <w:r w:rsidRPr="00404232">
        <w:rPr>
          <w:rFonts w:ascii="Arial" w:hAnsi="Arial" w:cs="Arial"/>
          <w:b/>
        </w:rPr>
        <w:lastRenderedPageBreak/>
        <w:t>20.1. Appendix A.5: Pre-test Results Worksheet</w:t>
      </w:r>
    </w:p>
    <w:p w14:paraId="71705205" w14:textId="77777777" w:rsidR="0087147A" w:rsidRDefault="0087147A" w:rsidP="002E329D"/>
    <w:p w14:paraId="49A7C708" w14:textId="27856885" w:rsidR="006F412E" w:rsidRPr="00111B4E" w:rsidRDefault="006F412E" w:rsidP="002E329D">
      <w:pPr>
        <w:rPr>
          <w:rFonts w:ascii="Times New Roman" w:hAnsi="Times New Roman" w:cs="Times New Roman"/>
        </w:rPr>
      </w:pPr>
      <w:r w:rsidRPr="00111B4E">
        <w:rPr>
          <w:rFonts w:ascii="Times New Roman" w:hAnsi="Times New Roman" w:cs="Times New Roman"/>
        </w:rPr>
        <w:t>Name of Laboratory:  _____________________</w:t>
      </w:r>
    </w:p>
    <w:tbl>
      <w:tblPr>
        <w:tblpPr w:leftFromText="180" w:rightFromText="180" w:vertAnchor="text" w:horzAnchor="margin" w:tblpY="54"/>
        <w:tblW w:w="10173" w:type="dxa"/>
        <w:tblLayout w:type="fixed"/>
        <w:tblLook w:val="04A0" w:firstRow="1" w:lastRow="0" w:firstColumn="1" w:lastColumn="0" w:noHBand="0" w:noVBand="1"/>
      </w:tblPr>
      <w:tblGrid>
        <w:gridCol w:w="978"/>
        <w:gridCol w:w="992"/>
        <w:gridCol w:w="1273"/>
        <w:gridCol w:w="124"/>
        <w:gridCol w:w="1296"/>
        <w:gridCol w:w="851"/>
        <w:gridCol w:w="879"/>
        <w:gridCol w:w="900"/>
        <w:gridCol w:w="900"/>
        <w:gridCol w:w="990"/>
        <w:gridCol w:w="990"/>
      </w:tblGrid>
      <w:tr w:rsidR="00BB0D78" w:rsidRPr="00111B4E" w14:paraId="53F02238" w14:textId="77777777" w:rsidTr="00111B4E">
        <w:trPr>
          <w:trHeight w:val="384"/>
        </w:trPr>
        <w:tc>
          <w:tcPr>
            <w:tcW w:w="10173" w:type="dxa"/>
            <w:gridSpan w:val="11"/>
            <w:tcBorders>
              <w:top w:val="single" w:sz="8" w:space="0" w:color="auto"/>
              <w:left w:val="single" w:sz="8" w:space="0" w:color="auto"/>
              <w:bottom w:val="single" w:sz="8" w:space="0" w:color="auto"/>
              <w:right w:val="single" w:sz="8" w:space="0" w:color="auto"/>
            </w:tcBorders>
            <w:shd w:val="clear" w:color="auto" w:fill="1CACCD"/>
            <w:vAlign w:val="center"/>
            <w:hideMark/>
          </w:tcPr>
          <w:p w14:paraId="2489C24F" w14:textId="77777777" w:rsidR="00BB0D78" w:rsidRPr="00111B4E" w:rsidRDefault="00BB0D78" w:rsidP="00BB0D78">
            <w:pPr>
              <w:rPr>
                <w:rFonts w:ascii="Times New Roman" w:eastAsia="Times New Roman" w:hAnsi="Times New Roman" w:cs="Times New Roman"/>
                <w:b/>
                <w:bCs/>
                <w:color w:val="FFFFFF" w:themeColor="background1"/>
              </w:rPr>
            </w:pPr>
            <w:r w:rsidRPr="00111B4E">
              <w:rPr>
                <w:rFonts w:ascii="Times New Roman" w:eastAsia="Times New Roman" w:hAnsi="Times New Roman" w:cs="Times New Roman"/>
                <w:b/>
                <w:bCs/>
                <w:color w:val="FFFFFF" w:themeColor="background1"/>
              </w:rPr>
              <w:t>Preparation Worksheet 5. Pretest Results Worksheet                                Year: 2018</w:t>
            </w:r>
          </w:p>
        </w:tc>
      </w:tr>
      <w:tr w:rsidR="00BB0D78" w:rsidRPr="00111B4E" w14:paraId="34C119CA" w14:textId="77777777" w:rsidTr="003C418C">
        <w:trPr>
          <w:trHeight w:val="300"/>
        </w:trPr>
        <w:tc>
          <w:tcPr>
            <w:tcW w:w="978" w:type="dxa"/>
            <w:tcBorders>
              <w:top w:val="single" w:sz="8" w:space="0" w:color="auto"/>
              <w:left w:val="single" w:sz="8" w:space="0" w:color="auto"/>
              <w:bottom w:val="single" w:sz="8" w:space="0" w:color="auto"/>
              <w:right w:val="nil"/>
            </w:tcBorders>
            <w:shd w:val="clear" w:color="000000" w:fill="FFFFFF"/>
            <w:noWrap/>
            <w:vAlign w:val="bottom"/>
            <w:hideMark/>
          </w:tcPr>
          <w:p w14:paraId="3E5DB029"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195" w:type="dxa"/>
            <w:gridSpan w:val="10"/>
            <w:tcBorders>
              <w:top w:val="single" w:sz="8" w:space="0" w:color="auto"/>
              <w:left w:val="nil"/>
              <w:bottom w:val="single" w:sz="8" w:space="0" w:color="auto"/>
              <w:right w:val="single" w:sz="8" w:space="0" w:color="auto"/>
            </w:tcBorders>
            <w:shd w:val="clear" w:color="000000" w:fill="FFFFFF"/>
            <w:noWrap/>
            <w:vAlign w:val="bottom"/>
            <w:hideMark/>
          </w:tcPr>
          <w:p w14:paraId="2B3BEB5D" w14:textId="77777777" w:rsidR="00BB0D78" w:rsidRPr="00111B4E" w:rsidRDefault="00BB0D78" w:rsidP="00BB0D78">
            <w:pP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Isolate name ________________  Stock #___________________</w:t>
            </w:r>
          </w:p>
        </w:tc>
      </w:tr>
      <w:tr w:rsidR="00BB0D78" w:rsidRPr="00111B4E" w14:paraId="39F2C70C" w14:textId="77777777" w:rsidTr="003C418C">
        <w:trPr>
          <w:trHeight w:val="288"/>
        </w:trPr>
        <w:tc>
          <w:tcPr>
            <w:tcW w:w="978"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6F072D67"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2" w:type="dxa"/>
            <w:tcBorders>
              <w:top w:val="single" w:sz="8" w:space="0" w:color="auto"/>
              <w:left w:val="nil"/>
              <w:bottom w:val="single" w:sz="8" w:space="0" w:color="auto"/>
              <w:right w:val="single" w:sz="4" w:space="0" w:color="auto"/>
            </w:tcBorders>
            <w:shd w:val="clear" w:color="000000" w:fill="FFFFFF"/>
            <w:noWrap/>
            <w:vAlign w:val="bottom"/>
            <w:hideMark/>
          </w:tcPr>
          <w:p w14:paraId="0165AC27"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 </w:t>
            </w:r>
          </w:p>
        </w:tc>
        <w:tc>
          <w:tcPr>
            <w:tcW w:w="2693" w:type="dxa"/>
            <w:gridSpan w:val="3"/>
            <w:tcBorders>
              <w:top w:val="single" w:sz="8" w:space="0" w:color="auto"/>
              <w:left w:val="nil"/>
              <w:bottom w:val="single" w:sz="8" w:space="0" w:color="auto"/>
              <w:right w:val="single" w:sz="4" w:space="0" w:color="000000"/>
            </w:tcBorders>
            <w:shd w:val="clear" w:color="000000" w:fill="FFFFFF"/>
            <w:noWrap/>
            <w:vAlign w:val="bottom"/>
            <w:hideMark/>
          </w:tcPr>
          <w:p w14:paraId="3489FEA7"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Results</w:t>
            </w:r>
          </w:p>
        </w:tc>
        <w:tc>
          <w:tcPr>
            <w:tcW w:w="5510" w:type="dxa"/>
            <w:gridSpan w:val="6"/>
            <w:tcBorders>
              <w:top w:val="single" w:sz="8" w:space="0" w:color="auto"/>
              <w:left w:val="nil"/>
              <w:bottom w:val="single" w:sz="8" w:space="0" w:color="auto"/>
              <w:right w:val="single" w:sz="8" w:space="0" w:color="auto"/>
            </w:tcBorders>
            <w:shd w:val="clear" w:color="000000" w:fill="FFFFFF"/>
            <w:noWrap/>
            <w:vAlign w:val="center"/>
            <w:hideMark/>
          </w:tcPr>
          <w:p w14:paraId="2CFB2623"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Cycle Threshold</w:t>
            </w:r>
          </w:p>
        </w:tc>
      </w:tr>
      <w:tr w:rsidR="00BB0D78" w:rsidRPr="00111B4E" w14:paraId="517A2234" w14:textId="77777777" w:rsidTr="003C418C">
        <w:trPr>
          <w:trHeight w:val="300"/>
        </w:trPr>
        <w:tc>
          <w:tcPr>
            <w:tcW w:w="978"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31CAEDA4" w14:textId="77777777" w:rsidR="00BB0D78" w:rsidRPr="00111B4E" w:rsidRDefault="00BB0D78" w:rsidP="00BB0D78">
            <w:pPr>
              <w:rPr>
                <w:rFonts w:ascii="Times New Roman" w:eastAsia="Times New Roman" w:hAnsi="Times New Roman" w:cs="Times New Roman"/>
                <w:b/>
                <w:color w:val="000000"/>
                <w:sz w:val="18"/>
                <w:szCs w:val="18"/>
              </w:rPr>
            </w:pPr>
            <w:r w:rsidRPr="00111B4E">
              <w:rPr>
                <w:rFonts w:ascii="Times New Roman" w:eastAsia="Times New Roman" w:hAnsi="Times New Roman" w:cs="Times New Roman"/>
                <w:b/>
                <w:color w:val="000000"/>
                <w:sz w:val="18"/>
                <w:szCs w:val="18"/>
              </w:rPr>
              <w:t>Aliquot</w:t>
            </w:r>
          </w:p>
        </w:tc>
        <w:tc>
          <w:tcPr>
            <w:tcW w:w="992" w:type="dxa"/>
            <w:tcBorders>
              <w:top w:val="single" w:sz="8" w:space="0" w:color="auto"/>
              <w:left w:val="nil"/>
              <w:bottom w:val="single" w:sz="8" w:space="0" w:color="auto"/>
              <w:right w:val="single" w:sz="4" w:space="0" w:color="auto"/>
            </w:tcBorders>
            <w:shd w:val="clear" w:color="000000" w:fill="FFFFFF"/>
            <w:noWrap/>
            <w:vAlign w:val="bottom"/>
            <w:hideMark/>
          </w:tcPr>
          <w:p w14:paraId="510B794E"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Date Tested</w:t>
            </w:r>
          </w:p>
        </w:tc>
        <w:tc>
          <w:tcPr>
            <w:tcW w:w="1273" w:type="dxa"/>
            <w:tcBorders>
              <w:top w:val="single" w:sz="8" w:space="0" w:color="auto"/>
              <w:left w:val="nil"/>
              <w:bottom w:val="single" w:sz="8" w:space="0" w:color="auto"/>
              <w:right w:val="single" w:sz="4" w:space="0" w:color="auto"/>
            </w:tcBorders>
            <w:shd w:val="clear" w:color="000000" w:fill="FFFFFF"/>
            <w:noWrap/>
            <w:vAlign w:val="bottom"/>
            <w:hideMark/>
          </w:tcPr>
          <w:p w14:paraId="40397F2D"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MTB Detected</w:t>
            </w:r>
          </w:p>
        </w:tc>
        <w:tc>
          <w:tcPr>
            <w:tcW w:w="1420" w:type="dxa"/>
            <w:gridSpan w:val="2"/>
            <w:tcBorders>
              <w:top w:val="single" w:sz="8" w:space="0" w:color="auto"/>
              <w:left w:val="nil"/>
              <w:bottom w:val="single" w:sz="8" w:space="0" w:color="auto"/>
              <w:right w:val="single" w:sz="4" w:space="0" w:color="auto"/>
            </w:tcBorders>
            <w:shd w:val="clear" w:color="000000" w:fill="FFFFFF"/>
            <w:noWrap/>
            <w:vAlign w:val="bottom"/>
            <w:hideMark/>
          </w:tcPr>
          <w:p w14:paraId="78D0B304"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Rif Resistance</w:t>
            </w:r>
          </w:p>
        </w:tc>
        <w:tc>
          <w:tcPr>
            <w:tcW w:w="851" w:type="dxa"/>
            <w:tcBorders>
              <w:top w:val="single" w:sz="8" w:space="0" w:color="auto"/>
              <w:left w:val="nil"/>
              <w:bottom w:val="single" w:sz="8" w:space="0" w:color="auto"/>
              <w:right w:val="single" w:sz="4" w:space="0" w:color="auto"/>
            </w:tcBorders>
            <w:shd w:val="clear" w:color="000000" w:fill="FFFFFF"/>
            <w:noWrap/>
            <w:vAlign w:val="bottom"/>
            <w:hideMark/>
          </w:tcPr>
          <w:p w14:paraId="7970A034"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Probe D</w:t>
            </w:r>
          </w:p>
        </w:tc>
        <w:tc>
          <w:tcPr>
            <w:tcW w:w="879" w:type="dxa"/>
            <w:tcBorders>
              <w:top w:val="single" w:sz="8" w:space="0" w:color="auto"/>
              <w:left w:val="nil"/>
              <w:bottom w:val="single" w:sz="8" w:space="0" w:color="auto"/>
              <w:right w:val="single" w:sz="4" w:space="0" w:color="auto"/>
            </w:tcBorders>
            <w:shd w:val="clear" w:color="000000" w:fill="FFFFFF"/>
            <w:noWrap/>
            <w:vAlign w:val="bottom"/>
            <w:hideMark/>
          </w:tcPr>
          <w:p w14:paraId="70BEDF8D" w14:textId="0C92E1EC"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 xml:space="preserve">Probe </w:t>
            </w:r>
            <w:r w:rsidR="003C418C" w:rsidRPr="00111B4E">
              <w:rPr>
                <w:rFonts w:ascii="Times New Roman" w:eastAsia="Times New Roman" w:hAnsi="Times New Roman" w:cs="Times New Roman"/>
                <w:b/>
                <w:bCs/>
                <w:color w:val="000000"/>
                <w:sz w:val="18"/>
                <w:szCs w:val="18"/>
              </w:rPr>
              <w:br/>
            </w:r>
            <w:r w:rsidRPr="00111B4E">
              <w:rPr>
                <w:rFonts w:ascii="Times New Roman" w:eastAsia="Times New Roman" w:hAnsi="Times New Roman" w:cs="Times New Roman"/>
                <w:b/>
                <w:bCs/>
                <w:color w:val="000000"/>
                <w:sz w:val="18"/>
                <w:szCs w:val="18"/>
              </w:rPr>
              <w:t>C</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65931D61"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Probe E</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57DB0780"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Probe B</w:t>
            </w:r>
          </w:p>
        </w:tc>
        <w:tc>
          <w:tcPr>
            <w:tcW w:w="990" w:type="dxa"/>
            <w:tcBorders>
              <w:top w:val="single" w:sz="8" w:space="0" w:color="auto"/>
              <w:left w:val="nil"/>
              <w:bottom w:val="single" w:sz="8" w:space="0" w:color="auto"/>
              <w:right w:val="single" w:sz="4" w:space="0" w:color="auto"/>
            </w:tcBorders>
            <w:shd w:val="clear" w:color="000000" w:fill="FFFFFF"/>
            <w:noWrap/>
            <w:vAlign w:val="bottom"/>
            <w:hideMark/>
          </w:tcPr>
          <w:p w14:paraId="08BB9D9C"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SPC</w:t>
            </w:r>
          </w:p>
        </w:tc>
        <w:tc>
          <w:tcPr>
            <w:tcW w:w="990" w:type="dxa"/>
            <w:tcBorders>
              <w:top w:val="single" w:sz="8" w:space="0" w:color="auto"/>
              <w:left w:val="nil"/>
              <w:bottom w:val="single" w:sz="8" w:space="0" w:color="auto"/>
              <w:right w:val="single" w:sz="8" w:space="0" w:color="auto"/>
            </w:tcBorders>
            <w:shd w:val="clear" w:color="000000" w:fill="FFFFFF"/>
            <w:noWrap/>
            <w:vAlign w:val="bottom"/>
            <w:hideMark/>
          </w:tcPr>
          <w:p w14:paraId="209A1090" w14:textId="79F1C84A"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 xml:space="preserve">Probe </w:t>
            </w:r>
            <w:r w:rsidR="003C418C" w:rsidRPr="00111B4E">
              <w:rPr>
                <w:rFonts w:ascii="Times New Roman" w:eastAsia="Times New Roman" w:hAnsi="Times New Roman" w:cs="Times New Roman"/>
                <w:b/>
                <w:bCs/>
                <w:color w:val="000000"/>
                <w:sz w:val="18"/>
                <w:szCs w:val="18"/>
              </w:rPr>
              <w:br/>
            </w:r>
            <w:r w:rsidRPr="00111B4E">
              <w:rPr>
                <w:rFonts w:ascii="Times New Roman" w:eastAsia="Times New Roman" w:hAnsi="Times New Roman" w:cs="Times New Roman"/>
                <w:b/>
                <w:bCs/>
                <w:color w:val="000000"/>
                <w:sz w:val="18"/>
                <w:szCs w:val="18"/>
              </w:rPr>
              <w:t>A</w:t>
            </w:r>
          </w:p>
        </w:tc>
      </w:tr>
      <w:tr w:rsidR="00BB0D78" w:rsidRPr="00111B4E" w14:paraId="2A75D8DA" w14:textId="77777777" w:rsidTr="003C418C">
        <w:trPr>
          <w:trHeight w:val="300"/>
        </w:trPr>
        <w:tc>
          <w:tcPr>
            <w:tcW w:w="978"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557F0014"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xml:space="preserve">A </w:t>
            </w:r>
          </w:p>
        </w:tc>
        <w:tc>
          <w:tcPr>
            <w:tcW w:w="992"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0432DB48"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273" w:type="dxa"/>
            <w:tcBorders>
              <w:top w:val="single" w:sz="8" w:space="0" w:color="auto"/>
              <w:left w:val="nil"/>
              <w:bottom w:val="single" w:sz="8" w:space="0" w:color="auto"/>
              <w:right w:val="single" w:sz="4" w:space="0" w:color="auto"/>
            </w:tcBorders>
            <w:shd w:val="clear" w:color="000000" w:fill="FFFFFF"/>
            <w:noWrap/>
            <w:vAlign w:val="bottom"/>
            <w:hideMark/>
          </w:tcPr>
          <w:p w14:paraId="2E130EBB"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420" w:type="dxa"/>
            <w:gridSpan w:val="2"/>
            <w:tcBorders>
              <w:top w:val="single" w:sz="8" w:space="0" w:color="auto"/>
              <w:left w:val="nil"/>
              <w:bottom w:val="single" w:sz="8" w:space="0" w:color="auto"/>
              <w:right w:val="single" w:sz="4" w:space="0" w:color="auto"/>
            </w:tcBorders>
            <w:shd w:val="clear" w:color="000000" w:fill="FFFFFF"/>
            <w:noWrap/>
            <w:vAlign w:val="bottom"/>
            <w:hideMark/>
          </w:tcPr>
          <w:p w14:paraId="2C28F0E7"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51" w:type="dxa"/>
            <w:tcBorders>
              <w:top w:val="single" w:sz="8" w:space="0" w:color="auto"/>
              <w:left w:val="nil"/>
              <w:bottom w:val="single" w:sz="8" w:space="0" w:color="auto"/>
              <w:right w:val="single" w:sz="4" w:space="0" w:color="auto"/>
            </w:tcBorders>
            <w:shd w:val="clear" w:color="000000" w:fill="FFFFFF"/>
            <w:noWrap/>
            <w:vAlign w:val="bottom"/>
            <w:hideMark/>
          </w:tcPr>
          <w:p w14:paraId="39AEA702"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79" w:type="dxa"/>
            <w:tcBorders>
              <w:top w:val="single" w:sz="8" w:space="0" w:color="auto"/>
              <w:left w:val="nil"/>
              <w:bottom w:val="single" w:sz="8" w:space="0" w:color="auto"/>
              <w:right w:val="single" w:sz="4" w:space="0" w:color="auto"/>
            </w:tcBorders>
            <w:shd w:val="clear" w:color="000000" w:fill="FFFFFF"/>
            <w:noWrap/>
            <w:vAlign w:val="bottom"/>
            <w:hideMark/>
          </w:tcPr>
          <w:p w14:paraId="7C49D070"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36CE5B4A"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2590F070"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single" w:sz="4" w:space="0" w:color="auto"/>
            </w:tcBorders>
            <w:shd w:val="clear" w:color="000000" w:fill="FFFFFF"/>
            <w:noWrap/>
            <w:vAlign w:val="bottom"/>
            <w:hideMark/>
          </w:tcPr>
          <w:p w14:paraId="4464C843"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single" w:sz="8" w:space="0" w:color="auto"/>
            </w:tcBorders>
            <w:shd w:val="clear" w:color="000000" w:fill="FFFFFF"/>
            <w:noWrap/>
            <w:vAlign w:val="bottom"/>
            <w:hideMark/>
          </w:tcPr>
          <w:p w14:paraId="6963886E"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r>
      <w:tr w:rsidR="00BB0D78" w:rsidRPr="00111B4E" w14:paraId="5D2590F2" w14:textId="77777777" w:rsidTr="003C418C">
        <w:trPr>
          <w:trHeight w:val="288"/>
        </w:trPr>
        <w:tc>
          <w:tcPr>
            <w:tcW w:w="978"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060CE476"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B</w:t>
            </w:r>
          </w:p>
        </w:tc>
        <w:tc>
          <w:tcPr>
            <w:tcW w:w="992"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37A53E5C"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273" w:type="dxa"/>
            <w:tcBorders>
              <w:top w:val="single" w:sz="8" w:space="0" w:color="auto"/>
              <w:left w:val="nil"/>
              <w:bottom w:val="single" w:sz="8" w:space="0" w:color="auto"/>
              <w:right w:val="single" w:sz="4" w:space="0" w:color="auto"/>
            </w:tcBorders>
            <w:shd w:val="clear" w:color="000000" w:fill="FFFFFF"/>
            <w:noWrap/>
            <w:vAlign w:val="bottom"/>
            <w:hideMark/>
          </w:tcPr>
          <w:p w14:paraId="595631CD"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420" w:type="dxa"/>
            <w:gridSpan w:val="2"/>
            <w:tcBorders>
              <w:top w:val="single" w:sz="8" w:space="0" w:color="auto"/>
              <w:left w:val="nil"/>
              <w:bottom w:val="single" w:sz="8" w:space="0" w:color="auto"/>
              <w:right w:val="single" w:sz="4" w:space="0" w:color="auto"/>
            </w:tcBorders>
            <w:shd w:val="clear" w:color="000000" w:fill="FFFFFF"/>
            <w:noWrap/>
            <w:vAlign w:val="bottom"/>
            <w:hideMark/>
          </w:tcPr>
          <w:p w14:paraId="5AC17244"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51" w:type="dxa"/>
            <w:tcBorders>
              <w:top w:val="single" w:sz="8" w:space="0" w:color="auto"/>
              <w:left w:val="nil"/>
              <w:bottom w:val="single" w:sz="8" w:space="0" w:color="auto"/>
              <w:right w:val="single" w:sz="4" w:space="0" w:color="auto"/>
            </w:tcBorders>
            <w:shd w:val="clear" w:color="000000" w:fill="FFFFFF"/>
            <w:noWrap/>
            <w:vAlign w:val="bottom"/>
            <w:hideMark/>
          </w:tcPr>
          <w:p w14:paraId="4A499104"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79" w:type="dxa"/>
            <w:tcBorders>
              <w:top w:val="single" w:sz="8" w:space="0" w:color="auto"/>
              <w:left w:val="nil"/>
              <w:bottom w:val="single" w:sz="8" w:space="0" w:color="auto"/>
              <w:right w:val="single" w:sz="4" w:space="0" w:color="auto"/>
            </w:tcBorders>
            <w:shd w:val="clear" w:color="000000" w:fill="FFFFFF"/>
            <w:noWrap/>
            <w:vAlign w:val="bottom"/>
            <w:hideMark/>
          </w:tcPr>
          <w:p w14:paraId="034D1907"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3FC5DB76"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2481275F"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single" w:sz="4" w:space="0" w:color="auto"/>
            </w:tcBorders>
            <w:shd w:val="clear" w:color="000000" w:fill="FFFFFF"/>
            <w:noWrap/>
            <w:vAlign w:val="bottom"/>
            <w:hideMark/>
          </w:tcPr>
          <w:p w14:paraId="09D02867"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single" w:sz="8" w:space="0" w:color="auto"/>
            </w:tcBorders>
            <w:shd w:val="clear" w:color="000000" w:fill="FFFFFF"/>
            <w:noWrap/>
            <w:vAlign w:val="bottom"/>
            <w:hideMark/>
          </w:tcPr>
          <w:p w14:paraId="11AAB670"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r>
      <w:tr w:rsidR="00BB0D78" w:rsidRPr="00111B4E" w14:paraId="3577C766" w14:textId="77777777" w:rsidTr="003C418C">
        <w:trPr>
          <w:trHeight w:val="288"/>
        </w:trPr>
        <w:tc>
          <w:tcPr>
            <w:tcW w:w="978"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05367ED7"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C</w:t>
            </w:r>
          </w:p>
        </w:tc>
        <w:tc>
          <w:tcPr>
            <w:tcW w:w="992"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16ACB94D"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273" w:type="dxa"/>
            <w:tcBorders>
              <w:top w:val="single" w:sz="8" w:space="0" w:color="auto"/>
              <w:left w:val="nil"/>
              <w:bottom w:val="single" w:sz="8" w:space="0" w:color="auto"/>
              <w:right w:val="single" w:sz="4" w:space="0" w:color="auto"/>
            </w:tcBorders>
            <w:shd w:val="clear" w:color="000000" w:fill="FFFFFF"/>
            <w:noWrap/>
            <w:vAlign w:val="bottom"/>
            <w:hideMark/>
          </w:tcPr>
          <w:p w14:paraId="7B4D857A"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420" w:type="dxa"/>
            <w:gridSpan w:val="2"/>
            <w:tcBorders>
              <w:top w:val="single" w:sz="8" w:space="0" w:color="auto"/>
              <w:left w:val="nil"/>
              <w:bottom w:val="single" w:sz="8" w:space="0" w:color="auto"/>
              <w:right w:val="single" w:sz="4" w:space="0" w:color="auto"/>
            </w:tcBorders>
            <w:shd w:val="clear" w:color="000000" w:fill="FFFFFF"/>
            <w:noWrap/>
            <w:vAlign w:val="bottom"/>
            <w:hideMark/>
          </w:tcPr>
          <w:p w14:paraId="68069699"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51" w:type="dxa"/>
            <w:tcBorders>
              <w:top w:val="single" w:sz="8" w:space="0" w:color="auto"/>
              <w:left w:val="nil"/>
              <w:bottom w:val="single" w:sz="8" w:space="0" w:color="auto"/>
              <w:right w:val="single" w:sz="4" w:space="0" w:color="auto"/>
            </w:tcBorders>
            <w:shd w:val="clear" w:color="000000" w:fill="FFFFFF"/>
            <w:noWrap/>
            <w:vAlign w:val="bottom"/>
            <w:hideMark/>
          </w:tcPr>
          <w:p w14:paraId="5FCC6065"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79" w:type="dxa"/>
            <w:tcBorders>
              <w:top w:val="single" w:sz="8" w:space="0" w:color="auto"/>
              <w:left w:val="nil"/>
              <w:bottom w:val="single" w:sz="8" w:space="0" w:color="auto"/>
              <w:right w:val="single" w:sz="4" w:space="0" w:color="auto"/>
            </w:tcBorders>
            <w:shd w:val="clear" w:color="000000" w:fill="FFFFFF"/>
            <w:noWrap/>
            <w:vAlign w:val="bottom"/>
            <w:hideMark/>
          </w:tcPr>
          <w:p w14:paraId="3E9AE359"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5710B34F"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36BBBFB5"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single" w:sz="4" w:space="0" w:color="auto"/>
            </w:tcBorders>
            <w:shd w:val="clear" w:color="000000" w:fill="FFFFFF"/>
            <w:noWrap/>
            <w:vAlign w:val="bottom"/>
            <w:hideMark/>
          </w:tcPr>
          <w:p w14:paraId="5BB64CB5"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single" w:sz="8" w:space="0" w:color="auto"/>
            </w:tcBorders>
            <w:shd w:val="clear" w:color="000000" w:fill="FFFFFF"/>
            <w:noWrap/>
            <w:vAlign w:val="bottom"/>
            <w:hideMark/>
          </w:tcPr>
          <w:p w14:paraId="7BA9A04E"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r>
      <w:tr w:rsidR="00BB0D78" w:rsidRPr="00111B4E" w14:paraId="189BB070" w14:textId="77777777" w:rsidTr="003C418C">
        <w:trPr>
          <w:trHeight w:val="288"/>
        </w:trPr>
        <w:tc>
          <w:tcPr>
            <w:tcW w:w="978"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4F295FA8"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w:t>
            </w:r>
          </w:p>
        </w:tc>
        <w:tc>
          <w:tcPr>
            <w:tcW w:w="992"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01479470"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273" w:type="dxa"/>
            <w:tcBorders>
              <w:top w:val="single" w:sz="8" w:space="0" w:color="auto"/>
              <w:left w:val="nil"/>
              <w:bottom w:val="single" w:sz="8" w:space="0" w:color="auto"/>
              <w:right w:val="single" w:sz="4" w:space="0" w:color="auto"/>
            </w:tcBorders>
            <w:shd w:val="clear" w:color="000000" w:fill="FFFFFF"/>
            <w:noWrap/>
            <w:vAlign w:val="bottom"/>
            <w:hideMark/>
          </w:tcPr>
          <w:p w14:paraId="32164F73" w14:textId="77777777" w:rsidR="00BB0D78" w:rsidRPr="00111B4E" w:rsidRDefault="00BB0D78" w:rsidP="00BB0D78">
            <w:pPr>
              <w:rPr>
                <w:rFonts w:ascii="Times New Roman" w:eastAsia="Times New Roman" w:hAnsi="Times New Roman" w:cs="Times New Roman"/>
                <w:color w:val="000000"/>
                <w:sz w:val="18"/>
                <w:szCs w:val="18"/>
                <w:highlight w:val="yellow"/>
              </w:rPr>
            </w:pPr>
            <w:r w:rsidRPr="00111B4E">
              <w:rPr>
                <w:rFonts w:ascii="Times New Roman" w:eastAsia="Times New Roman" w:hAnsi="Times New Roman" w:cs="Times New Roman"/>
                <w:color w:val="000000"/>
                <w:sz w:val="18"/>
                <w:szCs w:val="18"/>
              </w:rPr>
              <w:t> </w:t>
            </w:r>
          </w:p>
        </w:tc>
        <w:tc>
          <w:tcPr>
            <w:tcW w:w="1420" w:type="dxa"/>
            <w:gridSpan w:val="2"/>
            <w:tcBorders>
              <w:top w:val="single" w:sz="8" w:space="0" w:color="auto"/>
              <w:left w:val="nil"/>
              <w:bottom w:val="single" w:sz="8" w:space="0" w:color="auto"/>
              <w:right w:val="single" w:sz="4" w:space="0" w:color="auto"/>
            </w:tcBorders>
            <w:shd w:val="clear" w:color="000000" w:fill="FFFFFF"/>
            <w:noWrap/>
            <w:vAlign w:val="bottom"/>
            <w:hideMark/>
          </w:tcPr>
          <w:p w14:paraId="1CF2C28D"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51" w:type="dxa"/>
            <w:tcBorders>
              <w:top w:val="single" w:sz="8" w:space="0" w:color="auto"/>
              <w:left w:val="nil"/>
              <w:bottom w:val="single" w:sz="8" w:space="0" w:color="auto"/>
              <w:right w:val="single" w:sz="4" w:space="0" w:color="auto"/>
            </w:tcBorders>
            <w:shd w:val="clear" w:color="000000" w:fill="FFFFFF"/>
            <w:noWrap/>
            <w:vAlign w:val="bottom"/>
            <w:hideMark/>
          </w:tcPr>
          <w:p w14:paraId="281E5D0D"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79" w:type="dxa"/>
            <w:tcBorders>
              <w:top w:val="single" w:sz="8" w:space="0" w:color="auto"/>
              <w:left w:val="nil"/>
              <w:bottom w:val="single" w:sz="8" w:space="0" w:color="auto"/>
              <w:right w:val="single" w:sz="4" w:space="0" w:color="auto"/>
            </w:tcBorders>
            <w:shd w:val="clear" w:color="000000" w:fill="FFFFFF"/>
            <w:noWrap/>
            <w:vAlign w:val="bottom"/>
            <w:hideMark/>
          </w:tcPr>
          <w:p w14:paraId="2FE471EF"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69F3B47A"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455F9BED"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single" w:sz="4" w:space="0" w:color="auto"/>
            </w:tcBorders>
            <w:shd w:val="clear" w:color="000000" w:fill="FFFFFF"/>
            <w:noWrap/>
            <w:vAlign w:val="bottom"/>
            <w:hideMark/>
          </w:tcPr>
          <w:p w14:paraId="7FEDAEF5"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single" w:sz="8" w:space="0" w:color="auto"/>
            </w:tcBorders>
            <w:shd w:val="clear" w:color="000000" w:fill="FFFFFF"/>
            <w:noWrap/>
            <w:vAlign w:val="bottom"/>
            <w:hideMark/>
          </w:tcPr>
          <w:p w14:paraId="5C5DE15E"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r>
      <w:tr w:rsidR="00BB0D78" w:rsidRPr="00111B4E" w14:paraId="21D3878A" w14:textId="77777777" w:rsidTr="003C418C">
        <w:trPr>
          <w:trHeight w:val="288"/>
        </w:trPr>
        <w:tc>
          <w:tcPr>
            <w:tcW w:w="978"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27CC71A3"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E</w:t>
            </w:r>
          </w:p>
        </w:tc>
        <w:tc>
          <w:tcPr>
            <w:tcW w:w="992"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69302F7D"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273" w:type="dxa"/>
            <w:tcBorders>
              <w:top w:val="single" w:sz="8" w:space="0" w:color="auto"/>
              <w:left w:val="nil"/>
              <w:bottom w:val="single" w:sz="8" w:space="0" w:color="auto"/>
              <w:right w:val="single" w:sz="4" w:space="0" w:color="auto"/>
            </w:tcBorders>
            <w:shd w:val="clear" w:color="000000" w:fill="FFFFFF"/>
            <w:noWrap/>
            <w:vAlign w:val="bottom"/>
            <w:hideMark/>
          </w:tcPr>
          <w:p w14:paraId="789AADDE"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420" w:type="dxa"/>
            <w:gridSpan w:val="2"/>
            <w:tcBorders>
              <w:top w:val="single" w:sz="8" w:space="0" w:color="auto"/>
              <w:left w:val="nil"/>
              <w:bottom w:val="single" w:sz="8" w:space="0" w:color="auto"/>
              <w:right w:val="single" w:sz="4" w:space="0" w:color="auto"/>
            </w:tcBorders>
            <w:shd w:val="clear" w:color="000000" w:fill="FFFFFF"/>
            <w:noWrap/>
            <w:vAlign w:val="bottom"/>
            <w:hideMark/>
          </w:tcPr>
          <w:p w14:paraId="610D0739"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51" w:type="dxa"/>
            <w:tcBorders>
              <w:top w:val="single" w:sz="8" w:space="0" w:color="auto"/>
              <w:left w:val="nil"/>
              <w:bottom w:val="single" w:sz="8" w:space="0" w:color="auto"/>
              <w:right w:val="single" w:sz="4" w:space="0" w:color="auto"/>
            </w:tcBorders>
            <w:shd w:val="clear" w:color="000000" w:fill="FFFFFF"/>
            <w:noWrap/>
            <w:vAlign w:val="bottom"/>
            <w:hideMark/>
          </w:tcPr>
          <w:p w14:paraId="4BDAED00"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79" w:type="dxa"/>
            <w:tcBorders>
              <w:top w:val="single" w:sz="8" w:space="0" w:color="auto"/>
              <w:left w:val="nil"/>
              <w:bottom w:val="single" w:sz="8" w:space="0" w:color="auto"/>
              <w:right w:val="single" w:sz="4" w:space="0" w:color="auto"/>
            </w:tcBorders>
            <w:shd w:val="clear" w:color="000000" w:fill="FFFFFF"/>
            <w:noWrap/>
            <w:vAlign w:val="bottom"/>
            <w:hideMark/>
          </w:tcPr>
          <w:p w14:paraId="28C2E3EE"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57AEED83"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6CDAA270"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single" w:sz="4" w:space="0" w:color="auto"/>
            </w:tcBorders>
            <w:shd w:val="clear" w:color="000000" w:fill="FFFFFF"/>
            <w:noWrap/>
            <w:vAlign w:val="bottom"/>
            <w:hideMark/>
          </w:tcPr>
          <w:p w14:paraId="1A969974"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single" w:sz="8" w:space="0" w:color="auto"/>
            </w:tcBorders>
            <w:shd w:val="clear" w:color="000000" w:fill="FFFFFF"/>
            <w:noWrap/>
            <w:vAlign w:val="bottom"/>
            <w:hideMark/>
          </w:tcPr>
          <w:p w14:paraId="1E89A6DF"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r>
      <w:tr w:rsidR="00BB0D78" w:rsidRPr="00111B4E" w14:paraId="0EAAE3F4" w14:textId="77777777" w:rsidTr="003C418C">
        <w:trPr>
          <w:trHeight w:val="288"/>
        </w:trPr>
        <w:tc>
          <w:tcPr>
            <w:tcW w:w="978"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4B037A65"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SD</w:t>
            </w:r>
          </w:p>
        </w:tc>
        <w:tc>
          <w:tcPr>
            <w:tcW w:w="992"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5F7B568C"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273" w:type="dxa"/>
            <w:tcBorders>
              <w:top w:val="single" w:sz="8" w:space="0" w:color="auto"/>
              <w:left w:val="nil"/>
              <w:bottom w:val="single" w:sz="8" w:space="0" w:color="auto"/>
              <w:right w:val="single" w:sz="4" w:space="0" w:color="auto"/>
            </w:tcBorders>
            <w:shd w:val="clear" w:color="000000" w:fill="FFFFFF"/>
            <w:noWrap/>
            <w:vAlign w:val="bottom"/>
            <w:hideMark/>
          </w:tcPr>
          <w:p w14:paraId="19B41B3E"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420" w:type="dxa"/>
            <w:gridSpan w:val="2"/>
            <w:tcBorders>
              <w:top w:val="single" w:sz="8" w:space="0" w:color="auto"/>
              <w:left w:val="nil"/>
              <w:bottom w:val="single" w:sz="8" w:space="0" w:color="auto"/>
              <w:right w:val="single" w:sz="4" w:space="0" w:color="auto"/>
            </w:tcBorders>
            <w:shd w:val="clear" w:color="000000" w:fill="FFFFFF"/>
            <w:noWrap/>
            <w:vAlign w:val="bottom"/>
            <w:hideMark/>
          </w:tcPr>
          <w:p w14:paraId="2D85DFF5"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51" w:type="dxa"/>
            <w:tcBorders>
              <w:top w:val="single" w:sz="8" w:space="0" w:color="auto"/>
              <w:left w:val="nil"/>
              <w:bottom w:val="single" w:sz="8" w:space="0" w:color="auto"/>
              <w:right w:val="single" w:sz="4" w:space="0" w:color="auto"/>
            </w:tcBorders>
            <w:shd w:val="clear" w:color="000000" w:fill="FFFFFF"/>
            <w:noWrap/>
            <w:vAlign w:val="bottom"/>
            <w:hideMark/>
          </w:tcPr>
          <w:p w14:paraId="03ED89F5"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879" w:type="dxa"/>
            <w:tcBorders>
              <w:top w:val="single" w:sz="8" w:space="0" w:color="auto"/>
              <w:left w:val="nil"/>
              <w:bottom w:val="single" w:sz="8" w:space="0" w:color="auto"/>
              <w:right w:val="single" w:sz="4" w:space="0" w:color="auto"/>
            </w:tcBorders>
            <w:shd w:val="clear" w:color="000000" w:fill="FFFFFF"/>
            <w:noWrap/>
            <w:vAlign w:val="bottom"/>
            <w:hideMark/>
          </w:tcPr>
          <w:p w14:paraId="4AD22836"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7B5D7FE6"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4D00840E"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90" w:type="dxa"/>
            <w:tcBorders>
              <w:top w:val="single" w:sz="8" w:space="0" w:color="auto"/>
              <w:left w:val="nil"/>
              <w:bottom w:val="single" w:sz="8" w:space="0" w:color="auto"/>
              <w:right w:val="single" w:sz="4" w:space="0" w:color="auto"/>
            </w:tcBorders>
            <w:shd w:val="clear" w:color="000000" w:fill="FFFFFF"/>
            <w:noWrap/>
            <w:vAlign w:val="bottom"/>
            <w:hideMark/>
          </w:tcPr>
          <w:p w14:paraId="27D6DD56"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90" w:type="dxa"/>
            <w:tcBorders>
              <w:top w:val="single" w:sz="8" w:space="0" w:color="auto"/>
              <w:left w:val="nil"/>
              <w:bottom w:val="single" w:sz="8" w:space="0" w:color="auto"/>
              <w:right w:val="single" w:sz="8" w:space="0" w:color="auto"/>
            </w:tcBorders>
            <w:shd w:val="clear" w:color="000000" w:fill="FFFFFF"/>
            <w:noWrap/>
            <w:vAlign w:val="bottom"/>
            <w:hideMark/>
          </w:tcPr>
          <w:p w14:paraId="78F5F452"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r>
      <w:tr w:rsidR="00BB0D78" w:rsidRPr="00111B4E" w14:paraId="175E3ED9" w14:textId="77777777" w:rsidTr="003C418C">
        <w:trPr>
          <w:trHeight w:val="288"/>
        </w:trPr>
        <w:tc>
          <w:tcPr>
            <w:tcW w:w="978"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4CF7CC59"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Mean</w:t>
            </w:r>
          </w:p>
        </w:tc>
        <w:tc>
          <w:tcPr>
            <w:tcW w:w="992"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596761D3"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273" w:type="dxa"/>
            <w:tcBorders>
              <w:top w:val="single" w:sz="8" w:space="0" w:color="auto"/>
              <w:left w:val="nil"/>
              <w:bottom w:val="single" w:sz="8" w:space="0" w:color="auto"/>
              <w:right w:val="single" w:sz="4" w:space="0" w:color="auto"/>
            </w:tcBorders>
            <w:shd w:val="clear" w:color="000000" w:fill="FFFFFF"/>
            <w:noWrap/>
            <w:vAlign w:val="bottom"/>
            <w:hideMark/>
          </w:tcPr>
          <w:p w14:paraId="6E20C047"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420" w:type="dxa"/>
            <w:gridSpan w:val="2"/>
            <w:tcBorders>
              <w:top w:val="single" w:sz="8" w:space="0" w:color="auto"/>
              <w:left w:val="nil"/>
              <w:bottom w:val="single" w:sz="8" w:space="0" w:color="auto"/>
              <w:right w:val="single" w:sz="4" w:space="0" w:color="auto"/>
            </w:tcBorders>
            <w:shd w:val="clear" w:color="000000" w:fill="FFFFFF"/>
            <w:noWrap/>
            <w:vAlign w:val="bottom"/>
            <w:hideMark/>
          </w:tcPr>
          <w:p w14:paraId="797D61D2"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51" w:type="dxa"/>
            <w:tcBorders>
              <w:top w:val="single" w:sz="8" w:space="0" w:color="auto"/>
              <w:left w:val="nil"/>
              <w:bottom w:val="single" w:sz="8" w:space="0" w:color="auto"/>
              <w:right w:val="single" w:sz="4" w:space="0" w:color="auto"/>
            </w:tcBorders>
            <w:shd w:val="clear" w:color="000000" w:fill="FFFFFF"/>
            <w:noWrap/>
            <w:vAlign w:val="bottom"/>
            <w:hideMark/>
          </w:tcPr>
          <w:p w14:paraId="5A1EA335"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879" w:type="dxa"/>
            <w:tcBorders>
              <w:top w:val="single" w:sz="8" w:space="0" w:color="auto"/>
              <w:left w:val="nil"/>
              <w:bottom w:val="single" w:sz="8" w:space="0" w:color="auto"/>
              <w:right w:val="nil"/>
            </w:tcBorders>
            <w:shd w:val="clear" w:color="000000" w:fill="FFFFFF"/>
            <w:noWrap/>
            <w:vAlign w:val="bottom"/>
            <w:hideMark/>
          </w:tcPr>
          <w:p w14:paraId="64681413"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00" w:type="dxa"/>
            <w:tcBorders>
              <w:top w:val="single" w:sz="8" w:space="0" w:color="auto"/>
              <w:left w:val="single" w:sz="4" w:space="0" w:color="auto"/>
              <w:bottom w:val="single" w:sz="8" w:space="0" w:color="auto"/>
              <w:right w:val="single" w:sz="4" w:space="0" w:color="auto"/>
            </w:tcBorders>
            <w:shd w:val="clear" w:color="000000" w:fill="FFFFFF"/>
            <w:noWrap/>
            <w:vAlign w:val="bottom"/>
            <w:hideMark/>
          </w:tcPr>
          <w:p w14:paraId="07D7055B"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00" w:type="dxa"/>
            <w:tcBorders>
              <w:top w:val="single" w:sz="8" w:space="0" w:color="auto"/>
              <w:left w:val="nil"/>
              <w:bottom w:val="single" w:sz="8" w:space="0" w:color="auto"/>
              <w:right w:val="nil"/>
            </w:tcBorders>
            <w:shd w:val="clear" w:color="000000" w:fill="FFFFFF"/>
            <w:noWrap/>
            <w:vAlign w:val="bottom"/>
            <w:hideMark/>
          </w:tcPr>
          <w:p w14:paraId="5EF52F7A"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90" w:type="dxa"/>
            <w:tcBorders>
              <w:top w:val="single" w:sz="8" w:space="0" w:color="auto"/>
              <w:left w:val="single" w:sz="4" w:space="0" w:color="auto"/>
              <w:bottom w:val="single" w:sz="8" w:space="0" w:color="auto"/>
              <w:right w:val="single" w:sz="4" w:space="0" w:color="auto"/>
            </w:tcBorders>
            <w:shd w:val="clear" w:color="000000" w:fill="FFFFFF"/>
            <w:noWrap/>
            <w:vAlign w:val="bottom"/>
            <w:hideMark/>
          </w:tcPr>
          <w:p w14:paraId="7F2B36BB"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90" w:type="dxa"/>
            <w:tcBorders>
              <w:top w:val="single" w:sz="8" w:space="0" w:color="auto"/>
              <w:left w:val="nil"/>
              <w:bottom w:val="single" w:sz="8" w:space="0" w:color="auto"/>
              <w:right w:val="single" w:sz="8" w:space="0" w:color="auto"/>
            </w:tcBorders>
            <w:shd w:val="clear" w:color="000000" w:fill="FFFFFF"/>
            <w:noWrap/>
            <w:vAlign w:val="bottom"/>
            <w:hideMark/>
          </w:tcPr>
          <w:p w14:paraId="37DF94DA"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r>
      <w:tr w:rsidR="00BB0D78" w:rsidRPr="00111B4E" w14:paraId="71C9B38A" w14:textId="77777777" w:rsidTr="003C418C">
        <w:trPr>
          <w:trHeight w:val="288"/>
        </w:trPr>
        <w:tc>
          <w:tcPr>
            <w:tcW w:w="978"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159DC188"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%CV</w:t>
            </w:r>
          </w:p>
        </w:tc>
        <w:tc>
          <w:tcPr>
            <w:tcW w:w="992"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601648CF"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273" w:type="dxa"/>
            <w:tcBorders>
              <w:top w:val="single" w:sz="8" w:space="0" w:color="auto"/>
              <w:left w:val="nil"/>
              <w:bottom w:val="single" w:sz="8" w:space="0" w:color="auto"/>
              <w:right w:val="single" w:sz="4" w:space="0" w:color="auto"/>
            </w:tcBorders>
            <w:shd w:val="clear" w:color="000000" w:fill="FFFFFF"/>
            <w:noWrap/>
            <w:vAlign w:val="bottom"/>
            <w:hideMark/>
          </w:tcPr>
          <w:p w14:paraId="51F41533"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420" w:type="dxa"/>
            <w:gridSpan w:val="2"/>
            <w:tcBorders>
              <w:top w:val="single" w:sz="8" w:space="0" w:color="auto"/>
              <w:left w:val="nil"/>
              <w:bottom w:val="single" w:sz="8" w:space="0" w:color="auto"/>
              <w:right w:val="single" w:sz="4" w:space="0" w:color="auto"/>
            </w:tcBorders>
            <w:shd w:val="clear" w:color="000000" w:fill="FFFFFF"/>
            <w:noWrap/>
            <w:vAlign w:val="bottom"/>
            <w:hideMark/>
          </w:tcPr>
          <w:p w14:paraId="1BDE23DD"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51" w:type="dxa"/>
            <w:tcBorders>
              <w:top w:val="single" w:sz="8" w:space="0" w:color="auto"/>
              <w:left w:val="nil"/>
              <w:bottom w:val="single" w:sz="8" w:space="0" w:color="auto"/>
              <w:right w:val="single" w:sz="4" w:space="0" w:color="auto"/>
            </w:tcBorders>
            <w:shd w:val="clear" w:color="000000" w:fill="FFFFFF"/>
            <w:noWrap/>
            <w:vAlign w:val="bottom"/>
            <w:hideMark/>
          </w:tcPr>
          <w:p w14:paraId="3412A310"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879" w:type="dxa"/>
            <w:tcBorders>
              <w:top w:val="single" w:sz="8" w:space="0" w:color="auto"/>
              <w:left w:val="nil"/>
              <w:bottom w:val="single" w:sz="8" w:space="0" w:color="auto"/>
              <w:right w:val="single" w:sz="4" w:space="0" w:color="auto"/>
            </w:tcBorders>
            <w:shd w:val="clear" w:color="000000" w:fill="FFFFFF"/>
            <w:noWrap/>
            <w:vAlign w:val="bottom"/>
            <w:hideMark/>
          </w:tcPr>
          <w:p w14:paraId="4A06651E"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72621499"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37BD3695"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90" w:type="dxa"/>
            <w:tcBorders>
              <w:top w:val="single" w:sz="8" w:space="0" w:color="auto"/>
              <w:left w:val="nil"/>
              <w:bottom w:val="single" w:sz="8" w:space="0" w:color="auto"/>
              <w:right w:val="single" w:sz="4" w:space="0" w:color="auto"/>
            </w:tcBorders>
            <w:shd w:val="clear" w:color="000000" w:fill="FFFFFF"/>
            <w:noWrap/>
            <w:vAlign w:val="bottom"/>
            <w:hideMark/>
          </w:tcPr>
          <w:p w14:paraId="70E3B57D"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90" w:type="dxa"/>
            <w:tcBorders>
              <w:top w:val="single" w:sz="8" w:space="0" w:color="auto"/>
              <w:left w:val="nil"/>
              <w:bottom w:val="single" w:sz="8" w:space="0" w:color="auto"/>
              <w:right w:val="single" w:sz="8" w:space="0" w:color="auto"/>
            </w:tcBorders>
            <w:shd w:val="clear" w:color="000000" w:fill="FFFFFF"/>
            <w:noWrap/>
            <w:vAlign w:val="bottom"/>
            <w:hideMark/>
          </w:tcPr>
          <w:p w14:paraId="6AB66190"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r>
      <w:tr w:rsidR="00BB0D78" w:rsidRPr="00111B4E" w14:paraId="3D7C08A1" w14:textId="77777777" w:rsidTr="003C418C">
        <w:trPr>
          <w:trHeight w:val="89"/>
        </w:trPr>
        <w:tc>
          <w:tcPr>
            <w:tcW w:w="978" w:type="dxa"/>
            <w:tcBorders>
              <w:top w:val="single" w:sz="8" w:space="0" w:color="auto"/>
              <w:left w:val="single" w:sz="8" w:space="0" w:color="auto"/>
              <w:bottom w:val="single" w:sz="8" w:space="0" w:color="auto"/>
              <w:right w:val="single" w:sz="8" w:space="0" w:color="auto"/>
            </w:tcBorders>
            <w:shd w:val="clear" w:color="000000" w:fill="0D0D0D"/>
            <w:noWrap/>
            <w:vAlign w:val="bottom"/>
            <w:hideMark/>
          </w:tcPr>
          <w:p w14:paraId="61F9BA5B"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2" w:type="dxa"/>
            <w:tcBorders>
              <w:top w:val="single" w:sz="8" w:space="0" w:color="auto"/>
              <w:left w:val="single" w:sz="8" w:space="0" w:color="auto"/>
              <w:bottom w:val="single" w:sz="8" w:space="0" w:color="auto"/>
              <w:right w:val="nil"/>
            </w:tcBorders>
            <w:shd w:val="clear" w:color="000000" w:fill="0D0D0D"/>
            <w:noWrap/>
            <w:vAlign w:val="bottom"/>
            <w:hideMark/>
          </w:tcPr>
          <w:p w14:paraId="446F0D66"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273" w:type="dxa"/>
            <w:tcBorders>
              <w:top w:val="single" w:sz="8" w:space="0" w:color="auto"/>
              <w:left w:val="nil"/>
              <w:bottom w:val="single" w:sz="8" w:space="0" w:color="auto"/>
              <w:right w:val="nil"/>
            </w:tcBorders>
            <w:shd w:val="clear" w:color="000000" w:fill="0D0D0D"/>
            <w:noWrap/>
            <w:vAlign w:val="bottom"/>
            <w:hideMark/>
          </w:tcPr>
          <w:p w14:paraId="7361E1CF"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420" w:type="dxa"/>
            <w:gridSpan w:val="2"/>
            <w:tcBorders>
              <w:top w:val="single" w:sz="8" w:space="0" w:color="auto"/>
              <w:left w:val="nil"/>
              <w:bottom w:val="single" w:sz="8" w:space="0" w:color="auto"/>
              <w:right w:val="nil"/>
            </w:tcBorders>
            <w:shd w:val="clear" w:color="000000" w:fill="0D0D0D"/>
            <w:noWrap/>
            <w:vAlign w:val="bottom"/>
            <w:hideMark/>
          </w:tcPr>
          <w:p w14:paraId="0D20C7A6"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51" w:type="dxa"/>
            <w:tcBorders>
              <w:top w:val="single" w:sz="8" w:space="0" w:color="auto"/>
              <w:left w:val="nil"/>
              <w:bottom w:val="single" w:sz="8" w:space="0" w:color="auto"/>
              <w:right w:val="nil"/>
            </w:tcBorders>
            <w:shd w:val="clear" w:color="000000" w:fill="0D0D0D"/>
            <w:noWrap/>
            <w:vAlign w:val="bottom"/>
            <w:hideMark/>
          </w:tcPr>
          <w:p w14:paraId="3D97F21D"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79" w:type="dxa"/>
            <w:tcBorders>
              <w:top w:val="single" w:sz="8" w:space="0" w:color="auto"/>
              <w:left w:val="nil"/>
              <w:bottom w:val="single" w:sz="8" w:space="0" w:color="auto"/>
              <w:right w:val="nil"/>
            </w:tcBorders>
            <w:shd w:val="clear" w:color="000000" w:fill="0D0D0D"/>
            <w:noWrap/>
            <w:vAlign w:val="bottom"/>
            <w:hideMark/>
          </w:tcPr>
          <w:p w14:paraId="09300EF7"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nil"/>
            </w:tcBorders>
            <w:shd w:val="clear" w:color="000000" w:fill="0D0D0D"/>
            <w:noWrap/>
            <w:vAlign w:val="bottom"/>
            <w:hideMark/>
          </w:tcPr>
          <w:p w14:paraId="13BAD7B3"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nil"/>
            </w:tcBorders>
            <w:shd w:val="clear" w:color="000000" w:fill="0D0D0D"/>
            <w:noWrap/>
            <w:vAlign w:val="bottom"/>
            <w:hideMark/>
          </w:tcPr>
          <w:p w14:paraId="01F1A9D3"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nil"/>
            </w:tcBorders>
            <w:shd w:val="clear" w:color="000000" w:fill="0D0D0D"/>
            <w:noWrap/>
            <w:vAlign w:val="bottom"/>
            <w:hideMark/>
          </w:tcPr>
          <w:p w14:paraId="2F0CB52E"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single" w:sz="8" w:space="0" w:color="auto"/>
            </w:tcBorders>
            <w:shd w:val="clear" w:color="000000" w:fill="0D0D0D"/>
            <w:noWrap/>
            <w:vAlign w:val="bottom"/>
            <w:hideMark/>
          </w:tcPr>
          <w:p w14:paraId="158F8207"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r>
      <w:tr w:rsidR="00BB0D78" w:rsidRPr="00111B4E" w14:paraId="362D1D3D" w14:textId="77777777" w:rsidTr="003C418C">
        <w:trPr>
          <w:trHeight w:val="288"/>
        </w:trPr>
        <w:tc>
          <w:tcPr>
            <w:tcW w:w="978"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5A63EA45"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195" w:type="dxa"/>
            <w:gridSpan w:val="10"/>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461F347B" w14:textId="77777777" w:rsidR="00BB0D78" w:rsidRPr="00111B4E" w:rsidRDefault="00BB0D78" w:rsidP="00BB0D78">
            <w:pP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Isolate name ________________  Stock #___________________</w:t>
            </w:r>
          </w:p>
        </w:tc>
      </w:tr>
      <w:tr w:rsidR="00BB0D78" w:rsidRPr="00111B4E" w14:paraId="37BDAE09" w14:textId="77777777" w:rsidTr="003C418C">
        <w:trPr>
          <w:trHeight w:val="288"/>
        </w:trPr>
        <w:tc>
          <w:tcPr>
            <w:tcW w:w="978"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7BC77CBB"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2"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2F090E64"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 </w:t>
            </w:r>
          </w:p>
        </w:tc>
        <w:tc>
          <w:tcPr>
            <w:tcW w:w="2693" w:type="dxa"/>
            <w:gridSpan w:val="3"/>
            <w:tcBorders>
              <w:top w:val="single" w:sz="8" w:space="0" w:color="auto"/>
              <w:left w:val="nil"/>
              <w:bottom w:val="single" w:sz="8" w:space="0" w:color="auto"/>
              <w:right w:val="single" w:sz="4" w:space="0" w:color="000000"/>
            </w:tcBorders>
            <w:shd w:val="clear" w:color="000000" w:fill="FFFFFF"/>
            <w:noWrap/>
            <w:vAlign w:val="bottom"/>
            <w:hideMark/>
          </w:tcPr>
          <w:p w14:paraId="0979E0EE"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Results</w:t>
            </w:r>
          </w:p>
        </w:tc>
        <w:tc>
          <w:tcPr>
            <w:tcW w:w="5510" w:type="dxa"/>
            <w:gridSpan w:val="6"/>
            <w:tcBorders>
              <w:top w:val="single" w:sz="8" w:space="0" w:color="auto"/>
              <w:left w:val="nil"/>
              <w:bottom w:val="single" w:sz="8" w:space="0" w:color="auto"/>
              <w:right w:val="single" w:sz="8" w:space="0" w:color="auto"/>
            </w:tcBorders>
            <w:shd w:val="clear" w:color="000000" w:fill="FFFFFF"/>
            <w:noWrap/>
            <w:vAlign w:val="center"/>
            <w:hideMark/>
          </w:tcPr>
          <w:p w14:paraId="23B6D2B2"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Cycle Threshold</w:t>
            </w:r>
          </w:p>
        </w:tc>
      </w:tr>
      <w:tr w:rsidR="00BB0D78" w:rsidRPr="00111B4E" w14:paraId="3122BBBD" w14:textId="77777777" w:rsidTr="003C418C">
        <w:trPr>
          <w:trHeight w:val="300"/>
        </w:trPr>
        <w:tc>
          <w:tcPr>
            <w:tcW w:w="978"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02CA7207" w14:textId="77777777" w:rsidR="00BB0D78" w:rsidRPr="00111B4E" w:rsidRDefault="00BB0D78" w:rsidP="00BB0D78">
            <w:pPr>
              <w:rPr>
                <w:rFonts w:ascii="Times New Roman" w:eastAsia="Times New Roman" w:hAnsi="Times New Roman" w:cs="Times New Roman"/>
                <w:b/>
                <w:color w:val="000000"/>
                <w:sz w:val="18"/>
                <w:szCs w:val="18"/>
              </w:rPr>
            </w:pPr>
            <w:r w:rsidRPr="00111B4E">
              <w:rPr>
                <w:rFonts w:ascii="Times New Roman" w:eastAsia="Times New Roman" w:hAnsi="Times New Roman" w:cs="Times New Roman"/>
                <w:b/>
                <w:color w:val="000000"/>
                <w:sz w:val="18"/>
                <w:szCs w:val="18"/>
              </w:rPr>
              <w:t xml:space="preserve">Aliquot </w:t>
            </w:r>
          </w:p>
        </w:tc>
        <w:tc>
          <w:tcPr>
            <w:tcW w:w="992"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2B853975"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Date Tested</w:t>
            </w:r>
          </w:p>
        </w:tc>
        <w:tc>
          <w:tcPr>
            <w:tcW w:w="1273" w:type="dxa"/>
            <w:tcBorders>
              <w:top w:val="single" w:sz="8" w:space="0" w:color="auto"/>
              <w:left w:val="nil"/>
              <w:bottom w:val="single" w:sz="8" w:space="0" w:color="auto"/>
              <w:right w:val="single" w:sz="4" w:space="0" w:color="auto"/>
            </w:tcBorders>
            <w:shd w:val="clear" w:color="000000" w:fill="FFFFFF"/>
            <w:noWrap/>
            <w:vAlign w:val="bottom"/>
            <w:hideMark/>
          </w:tcPr>
          <w:p w14:paraId="30F9F8DA"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MTB Detected</w:t>
            </w:r>
          </w:p>
        </w:tc>
        <w:tc>
          <w:tcPr>
            <w:tcW w:w="1420" w:type="dxa"/>
            <w:gridSpan w:val="2"/>
            <w:tcBorders>
              <w:top w:val="single" w:sz="8" w:space="0" w:color="auto"/>
              <w:left w:val="nil"/>
              <w:bottom w:val="single" w:sz="8" w:space="0" w:color="auto"/>
              <w:right w:val="single" w:sz="4" w:space="0" w:color="auto"/>
            </w:tcBorders>
            <w:shd w:val="clear" w:color="000000" w:fill="FFFFFF"/>
            <w:noWrap/>
            <w:vAlign w:val="bottom"/>
            <w:hideMark/>
          </w:tcPr>
          <w:p w14:paraId="00CC8849"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Rif Resistance</w:t>
            </w:r>
          </w:p>
        </w:tc>
        <w:tc>
          <w:tcPr>
            <w:tcW w:w="851" w:type="dxa"/>
            <w:tcBorders>
              <w:top w:val="single" w:sz="8" w:space="0" w:color="auto"/>
              <w:left w:val="nil"/>
              <w:bottom w:val="single" w:sz="8" w:space="0" w:color="auto"/>
              <w:right w:val="single" w:sz="4" w:space="0" w:color="auto"/>
            </w:tcBorders>
            <w:shd w:val="clear" w:color="000000" w:fill="FFFFFF"/>
            <w:noWrap/>
            <w:vAlign w:val="bottom"/>
            <w:hideMark/>
          </w:tcPr>
          <w:p w14:paraId="4194F7C4"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Probe D</w:t>
            </w:r>
          </w:p>
        </w:tc>
        <w:tc>
          <w:tcPr>
            <w:tcW w:w="879" w:type="dxa"/>
            <w:tcBorders>
              <w:top w:val="single" w:sz="8" w:space="0" w:color="auto"/>
              <w:left w:val="nil"/>
              <w:bottom w:val="single" w:sz="8" w:space="0" w:color="auto"/>
              <w:right w:val="single" w:sz="4" w:space="0" w:color="auto"/>
            </w:tcBorders>
            <w:shd w:val="clear" w:color="000000" w:fill="FFFFFF"/>
            <w:noWrap/>
            <w:vAlign w:val="bottom"/>
            <w:hideMark/>
          </w:tcPr>
          <w:p w14:paraId="0AF1EA3B"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Probe C</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7DB39812"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Probe E</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6DDDE50B"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Probe B</w:t>
            </w:r>
          </w:p>
        </w:tc>
        <w:tc>
          <w:tcPr>
            <w:tcW w:w="990" w:type="dxa"/>
            <w:tcBorders>
              <w:top w:val="single" w:sz="8" w:space="0" w:color="auto"/>
              <w:left w:val="nil"/>
              <w:bottom w:val="single" w:sz="8" w:space="0" w:color="auto"/>
              <w:right w:val="single" w:sz="4" w:space="0" w:color="auto"/>
            </w:tcBorders>
            <w:shd w:val="clear" w:color="000000" w:fill="FFFFFF"/>
            <w:noWrap/>
            <w:vAlign w:val="bottom"/>
            <w:hideMark/>
          </w:tcPr>
          <w:p w14:paraId="74A8D699"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SPC</w:t>
            </w:r>
          </w:p>
        </w:tc>
        <w:tc>
          <w:tcPr>
            <w:tcW w:w="990" w:type="dxa"/>
            <w:tcBorders>
              <w:top w:val="single" w:sz="8" w:space="0" w:color="auto"/>
              <w:left w:val="nil"/>
              <w:bottom w:val="single" w:sz="8" w:space="0" w:color="auto"/>
              <w:right w:val="single" w:sz="8" w:space="0" w:color="auto"/>
            </w:tcBorders>
            <w:shd w:val="clear" w:color="000000" w:fill="FFFFFF"/>
            <w:noWrap/>
            <w:vAlign w:val="bottom"/>
            <w:hideMark/>
          </w:tcPr>
          <w:p w14:paraId="0C3D9250"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Probe A</w:t>
            </w:r>
          </w:p>
        </w:tc>
      </w:tr>
      <w:tr w:rsidR="00BB0D78" w:rsidRPr="00111B4E" w14:paraId="7F7C7C5E" w14:textId="77777777" w:rsidTr="003C418C">
        <w:trPr>
          <w:trHeight w:val="300"/>
        </w:trPr>
        <w:tc>
          <w:tcPr>
            <w:tcW w:w="978"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1C890FBD"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xml:space="preserve">A </w:t>
            </w:r>
          </w:p>
        </w:tc>
        <w:tc>
          <w:tcPr>
            <w:tcW w:w="992"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512D837A"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273" w:type="dxa"/>
            <w:tcBorders>
              <w:top w:val="single" w:sz="8" w:space="0" w:color="auto"/>
              <w:left w:val="nil"/>
              <w:bottom w:val="single" w:sz="8" w:space="0" w:color="auto"/>
              <w:right w:val="single" w:sz="4" w:space="0" w:color="auto"/>
            </w:tcBorders>
            <w:shd w:val="clear" w:color="000000" w:fill="FFFFFF"/>
            <w:noWrap/>
            <w:vAlign w:val="bottom"/>
            <w:hideMark/>
          </w:tcPr>
          <w:p w14:paraId="5A19B38A"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420" w:type="dxa"/>
            <w:gridSpan w:val="2"/>
            <w:tcBorders>
              <w:top w:val="single" w:sz="8" w:space="0" w:color="auto"/>
              <w:left w:val="nil"/>
              <w:bottom w:val="single" w:sz="8" w:space="0" w:color="auto"/>
              <w:right w:val="single" w:sz="4" w:space="0" w:color="auto"/>
            </w:tcBorders>
            <w:shd w:val="clear" w:color="000000" w:fill="FFFFFF"/>
            <w:noWrap/>
            <w:vAlign w:val="bottom"/>
            <w:hideMark/>
          </w:tcPr>
          <w:p w14:paraId="27099545"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51" w:type="dxa"/>
            <w:tcBorders>
              <w:top w:val="single" w:sz="8" w:space="0" w:color="auto"/>
              <w:left w:val="nil"/>
              <w:bottom w:val="single" w:sz="8" w:space="0" w:color="auto"/>
              <w:right w:val="single" w:sz="4" w:space="0" w:color="auto"/>
            </w:tcBorders>
            <w:shd w:val="clear" w:color="000000" w:fill="FFFFFF"/>
            <w:noWrap/>
            <w:vAlign w:val="bottom"/>
            <w:hideMark/>
          </w:tcPr>
          <w:p w14:paraId="35B02D44"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79" w:type="dxa"/>
            <w:tcBorders>
              <w:top w:val="single" w:sz="8" w:space="0" w:color="auto"/>
              <w:left w:val="nil"/>
              <w:bottom w:val="single" w:sz="8" w:space="0" w:color="auto"/>
              <w:right w:val="single" w:sz="4" w:space="0" w:color="auto"/>
            </w:tcBorders>
            <w:shd w:val="clear" w:color="000000" w:fill="FFFFFF"/>
            <w:noWrap/>
            <w:vAlign w:val="bottom"/>
            <w:hideMark/>
          </w:tcPr>
          <w:p w14:paraId="42C56232"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2954DF7F"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380EE1FB"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single" w:sz="4" w:space="0" w:color="auto"/>
            </w:tcBorders>
            <w:shd w:val="clear" w:color="000000" w:fill="FFFFFF"/>
            <w:noWrap/>
            <w:vAlign w:val="bottom"/>
            <w:hideMark/>
          </w:tcPr>
          <w:p w14:paraId="2E0021AB"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single" w:sz="8" w:space="0" w:color="auto"/>
            </w:tcBorders>
            <w:shd w:val="clear" w:color="000000" w:fill="FFFFFF"/>
            <w:noWrap/>
            <w:vAlign w:val="bottom"/>
            <w:hideMark/>
          </w:tcPr>
          <w:p w14:paraId="56185B89"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r>
      <w:tr w:rsidR="00BB0D78" w:rsidRPr="00111B4E" w14:paraId="041E3309" w14:textId="77777777" w:rsidTr="003C418C">
        <w:trPr>
          <w:trHeight w:val="288"/>
        </w:trPr>
        <w:tc>
          <w:tcPr>
            <w:tcW w:w="978"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65BC2E0A"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B</w:t>
            </w:r>
          </w:p>
        </w:tc>
        <w:tc>
          <w:tcPr>
            <w:tcW w:w="992"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7F3F1444"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273" w:type="dxa"/>
            <w:tcBorders>
              <w:top w:val="single" w:sz="8" w:space="0" w:color="auto"/>
              <w:left w:val="nil"/>
              <w:bottom w:val="single" w:sz="8" w:space="0" w:color="auto"/>
              <w:right w:val="single" w:sz="4" w:space="0" w:color="auto"/>
            </w:tcBorders>
            <w:shd w:val="clear" w:color="000000" w:fill="FFFFFF"/>
            <w:noWrap/>
            <w:vAlign w:val="bottom"/>
            <w:hideMark/>
          </w:tcPr>
          <w:p w14:paraId="31F95E5A"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420" w:type="dxa"/>
            <w:gridSpan w:val="2"/>
            <w:tcBorders>
              <w:top w:val="single" w:sz="8" w:space="0" w:color="auto"/>
              <w:left w:val="nil"/>
              <w:bottom w:val="single" w:sz="8" w:space="0" w:color="auto"/>
              <w:right w:val="single" w:sz="4" w:space="0" w:color="auto"/>
            </w:tcBorders>
            <w:shd w:val="clear" w:color="000000" w:fill="FFFFFF"/>
            <w:noWrap/>
            <w:vAlign w:val="bottom"/>
            <w:hideMark/>
          </w:tcPr>
          <w:p w14:paraId="46A58108"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51" w:type="dxa"/>
            <w:tcBorders>
              <w:top w:val="single" w:sz="8" w:space="0" w:color="auto"/>
              <w:left w:val="nil"/>
              <w:bottom w:val="single" w:sz="8" w:space="0" w:color="auto"/>
              <w:right w:val="single" w:sz="4" w:space="0" w:color="auto"/>
            </w:tcBorders>
            <w:shd w:val="clear" w:color="000000" w:fill="FFFFFF"/>
            <w:noWrap/>
            <w:vAlign w:val="bottom"/>
            <w:hideMark/>
          </w:tcPr>
          <w:p w14:paraId="5653DDAE"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79" w:type="dxa"/>
            <w:tcBorders>
              <w:top w:val="single" w:sz="8" w:space="0" w:color="auto"/>
              <w:left w:val="nil"/>
              <w:bottom w:val="single" w:sz="8" w:space="0" w:color="auto"/>
              <w:right w:val="single" w:sz="4" w:space="0" w:color="auto"/>
            </w:tcBorders>
            <w:shd w:val="clear" w:color="000000" w:fill="FFFFFF"/>
            <w:noWrap/>
            <w:vAlign w:val="bottom"/>
            <w:hideMark/>
          </w:tcPr>
          <w:p w14:paraId="6A6C4AE1"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57817E71"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1DDC93B0"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single" w:sz="4" w:space="0" w:color="auto"/>
            </w:tcBorders>
            <w:shd w:val="clear" w:color="000000" w:fill="FFFFFF"/>
            <w:noWrap/>
            <w:vAlign w:val="bottom"/>
            <w:hideMark/>
          </w:tcPr>
          <w:p w14:paraId="321A8A39"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single" w:sz="8" w:space="0" w:color="auto"/>
            </w:tcBorders>
            <w:shd w:val="clear" w:color="000000" w:fill="FFFFFF"/>
            <w:noWrap/>
            <w:vAlign w:val="bottom"/>
            <w:hideMark/>
          </w:tcPr>
          <w:p w14:paraId="3F358AE4"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r>
      <w:tr w:rsidR="00BB0D78" w:rsidRPr="00111B4E" w14:paraId="51FF1490" w14:textId="77777777" w:rsidTr="003C418C">
        <w:trPr>
          <w:trHeight w:val="288"/>
        </w:trPr>
        <w:tc>
          <w:tcPr>
            <w:tcW w:w="978"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15988A75"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C</w:t>
            </w:r>
          </w:p>
        </w:tc>
        <w:tc>
          <w:tcPr>
            <w:tcW w:w="992"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18046819"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273" w:type="dxa"/>
            <w:tcBorders>
              <w:top w:val="single" w:sz="8" w:space="0" w:color="auto"/>
              <w:left w:val="nil"/>
              <w:bottom w:val="single" w:sz="8" w:space="0" w:color="auto"/>
              <w:right w:val="single" w:sz="4" w:space="0" w:color="auto"/>
            </w:tcBorders>
            <w:shd w:val="clear" w:color="000000" w:fill="FFFFFF"/>
            <w:noWrap/>
            <w:vAlign w:val="bottom"/>
            <w:hideMark/>
          </w:tcPr>
          <w:p w14:paraId="7C1A4665"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420" w:type="dxa"/>
            <w:gridSpan w:val="2"/>
            <w:tcBorders>
              <w:top w:val="single" w:sz="8" w:space="0" w:color="auto"/>
              <w:left w:val="nil"/>
              <w:bottom w:val="single" w:sz="8" w:space="0" w:color="auto"/>
              <w:right w:val="single" w:sz="4" w:space="0" w:color="auto"/>
            </w:tcBorders>
            <w:shd w:val="clear" w:color="000000" w:fill="FFFFFF"/>
            <w:noWrap/>
            <w:vAlign w:val="bottom"/>
            <w:hideMark/>
          </w:tcPr>
          <w:p w14:paraId="170B7D31"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51" w:type="dxa"/>
            <w:tcBorders>
              <w:top w:val="single" w:sz="8" w:space="0" w:color="auto"/>
              <w:left w:val="nil"/>
              <w:bottom w:val="single" w:sz="8" w:space="0" w:color="auto"/>
              <w:right w:val="single" w:sz="4" w:space="0" w:color="auto"/>
            </w:tcBorders>
            <w:shd w:val="clear" w:color="000000" w:fill="FFFFFF"/>
            <w:noWrap/>
            <w:vAlign w:val="bottom"/>
            <w:hideMark/>
          </w:tcPr>
          <w:p w14:paraId="2ECE74E1"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79" w:type="dxa"/>
            <w:tcBorders>
              <w:top w:val="single" w:sz="8" w:space="0" w:color="auto"/>
              <w:left w:val="nil"/>
              <w:bottom w:val="single" w:sz="8" w:space="0" w:color="auto"/>
              <w:right w:val="single" w:sz="4" w:space="0" w:color="auto"/>
            </w:tcBorders>
            <w:shd w:val="clear" w:color="000000" w:fill="FFFFFF"/>
            <w:noWrap/>
            <w:vAlign w:val="bottom"/>
            <w:hideMark/>
          </w:tcPr>
          <w:p w14:paraId="4166986E"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17F292BF"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4FF47A9C"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single" w:sz="4" w:space="0" w:color="auto"/>
            </w:tcBorders>
            <w:shd w:val="clear" w:color="000000" w:fill="FFFFFF"/>
            <w:noWrap/>
            <w:vAlign w:val="bottom"/>
            <w:hideMark/>
          </w:tcPr>
          <w:p w14:paraId="7110889D"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single" w:sz="8" w:space="0" w:color="auto"/>
            </w:tcBorders>
            <w:shd w:val="clear" w:color="000000" w:fill="FFFFFF"/>
            <w:noWrap/>
            <w:vAlign w:val="bottom"/>
            <w:hideMark/>
          </w:tcPr>
          <w:p w14:paraId="2255D5FD"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r>
      <w:tr w:rsidR="00BB0D78" w:rsidRPr="00111B4E" w14:paraId="0956C693" w14:textId="77777777" w:rsidTr="003C418C">
        <w:trPr>
          <w:trHeight w:val="288"/>
        </w:trPr>
        <w:tc>
          <w:tcPr>
            <w:tcW w:w="978"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41C4C75B"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w:t>
            </w:r>
          </w:p>
        </w:tc>
        <w:tc>
          <w:tcPr>
            <w:tcW w:w="992"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3520CF3E"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273" w:type="dxa"/>
            <w:tcBorders>
              <w:top w:val="single" w:sz="8" w:space="0" w:color="auto"/>
              <w:left w:val="nil"/>
              <w:bottom w:val="single" w:sz="8" w:space="0" w:color="auto"/>
              <w:right w:val="single" w:sz="4" w:space="0" w:color="auto"/>
            </w:tcBorders>
            <w:shd w:val="clear" w:color="000000" w:fill="FFFFFF"/>
            <w:noWrap/>
            <w:vAlign w:val="bottom"/>
            <w:hideMark/>
          </w:tcPr>
          <w:p w14:paraId="46BB478D"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420" w:type="dxa"/>
            <w:gridSpan w:val="2"/>
            <w:tcBorders>
              <w:top w:val="single" w:sz="8" w:space="0" w:color="auto"/>
              <w:left w:val="nil"/>
              <w:bottom w:val="single" w:sz="8" w:space="0" w:color="auto"/>
              <w:right w:val="single" w:sz="4" w:space="0" w:color="auto"/>
            </w:tcBorders>
            <w:shd w:val="clear" w:color="000000" w:fill="FFFFFF"/>
            <w:noWrap/>
            <w:vAlign w:val="bottom"/>
            <w:hideMark/>
          </w:tcPr>
          <w:p w14:paraId="19B4D7BF"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51" w:type="dxa"/>
            <w:tcBorders>
              <w:top w:val="single" w:sz="8" w:space="0" w:color="auto"/>
              <w:left w:val="nil"/>
              <w:bottom w:val="single" w:sz="8" w:space="0" w:color="auto"/>
              <w:right w:val="single" w:sz="4" w:space="0" w:color="auto"/>
            </w:tcBorders>
            <w:shd w:val="clear" w:color="000000" w:fill="FFFFFF"/>
            <w:noWrap/>
            <w:vAlign w:val="bottom"/>
            <w:hideMark/>
          </w:tcPr>
          <w:p w14:paraId="49C586F7"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79" w:type="dxa"/>
            <w:tcBorders>
              <w:top w:val="single" w:sz="8" w:space="0" w:color="auto"/>
              <w:left w:val="nil"/>
              <w:bottom w:val="single" w:sz="8" w:space="0" w:color="auto"/>
              <w:right w:val="single" w:sz="4" w:space="0" w:color="auto"/>
            </w:tcBorders>
            <w:shd w:val="clear" w:color="000000" w:fill="FFFFFF"/>
            <w:noWrap/>
            <w:vAlign w:val="bottom"/>
            <w:hideMark/>
          </w:tcPr>
          <w:p w14:paraId="39D77DA2"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1AFB89C5"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3EE0FCD8"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single" w:sz="4" w:space="0" w:color="auto"/>
            </w:tcBorders>
            <w:shd w:val="clear" w:color="000000" w:fill="FFFFFF"/>
            <w:noWrap/>
            <w:vAlign w:val="bottom"/>
            <w:hideMark/>
          </w:tcPr>
          <w:p w14:paraId="5850BFBC"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single" w:sz="8" w:space="0" w:color="auto"/>
            </w:tcBorders>
            <w:shd w:val="clear" w:color="000000" w:fill="FFFFFF"/>
            <w:noWrap/>
            <w:vAlign w:val="bottom"/>
            <w:hideMark/>
          </w:tcPr>
          <w:p w14:paraId="2CD88443"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r>
      <w:tr w:rsidR="00BB0D78" w:rsidRPr="00111B4E" w14:paraId="2BF998D5" w14:textId="77777777" w:rsidTr="003C418C">
        <w:trPr>
          <w:trHeight w:val="288"/>
        </w:trPr>
        <w:tc>
          <w:tcPr>
            <w:tcW w:w="978"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610CACC6"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E</w:t>
            </w:r>
          </w:p>
        </w:tc>
        <w:tc>
          <w:tcPr>
            <w:tcW w:w="992"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3E4D0AB0"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273" w:type="dxa"/>
            <w:tcBorders>
              <w:top w:val="single" w:sz="8" w:space="0" w:color="auto"/>
              <w:left w:val="nil"/>
              <w:bottom w:val="single" w:sz="8" w:space="0" w:color="auto"/>
              <w:right w:val="single" w:sz="4" w:space="0" w:color="auto"/>
            </w:tcBorders>
            <w:shd w:val="clear" w:color="000000" w:fill="FFFFFF"/>
            <w:noWrap/>
            <w:vAlign w:val="bottom"/>
            <w:hideMark/>
          </w:tcPr>
          <w:p w14:paraId="2C9FC4DA"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420" w:type="dxa"/>
            <w:gridSpan w:val="2"/>
            <w:tcBorders>
              <w:top w:val="single" w:sz="8" w:space="0" w:color="auto"/>
              <w:left w:val="nil"/>
              <w:bottom w:val="single" w:sz="8" w:space="0" w:color="auto"/>
              <w:right w:val="single" w:sz="4" w:space="0" w:color="auto"/>
            </w:tcBorders>
            <w:shd w:val="clear" w:color="000000" w:fill="FFFFFF"/>
            <w:noWrap/>
            <w:vAlign w:val="bottom"/>
            <w:hideMark/>
          </w:tcPr>
          <w:p w14:paraId="084F9A8B"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51" w:type="dxa"/>
            <w:tcBorders>
              <w:top w:val="single" w:sz="8" w:space="0" w:color="auto"/>
              <w:left w:val="nil"/>
              <w:bottom w:val="single" w:sz="8" w:space="0" w:color="auto"/>
              <w:right w:val="single" w:sz="4" w:space="0" w:color="auto"/>
            </w:tcBorders>
            <w:shd w:val="clear" w:color="000000" w:fill="FFFFFF"/>
            <w:noWrap/>
            <w:vAlign w:val="bottom"/>
            <w:hideMark/>
          </w:tcPr>
          <w:p w14:paraId="70E87493"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79" w:type="dxa"/>
            <w:tcBorders>
              <w:top w:val="single" w:sz="8" w:space="0" w:color="auto"/>
              <w:left w:val="nil"/>
              <w:bottom w:val="single" w:sz="8" w:space="0" w:color="auto"/>
              <w:right w:val="single" w:sz="4" w:space="0" w:color="auto"/>
            </w:tcBorders>
            <w:shd w:val="clear" w:color="000000" w:fill="FFFFFF"/>
            <w:noWrap/>
            <w:vAlign w:val="bottom"/>
            <w:hideMark/>
          </w:tcPr>
          <w:p w14:paraId="20CD2071"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78625E66"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70CC569A"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single" w:sz="4" w:space="0" w:color="auto"/>
            </w:tcBorders>
            <w:shd w:val="clear" w:color="000000" w:fill="FFFFFF"/>
            <w:noWrap/>
            <w:vAlign w:val="bottom"/>
            <w:hideMark/>
          </w:tcPr>
          <w:p w14:paraId="6A235358"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single" w:sz="8" w:space="0" w:color="auto"/>
            </w:tcBorders>
            <w:shd w:val="clear" w:color="000000" w:fill="FFFFFF"/>
            <w:noWrap/>
            <w:vAlign w:val="bottom"/>
            <w:hideMark/>
          </w:tcPr>
          <w:p w14:paraId="68414B7B"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r>
      <w:tr w:rsidR="00BB0D78" w:rsidRPr="00111B4E" w14:paraId="358E2C07" w14:textId="77777777" w:rsidTr="003C418C">
        <w:trPr>
          <w:trHeight w:val="288"/>
        </w:trPr>
        <w:tc>
          <w:tcPr>
            <w:tcW w:w="978"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2168F37B"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SD</w:t>
            </w:r>
          </w:p>
        </w:tc>
        <w:tc>
          <w:tcPr>
            <w:tcW w:w="992"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52516FD4"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273" w:type="dxa"/>
            <w:tcBorders>
              <w:top w:val="single" w:sz="8" w:space="0" w:color="auto"/>
              <w:left w:val="nil"/>
              <w:bottom w:val="single" w:sz="8" w:space="0" w:color="auto"/>
              <w:right w:val="single" w:sz="4" w:space="0" w:color="auto"/>
            </w:tcBorders>
            <w:shd w:val="clear" w:color="000000" w:fill="FFFFFF"/>
            <w:noWrap/>
            <w:vAlign w:val="bottom"/>
            <w:hideMark/>
          </w:tcPr>
          <w:p w14:paraId="193BF00F"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420" w:type="dxa"/>
            <w:gridSpan w:val="2"/>
            <w:tcBorders>
              <w:top w:val="single" w:sz="8" w:space="0" w:color="auto"/>
              <w:left w:val="nil"/>
              <w:bottom w:val="single" w:sz="8" w:space="0" w:color="auto"/>
              <w:right w:val="single" w:sz="4" w:space="0" w:color="auto"/>
            </w:tcBorders>
            <w:shd w:val="clear" w:color="000000" w:fill="FFFFFF"/>
            <w:noWrap/>
            <w:vAlign w:val="bottom"/>
            <w:hideMark/>
          </w:tcPr>
          <w:p w14:paraId="2B753356"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51" w:type="dxa"/>
            <w:tcBorders>
              <w:top w:val="single" w:sz="8" w:space="0" w:color="auto"/>
              <w:left w:val="nil"/>
              <w:bottom w:val="single" w:sz="8" w:space="0" w:color="auto"/>
              <w:right w:val="single" w:sz="4" w:space="0" w:color="auto"/>
            </w:tcBorders>
            <w:shd w:val="clear" w:color="000000" w:fill="FFFFFF"/>
            <w:noWrap/>
            <w:vAlign w:val="bottom"/>
            <w:hideMark/>
          </w:tcPr>
          <w:p w14:paraId="4A3F3372"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879" w:type="dxa"/>
            <w:tcBorders>
              <w:top w:val="single" w:sz="8" w:space="0" w:color="auto"/>
              <w:left w:val="nil"/>
              <w:bottom w:val="single" w:sz="8" w:space="0" w:color="auto"/>
              <w:right w:val="single" w:sz="4" w:space="0" w:color="auto"/>
            </w:tcBorders>
            <w:shd w:val="clear" w:color="000000" w:fill="FFFFFF"/>
            <w:noWrap/>
            <w:vAlign w:val="bottom"/>
            <w:hideMark/>
          </w:tcPr>
          <w:p w14:paraId="75A58802"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6A5FAEA2"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73BB6B11"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90" w:type="dxa"/>
            <w:tcBorders>
              <w:top w:val="single" w:sz="8" w:space="0" w:color="auto"/>
              <w:left w:val="nil"/>
              <w:bottom w:val="single" w:sz="8" w:space="0" w:color="auto"/>
              <w:right w:val="single" w:sz="4" w:space="0" w:color="auto"/>
            </w:tcBorders>
            <w:shd w:val="clear" w:color="000000" w:fill="FFFFFF"/>
            <w:noWrap/>
            <w:vAlign w:val="bottom"/>
            <w:hideMark/>
          </w:tcPr>
          <w:p w14:paraId="780772CB"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90" w:type="dxa"/>
            <w:tcBorders>
              <w:top w:val="single" w:sz="8" w:space="0" w:color="auto"/>
              <w:left w:val="nil"/>
              <w:bottom w:val="single" w:sz="8" w:space="0" w:color="auto"/>
              <w:right w:val="single" w:sz="8" w:space="0" w:color="auto"/>
            </w:tcBorders>
            <w:shd w:val="clear" w:color="000000" w:fill="FFFFFF"/>
            <w:noWrap/>
            <w:vAlign w:val="bottom"/>
            <w:hideMark/>
          </w:tcPr>
          <w:p w14:paraId="50CBCD42"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r>
      <w:tr w:rsidR="00BB0D78" w:rsidRPr="00111B4E" w14:paraId="14FE4C3E" w14:textId="77777777" w:rsidTr="003C418C">
        <w:trPr>
          <w:trHeight w:val="288"/>
        </w:trPr>
        <w:tc>
          <w:tcPr>
            <w:tcW w:w="978"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2A3BD439"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Mean</w:t>
            </w:r>
          </w:p>
        </w:tc>
        <w:tc>
          <w:tcPr>
            <w:tcW w:w="992"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544953B7"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273" w:type="dxa"/>
            <w:tcBorders>
              <w:top w:val="single" w:sz="8" w:space="0" w:color="auto"/>
              <w:left w:val="nil"/>
              <w:bottom w:val="single" w:sz="8" w:space="0" w:color="auto"/>
              <w:right w:val="single" w:sz="4" w:space="0" w:color="auto"/>
            </w:tcBorders>
            <w:shd w:val="clear" w:color="000000" w:fill="FFFFFF"/>
            <w:noWrap/>
            <w:vAlign w:val="bottom"/>
            <w:hideMark/>
          </w:tcPr>
          <w:p w14:paraId="1C1D787C"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420" w:type="dxa"/>
            <w:gridSpan w:val="2"/>
            <w:tcBorders>
              <w:top w:val="single" w:sz="8" w:space="0" w:color="auto"/>
              <w:left w:val="nil"/>
              <w:bottom w:val="single" w:sz="8" w:space="0" w:color="auto"/>
              <w:right w:val="single" w:sz="4" w:space="0" w:color="auto"/>
            </w:tcBorders>
            <w:shd w:val="clear" w:color="000000" w:fill="FFFFFF"/>
            <w:noWrap/>
            <w:vAlign w:val="bottom"/>
            <w:hideMark/>
          </w:tcPr>
          <w:p w14:paraId="31A40131"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51" w:type="dxa"/>
            <w:tcBorders>
              <w:top w:val="single" w:sz="8" w:space="0" w:color="auto"/>
              <w:left w:val="nil"/>
              <w:bottom w:val="single" w:sz="8" w:space="0" w:color="auto"/>
              <w:right w:val="single" w:sz="4" w:space="0" w:color="auto"/>
            </w:tcBorders>
            <w:shd w:val="clear" w:color="000000" w:fill="FFFFFF"/>
            <w:noWrap/>
            <w:vAlign w:val="bottom"/>
            <w:hideMark/>
          </w:tcPr>
          <w:p w14:paraId="7BCE8DF6"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879" w:type="dxa"/>
            <w:tcBorders>
              <w:top w:val="single" w:sz="8" w:space="0" w:color="auto"/>
              <w:left w:val="nil"/>
              <w:bottom w:val="single" w:sz="8" w:space="0" w:color="auto"/>
              <w:right w:val="nil"/>
            </w:tcBorders>
            <w:shd w:val="clear" w:color="000000" w:fill="FFFFFF"/>
            <w:noWrap/>
            <w:vAlign w:val="bottom"/>
            <w:hideMark/>
          </w:tcPr>
          <w:p w14:paraId="3E291C6A"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00" w:type="dxa"/>
            <w:tcBorders>
              <w:top w:val="single" w:sz="8" w:space="0" w:color="auto"/>
              <w:left w:val="single" w:sz="4" w:space="0" w:color="auto"/>
              <w:bottom w:val="single" w:sz="8" w:space="0" w:color="auto"/>
              <w:right w:val="single" w:sz="4" w:space="0" w:color="auto"/>
            </w:tcBorders>
            <w:shd w:val="clear" w:color="000000" w:fill="FFFFFF"/>
            <w:noWrap/>
            <w:vAlign w:val="bottom"/>
            <w:hideMark/>
          </w:tcPr>
          <w:p w14:paraId="4A33E6B3"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00" w:type="dxa"/>
            <w:tcBorders>
              <w:top w:val="single" w:sz="8" w:space="0" w:color="auto"/>
              <w:left w:val="nil"/>
              <w:bottom w:val="single" w:sz="8" w:space="0" w:color="auto"/>
              <w:right w:val="nil"/>
            </w:tcBorders>
            <w:shd w:val="clear" w:color="000000" w:fill="FFFFFF"/>
            <w:noWrap/>
            <w:vAlign w:val="bottom"/>
            <w:hideMark/>
          </w:tcPr>
          <w:p w14:paraId="442632D9"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90" w:type="dxa"/>
            <w:tcBorders>
              <w:top w:val="single" w:sz="8" w:space="0" w:color="auto"/>
              <w:left w:val="single" w:sz="4" w:space="0" w:color="auto"/>
              <w:bottom w:val="single" w:sz="8" w:space="0" w:color="auto"/>
              <w:right w:val="single" w:sz="4" w:space="0" w:color="auto"/>
            </w:tcBorders>
            <w:shd w:val="clear" w:color="000000" w:fill="FFFFFF"/>
            <w:noWrap/>
            <w:vAlign w:val="bottom"/>
            <w:hideMark/>
          </w:tcPr>
          <w:p w14:paraId="08799629"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90" w:type="dxa"/>
            <w:tcBorders>
              <w:top w:val="single" w:sz="8" w:space="0" w:color="auto"/>
              <w:left w:val="nil"/>
              <w:bottom w:val="single" w:sz="8" w:space="0" w:color="auto"/>
              <w:right w:val="single" w:sz="8" w:space="0" w:color="auto"/>
            </w:tcBorders>
            <w:shd w:val="clear" w:color="000000" w:fill="FFFFFF"/>
            <w:noWrap/>
            <w:vAlign w:val="bottom"/>
            <w:hideMark/>
          </w:tcPr>
          <w:p w14:paraId="3B8268E1"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r>
      <w:tr w:rsidR="00BB0D78" w:rsidRPr="00111B4E" w14:paraId="40A9DD60" w14:textId="77777777" w:rsidTr="003C418C">
        <w:trPr>
          <w:trHeight w:val="288"/>
        </w:trPr>
        <w:tc>
          <w:tcPr>
            <w:tcW w:w="978"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7ABFAB74"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%CV</w:t>
            </w:r>
          </w:p>
        </w:tc>
        <w:tc>
          <w:tcPr>
            <w:tcW w:w="992"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2621858A"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273" w:type="dxa"/>
            <w:tcBorders>
              <w:top w:val="single" w:sz="8" w:space="0" w:color="auto"/>
              <w:left w:val="nil"/>
              <w:bottom w:val="single" w:sz="8" w:space="0" w:color="auto"/>
              <w:right w:val="single" w:sz="4" w:space="0" w:color="auto"/>
            </w:tcBorders>
            <w:shd w:val="clear" w:color="000000" w:fill="FFFFFF"/>
            <w:noWrap/>
            <w:vAlign w:val="bottom"/>
            <w:hideMark/>
          </w:tcPr>
          <w:p w14:paraId="6F0CD779"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420" w:type="dxa"/>
            <w:gridSpan w:val="2"/>
            <w:tcBorders>
              <w:top w:val="single" w:sz="8" w:space="0" w:color="auto"/>
              <w:left w:val="nil"/>
              <w:bottom w:val="single" w:sz="8" w:space="0" w:color="auto"/>
              <w:right w:val="single" w:sz="4" w:space="0" w:color="auto"/>
            </w:tcBorders>
            <w:shd w:val="clear" w:color="000000" w:fill="FFFFFF"/>
            <w:noWrap/>
            <w:vAlign w:val="bottom"/>
            <w:hideMark/>
          </w:tcPr>
          <w:p w14:paraId="5AB31CB7"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51" w:type="dxa"/>
            <w:tcBorders>
              <w:top w:val="single" w:sz="8" w:space="0" w:color="auto"/>
              <w:left w:val="nil"/>
              <w:bottom w:val="single" w:sz="8" w:space="0" w:color="auto"/>
              <w:right w:val="single" w:sz="4" w:space="0" w:color="auto"/>
            </w:tcBorders>
            <w:shd w:val="clear" w:color="000000" w:fill="FFFFFF"/>
            <w:noWrap/>
            <w:vAlign w:val="bottom"/>
            <w:hideMark/>
          </w:tcPr>
          <w:p w14:paraId="246177B7"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879" w:type="dxa"/>
            <w:tcBorders>
              <w:top w:val="single" w:sz="8" w:space="0" w:color="auto"/>
              <w:left w:val="nil"/>
              <w:bottom w:val="single" w:sz="8" w:space="0" w:color="auto"/>
              <w:right w:val="single" w:sz="4" w:space="0" w:color="auto"/>
            </w:tcBorders>
            <w:shd w:val="clear" w:color="000000" w:fill="FFFFFF"/>
            <w:noWrap/>
            <w:vAlign w:val="bottom"/>
            <w:hideMark/>
          </w:tcPr>
          <w:p w14:paraId="4A3A7C26"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40B9A162"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2C7115CD"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90" w:type="dxa"/>
            <w:tcBorders>
              <w:top w:val="single" w:sz="8" w:space="0" w:color="auto"/>
              <w:left w:val="nil"/>
              <w:bottom w:val="single" w:sz="8" w:space="0" w:color="auto"/>
              <w:right w:val="single" w:sz="4" w:space="0" w:color="auto"/>
            </w:tcBorders>
            <w:shd w:val="clear" w:color="000000" w:fill="FFFFFF"/>
            <w:noWrap/>
            <w:vAlign w:val="bottom"/>
            <w:hideMark/>
          </w:tcPr>
          <w:p w14:paraId="095E3437"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90" w:type="dxa"/>
            <w:tcBorders>
              <w:top w:val="single" w:sz="8" w:space="0" w:color="auto"/>
              <w:left w:val="nil"/>
              <w:bottom w:val="single" w:sz="8" w:space="0" w:color="auto"/>
              <w:right w:val="single" w:sz="8" w:space="0" w:color="auto"/>
            </w:tcBorders>
            <w:shd w:val="clear" w:color="000000" w:fill="FFFFFF"/>
            <w:noWrap/>
            <w:vAlign w:val="bottom"/>
            <w:hideMark/>
          </w:tcPr>
          <w:p w14:paraId="7E05D42E"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r>
      <w:tr w:rsidR="00BB0D78" w:rsidRPr="00111B4E" w14:paraId="4E622951" w14:textId="77777777" w:rsidTr="003C418C">
        <w:trPr>
          <w:trHeight w:val="86"/>
        </w:trPr>
        <w:tc>
          <w:tcPr>
            <w:tcW w:w="978" w:type="dxa"/>
            <w:tcBorders>
              <w:top w:val="single" w:sz="8" w:space="0" w:color="auto"/>
              <w:left w:val="single" w:sz="8" w:space="0" w:color="auto"/>
              <w:bottom w:val="single" w:sz="8" w:space="0" w:color="auto"/>
              <w:right w:val="single" w:sz="8" w:space="0" w:color="auto"/>
            </w:tcBorders>
            <w:shd w:val="clear" w:color="000000" w:fill="0D0D0D"/>
            <w:noWrap/>
            <w:vAlign w:val="bottom"/>
            <w:hideMark/>
          </w:tcPr>
          <w:p w14:paraId="4F9E7EAC"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2" w:type="dxa"/>
            <w:tcBorders>
              <w:top w:val="single" w:sz="8" w:space="0" w:color="auto"/>
              <w:left w:val="single" w:sz="8" w:space="0" w:color="auto"/>
              <w:bottom w:val="single" w:sz="8" w:space="0" w:color="auto"/>
              <w:right w:val="nil"/>
            </w:tcBorders>
            <w:shd w:val="clear" w:color="000000" w:fill="0D0D0D"/>
            <w:noWrap/>
            <w:vAlign w:val="bottom"/>
            <w:hideMark/>
          </w:tcPr>
          <w:p w14:paraId="0E6E5B50"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273" w:type="dxa"/>
            <w:tcBorders>
              <w:top w:val="single" w:sz="8" w:space="0" w:color="auto"/>
              <w:left w:val="nil"/>
              <w:bottom w:val="single" w:sz="8" w:space="0" w:color="auto"/>
              <w:right w:val="nil"/>
            </w:tcBorders>
            <w:shd w:val="clear" w:color="000000" w:fill="0D0D0D"/>
            <w:noWrap/>
            <w:vAlign w:val="bottom"/>
            <w:hideMark/>
          </w:tcPr>
          <w:p w14:paraId="3AB1C2D6"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420" w:type="dxa"/>
            <w:gridSpan w:val="2"/>
            <w:tcBorders>
              <w:top w:val="single" w:sz="8" w:space="0" w:color="auto"/>
              <w:left w:val="nil"/>
              <w:bottom w:val="single" w:sz="8" w:space="0" w:color="auto"/>
              <w:right w:val="nil"/>
            </w:tcBorders>
            <w:shd w:val="clear" w:color="000000" w:fill="0D0D0D"/>
            <w:noWrap/>
            <w:vAlign w:val="bottom"/>
            <w:hideMark/>
          </w:tcPr>
          <w:p w14:paraId="508C5D1D"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51" w:type="dxa"/>
            <w:tcBorders>
              <w:top w:val="single" w:sz="8" w:space="0" w:color="auto"/>
              <w:left w:val="nil"/>
              <w:bottom w:val="single" w:sz="8" w:space="0" w:color="auto"/>
              <w:right w:val="nil"/>
            </w:tcBorders>
            <w:shd w:val="clear" w:color="000000" w:fill="0D0D0D"/>
            <w:noWrap/>
            <w:vAlign w:val="bottom"/>
            <w:hideMark/>
          </w:tcPr>
          <w:p w14:paraId="33DD056A"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79" w:type="dxa"/>
            <w:tcBorders>
              <w:top w:val="single" w:sz="8" w:space="0" w:color="auto"/>
              <w:left w:val="nil"/>
              <w:bottom w:val="single" w:sz="8" w:space="0" w:color="auto"/>
              <w:right w:val="nil"/>
            </w:tcBorders>
            <w:shd w:val="clear" w:color="000000" w:fill="0D0D0D"/>
            <w:noWrap/>
            <w:vAlign w:val="bottom"/>
            <w:hideMark/>
          </w:tcPr>
          <w:p w14:paraId="41259238"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nil"/>
            </w:tcBorders>
            <w:shd w:val="clear" w:color="000000" w:fill="0D0D0D"/>
            <w:noWrap/>
            <w:vAlign w:val="bottom"/>
            <w:hideMark/>
          </w:tcPr>
          <w:p w14:paraId="59673899"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nil"/>
            </w:tcBorders>
            <w:shd w:val="clear" w:color="000000" w:fill="0D0D0D"/>
            <w:noWrap/>
            <w:vAlign w:val="bottom"/>
            <w:hideMark/>
          </w:tcPr>
          <w:p w14:paraId="67F31FA5"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nil"/>
            </w:tcBorders>
            <w:shd w:val="clear" w:color="000000" w:fill="0D0D0D"/>
            <w:noWrap/>
            <w:vAlign w:val="bottom"/>
            <w:hideMark/>
          </w:tcPr>
          <w:p w14:paraId="7511E384"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single" w:sz="8" w:space="0" w:color="auto"/>
            </w:tcBorders>
            <w:shd w:val="clear" w:color="000000" w:fill="0D0D0D"/>
            <w:noWrap/>
            <w:vAlign w:val="bottom"/>
            <w:hideMark/>
          </w:tcPr>
          <w:p w14:paraId="4A523258"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r>
      <w:tr w:rsidR="00BB0D78" w:rsidRPr="00111B4E" w14:paraId="30731A42" w14:textId="77777777" w:rsidTr="003C418C">
        <w:trPr>
          <w:trHeight w:val="300"/>
        </w:trPr>
        <w:tc>
          <w:tcPr>
            <w:tcW w:w="978"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26D7EFFB"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195" w:type="dxa"/>
            <w:gridSpan w:val="10"/>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451E24B5" w14:textId="77777777" w:rsidR="00BB0D78" w:rsidRPr="00111B4E" w:rsidRDefault="00BB0D78" w:rsidP="00BB0D78">
            <w:pP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Isolate name ________________  Stock #___________________</w:t>
            </w:r>
          </w:p>
        </w:tc>
      </w:tr>
      <w:tr w:rsidR="00BB0D78" w:rsidRPr="00111B4E" w14:paraId="56AD55E9" w14:textId="77777777" w:rsidTr="003C418C">
        <w:trPr>
          <w:trHeight w:val="288"/>
        </w:trPr>
        <w:tc>
          <w:tcPr>
            <w:tcW w:w="978"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4AC31C09"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2"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3A1758BE"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 </w:t>
            </w:r>
          </w:p>
        </w:tc>
        <w:tc>
          <w:tcPr>
            <w:tcW w:w="2693" w:type="dxa"/>
            <w:gridSpan w:val="3"/>
            <w:tcBorders>
              <w:top w:val="single" w:sz="8" w:space="0" w:color="auto"/>
              <w:left w:val="nil"/>
              <w:bottom w:val="single" w:sz="8" w:space="0" w:color="auto"/>
              <w:right w:val="single" w:sz="4" w:space="0" w:color="auto"/>
            </w:tcBorders>
            <w:shd w:val="clear" w:color="000000" w:fill="FFFFFF"/>
            <w:noWrap/>
            <w:vAlign w:val="bottom"/>
            <w:hideMark/>
          </w:tcPr>
          <w:p w14:paraId="2CB431D7"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Results</w:t>
            </w:r>
          </w:p>
        </w:tc>
        <w:tc>
          <w:tcPr>
            <w:tcW w:w="5510" w:type="dxa"/>
            <w:gridSpan w:val="6"/>
            <w:tcBorders>
              <w:top w:val="single" w:sz="8" w:space="0" w:color="auto"/>
              <w:left w:val="nil"/>
              <w:bottom w:val="single" w:sz="8" w:space="0" w:color="auto"/>
              <w:right w:val="single" w:sz="8" w:space="0" w:color="auto"/>
            </w:tcBorders>
            <w:shd w:val="clear" w:color="000000" w:fill="FFFFFF"/>
            <w:noWrap/>
            <w:vAlign w:val="center"/>
            <w:hideMark/>
          </w:tcPr>
          <w:p w14:paraId="17E8BD28"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Cycle Threshold</w:t>
            </w:r>
          </w:p>
        </w:tc>
      </w:tr>
      <w:tr w:rsidR="00BB0D78" w:rsidRPr="00111B4E" w14:paraId="07EFECE2" w14:textId="77777777" w:rsidTr="003C418C">
        <w:trPr>
          <w:trHeight w:val="300"/>
        </w:trPr>
        <w:tc>
          <w:tcPr>
            <w:tcW w:w="978"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52C5B631"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xml:space="preserve">Aliquot </w:t>
            </w:r>
          </w:p>
        </w:tc>
        <w:tc>
          <w:tcPr>
            <w:tcW w:w="992"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05EB5AE2"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Date Tested</w:t>
            </w:r>
          </w:p>
        </w:tc>
        <w:tc>
          <w:tcPr>
            <w:tcW w:w="1397" w:type="dxa"/>
            <w:gridSpan w:val="2"/>
            <w:tcBorders>
              <w:top w:val="single" w:sz="8" w:space="0" w:color="auto"/>
              <w:left w:val="nil"/>
              <w:bottom w:val="single" w:sz="8" w:space="0" w:color="auto"/>
              <w:right w:val="single" w:sz="4" w:space="0" w:color="auto"/>
            </w:tcBorders>
            <w:shd w:val="clear" w:color="000000" w:fill="FFFFFF"/>
            <w:noWrap/>
            <w:vAlign w:val="bottom"/>
            <w:hideMark/>
          </w:tcPr>
          <w:p w14:paraId="310A44DA"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MTB Detected</w:t>
            </w:r>
          </w:p>
        </w:tc>
        <w:tc>
          <w:tcPr>
            <w:tcW w:w="1296" w:type="dxa"/>
            <w:tcBorders>
              <w:top w:val="single" w:sz="8" w:space="0" w:color="auto"/>
              <w:left w:val="nil"/>
              <w:bottom w:val="single" w:sz="8" w:space="0" w:color="auto"/>
              <w:right w:val="single" w:sz="4" w:space="0" w:color="auto"/>
            </w:tcBorders>
            <w:shd w:val="clear" w:color="000000" w:fill="FFFFFF"/>
            <w:noWrap/>
            <w:vAlign w:val="bottom"/>
            <w:hideMark/>
          </w:tcPr>
          <w:p w14:paraId="7200343C"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Rif Resistance</w:t>
            </w:r>
          </w:p>
        </w:tc>
        <w:tc>
          <w:tcPr>
            <w:tcW w:w="851" w:type="dxa"/>
            <w:tcBorders>
              <w:top w:val="single" w:sz="8" w:space="0" w:color="auto"/>
              <w:left w:val="nil"/>
              <w:bottom w:val="single" w:sz="8" w:space="0" w:color="auto"/>
              <w:right w:val="single" w:sz="4" w:space="0" w:color="auto"/>
            </w:tcBorders>
            <w:shd w:val="clear" w:color="000000" w:fill="FFFFFF"/>
            <w:noWrap/>
            <w:vAlign w:val="bottom"/>
            <w:hideMark/>
          </w:tcPr>
          <w:p w14:paraId="0CE0E839"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Probe D</w:t>
            </w:r>
          </w:p>
        </w:tc>
        <w:tc>
          <w:tcPr>
            <w:tcW w:w="879" w:type="dxa"/>
            <w:tcBorders>
              <w:top w:val="single" w:sz="8" w:space="0" w:color="auto"/>
              <w:left w:val="nil"/>
              <w:bottom w:val="single" w:sz="8" w:space="0" w:color="auto"/>
              <w:right w:val="single" w:sz="4" w:space="0" w:color="auto"/>
            </w:tcBorders>
            <w:shd w:val="clear" w:color="000000" w:fill="FFFFFF"/>
            <w:noWrap/>
            <w:vAlign w:val="bottom"/>
            <w:hideMark/>
          </w:tcPr>
          <w:p w14:paraId="2B398117"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Probe C</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581A138A"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Probe E</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7B6C7A35"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Probe B</w:t>
            </w:r>
          </w:p>
        </w:tc>
        <w:tc>
          <w:tcPr>
            <w:tcW w:w="990" w:type="dxa"/>
            <w:tcBorders>
              <w:top w:val="single" w:sz="8" w:space="0" w:color="auto"/>
              <w:left w:val="nil"/>
              <w:bottom w:val="single" w:sz="8" w:space="0" w:color="auto"/>
              <w:right w:val="single" w:sz="4" w:space="0" w:color="auto"/>
            </w:tcBorders>
            <w:shd w:val="clear" w:color="000000" w:fill="FFFFFF"/>
            <w:noWrap/>
            <w:vAlign w:val="bottom"/>
            <w:hideMark/>
          </w:tcPr>
          <w:p w14:paraId="0B9944BC" w14:textId="77777777"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SPC</w:t>
            </w:r>
          </w:p>
        </w:tc>
        <w:tc>
          <w:tcPr>
            <w:tcW w:w="990" w:type="dxa"/>
            <w:tcBorders>
              <w:top w:val="single" w:sz="8" w:space="0" w:color="auto"/>
              <w:left w:val="nil"/>
              <w:bottom w:val="single" w:sz="8" w:space="0" w:color="auto"/>
              <w:right w:val="single" w:sz="8" w:space="0" w:color="auto"/>
            </w:tcBorders>
            <w:shd w:val="clear" w:color="000000" w:fill="FFFFFF"/>
            <w:noWrap/>
            <w:vAlign w:val="bottom"/>
            <w:hideMark/>
          </w:tcPr>
          <w:p w14:paraId="11EE8EFB" w14:textId="5F4562CE" w:rsidR="00BB0D78" w:rsidRPr="00111B4E" w:rsidRDefault="00BB0D78" w:rsidP="00BB0D78">
            <w:pPr>
              <w:jc w:val="center"/>
              <w:rPr>
                <w:rFonts w:ascii="Times New Roman" w:eastAsia="Times New Roman" w:hAnsi="Times New Roman" w:cs="Times New Roman"/>
                <w:b/>
                <w:bCs/>
                <w:color w:val="000000"/>
                <w:sz w:val="18"/>
                <w:szCs w:val="18"/>
              </w:rPr>
            </w:pPr>
            <w:r w:rsidRPr="00111B4E">
              <w:rPr>
                <w:rFonts w:ascii="Times New Roman" w:eastAsia="Times New Roman" w:hAnsi="Times New Roman" w:cs="Times New Roman"/>
                <w:b/>
                <w:bCs/>
                <w:color w:val="000000"/>
                <w:sz w:val="18"/>
                <w:szCs w:val="18"/>
              </w:rPr>
              <w:t xml:space="preserve">Probe </w:t>
            </w:r>
            <w:r w:rsidR="003C418C" w:rsidRPr="00111B4E">
              <w:rPr>
                <w:rFonts w:ascii="Times New Roman" w:eastAsia="Times New Roman" w:hAnsi="Times New Roman" w:cs="Times New Roman"/>
                <w:b/>
                <w:bCs/>
                <w:color w:val="000000"/>
                <w:sz w:val="18"/>
                <w:szCs w:val="18"/>
              </w:rPr>
              <w:br/>
            </w:r>
            <w:r w:rsidRPr="00111B4E">
              <w:rPr>
                <w:rFonts w:ascii="Times New Roman" w:eastAsia="Times New Roman" w:hAnsi="Times New Roman" w:cs="Times New Roman"/>
                <w:b/>
                <w:bCs/>
                <w:color w:val="000000"/>
                <w:sz w:val="18"/>
                <w:szCs w:val="18"/>
              </w:rPr>
              <w:t>A</w:t>
            </w:r>
          </w:p>
        </w:tc>
      </w:tr>
      <w:tr w:rsidR="00BB0D78" w:rsidRPr="00111B4E" w14:paraId="4833421C" w14:textId="77777777" w:rsidTr="003C418C">
        <w:trPr>
          <w:trHeight w:val="300"/>
        </w:trPr>
        <w:tc>
          <w:tcPr>
            <w:tcW w:w="978"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1A5F4856"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xml:space="preserve">A </w:t>
            </w:r>
          </w:p>
        </w:tc>
        <w:tc>
          <w:tcPr>
            <w:tcW w:w="992"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5466C17D"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397" w:type="dxa"/>
            <w:gridSpan w:val="2"/>
            <w:tcBorders>
              <w:top w:val="single" w:sz="8" w:space="0" w:color="auto"/>
              <w:left w:val="nil"/>
              <w:bottom w:val="single" w:sz="8" w:space="0" w:color="auto"/>
              <w:right w:val="single" w:sz="4" w:space="0" w:color="auto"/>
            </w:tcBorders>
            <w:shd w:val="clear" w:color="000000" w:fill="FFFFFF"/>
            <w:noWrap/>
            <w:vAlign w:val="bottom"/>
            <w:hideMark/>
          </w:tcPr>
          <w:p w14:paraId="0519C5BC"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296" w:type="dxa"/>
            <w:tcBorders>
              <w:top w:val="single" w:sz="8" w:space="0" w:color="auto"/>
              <w:left w:val="nil"/>
              <w:bottom w:val="single" w:sz="8" w:space="0" w:color="auto"/>
              <w:right w:val="single" w:sz="4" w:space="0" w:color="auto"/>
            </w:tcBorders>
            <w:shd w:val="clear" w:color="000000" w:fill="FFFFFF"/>
            <w:noWrap/>
            <w:vAlign w:val="bottom"/>
            <w:hideMark/>
          </w:tcPr>
          <w:p w14:paraId="48C3714C"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51" w:type="dxa"/>
            <w:tcBorders>
              <w:top w:val="single" w:sz="8" w:space="0" w:color="auto"/>
              <w:left w:val="nil"/>
              <w:bottom w:val="single" w:sz="8" w:space="0" w:color="auto"/>
              <w:right w:val="single" w:sz="4" w:space="0" w:color="auto"/>
            </w:tcBorders>
            <w:shd w:val="clear" w:color="000000" w:fill="FFFFFF"/>
            <w:noWrap/>
            <w:vAlign w:val="bottom"/>
            <w:hideMark/>
          </w:tcPr>
          <w:p w14:paraId="0CDE4CB3"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79" w:type="dxa"/>
            <w:tcBorders>
              <w:top w:val="single" w:sz="8" w:space="0" w:color="auto"/>
              <w:left w:val="nil"/>
              <w:bottom w:val="single" w:sz="8" w:space="0" w:color="auto"/>
              <w:right w:val="single" w:sz="4" w:space="0" w:color="auto"/>
            </w:tcBorders>
            <w:shd w:val="clear" w:color="000000" w:fill="FFFFFF"/>
            <w:noWrap/>
            <w:vAlign w:val="bottom"/>
            <w:hideMark/>
          </w:tcPr>
          <w:p w14:paraId="47312B92"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446150E3"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6468EDED"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single" w:sz="4" w:space="0" w:color="auto"/>
            </w:tcBorders>
            <w:shd w:val="clear" w:color="000000" w:fill="FFFFFF"/>
            <w:noWrap/>
            <w:vAlign w:val="bottom"/>
            <w:hideMark/>
          </w:tcPr>
          <w:p w14:paraId="287C98A8"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single" w:sz="8" w:space="0" w:color="auto"/>
            </w:tcBorders>
            <w:shd w:val="clear" w:color="000000" w:fill="FFFFFF"/>
            <w:noWrap/>
            <w:vAlign w:val="bottom"/>
            <w:hideMark/>
          </w:tcPr>
          <w:p w14:paraId="4EF92CAA"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r>
      <w:tr w:rsidR="00BB0D78" w:rsidRPr="00111B4E" w14:paraId="23CBB807" w14:textId="77777777" w:rsidTr="003C418C">
        <w:trPr>
          <w:trHeight w:val="288"/>
        </w:trPr>
        <w:tc>
          <w:tcPr>
            <w:tcW w:w="978"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717C0988"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B</w:t>
            </w:r>
          </w:p>
        </w:tc>
        <w:tc>
          <w:tcPr>
            <w:tcW w:w="992"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3E868CAF"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397" w:type="dxa"/>
            <w:gridSpan w:val="2"/>
            <w:tcBorders>
              <w:top w:val="single" w:sz="8" w:space="0" w:color="auto"/>
              <w:left w:val="nil"/>
              <w:bottom w:val="single" w:sz="8" w:space="0" w:color="auto"/>
              <w:right w:val="single" w:sz="4" w:space="0" w:color="auto"/>
            </w:tcBorders>
            <w:shd w:val="clear" w:color="000000" w:fill="FFFFFF"/>
            <w:noWrap/>
            <w:vAlign w:val="bottom"/>
            <w:hideMark/>
          </w:tcPr>
          <w:p w14:paraId="4ACFED2A"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296" w:type="dxa"/>
            <w:tcBorders>
              <w:top w:val="single" w:sz="8" w:space="0" w:color="auto"/>
              <w:left w:val="nil"/>
              <w:bottom w:val="single" w:sz="8" w:space="0" w:color="auto"/>
              <w:right w:val="single" w:sz="4" w:space="0" w:color="auto"/>
            </w:tcBorders>
            <w:shd w:val="clear" w:color="000000" w:fill="FFFFFF"/>
            <w:noWrap/>
            <w:vAlign w:val="bottom"/>
            <w:hideMark/>
          </w:tcPr>
          <w:p w14:paraId="25CA4B10"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51" w:type="dxa"/>
            <w:tcBorders>
              <w:top w:val="single" w:sz="8" w:space="0" w:color="auto"/>
              <w:left w:val="nil"/>
              <w:bottom w:val="single" w:sz="8" w:space="0" w:color="auto"/>
              <w:right w:val="single" w:sz="4" w:space="0" w:color="auto"/>
            </w:tcBorders>
            <w:shd w:val="clear" w:color="000000" w:fill="FFFFFF"/>
            <w:noWrap/>
            <w:vAlign w:val="bottom"/>
            <w:hideMark/>
          </w:tcPr>
          <w:p w14:paraId="5CAE6061"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79" w:type="dxa"/>
            <w:tcBorders>
              <w:top w:val="single" w:sz="8" w:space="0" w:color="auto"/>
              <w:left w:val="nil"/>
              <w:bottom w:val="single" w:sz="8" w:space="0" w:color="auto"/>
              <w:right w:val="single" w:sz="4" w:space="0" w:color="auto"/>
            </w:tcBorders>
            <w:shd w:val="clear" w:color="000000" w:fill="FFFFFF"/>
            <w:noWrap/>
            <w:vAlign w:val="bottom"/>
            <w:hideMark/>
          </w:tcPr>
          <w:p w14:paraId="28B45297"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28D12D2B"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7BBE9AF1"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single" w:sz="4" w:space="0" w:color="auto"/>
            </w:tcBorders>
            <w:shd w:val="clear" w:color="000000" w:fill="FFFFFF"/>
            <w:noWrap/>
            <w:vAlign w:val="bottom"/>
            <w:hideMark/>
          </w:tcPr>
          <w:p w14:paraId="5A4B04F6"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single" w:sz="8" w:space="0" w:color="auto"/>
            </w:tcBorders>
            <w:shd w:val="clear" w:color="000000" w:fill="FFFFFF"/>
            <w:noWrap/>
            <w:vAlign w:val="bottom"/>
            <w:hideMark/>
          </w:tcPr>
          <w:p w14:paraId="0B0A437D"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r>
      <w:tr w:rsidR="00BB0D78" w:rsidRPr="00111B4E" w14:paraId="79C78051" w14:textId="77777777" w:rsidTr="003C418C">
        <w:trPr>
          <w:trHeight w:val="288"/>
        </w:trPr>
        <w:tc>
          <w:tcPr>
            <w:tcW w:w="978"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595F9F10"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C</w:t>
            </w:r>
          </w:p>
        </w:tc>
        <w:tc>
          <w:tcPr>
            <w:tcW w:w="992"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4465FD55"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397" w:type="dxa"/>
            <w:gridSpan w:val="2"/>
            <w:tcBorders>
              <w:top w:val="single" w:sz="8" w:space="0" w:color="auto"/>
              <w:left w:val="nil"/>
              <w:bottom w:val="single" w:sz="8" w:space="0" w:color="auto"/>
              <w:right w:val="single" w:sz="4" w:space="0" w:color="auto"/>
            </w:tcBorders>
            <w:shd w:val="clear" w:color="000000" w:fill="FFFFFF"/>
            <w:noWrap/>
            <w:vAlign w:val="bottom"/>
            <w:hideMark/>
          </w:tcPr>
          <w:p w14:paraId="17B47B86"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296" w:type="dxa"/>
            <w:tcBorders>
              <w:top w:val="single" w:sz="8" w:space="0" w:color="auto"/>
              <w:left w:val="nil"/>
              <w:bottom w:val="single" w:sz="8" w:space="0" w:color="auto"/>
              <w:right w:val="single" w:sz="4" w:space="0" w:color="auto"/>
            </w:tcBorders>
            <w:shd w:val="clear" w:color="000000" w:fill="FFFFFF"/>
            <w:noWrap/>
            <w:vAlign w:val="bottom"/>
            <w:hideMark/>
          </w:tcPr>
          <w:p w14:paraId="01F38EC3"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51" w:type="dxa"/>
            <w:tcBorders>
              <w:top w:val="single" w:sz="8" w:space="0" w:color="auto"/>
              <w:left w:val="nil"/>
              <w:bottom w:val="single" w:sz="8" w:space="0" w:color="auto"/>
              <w:right w:val="single" w:sz="4" w:space="0" w:color="auto"/>
            </w:tcBorders>
            <w:shd w:val="clear" w:color="000000" w:fill="FFFFFF"/>
            <w:noWrap/>
            <w:vAlign w:val="bottom"/>
            <w:hideMark/>
          </w:tcPr>
          <w:p w14:paraId="77B88276"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79" w:type="dxa"/>
            <w:tcBorders>
              <w:top w:val="single" w:sz="8" w:space="0" w:color="auto"/>
              <w:left w:val="nil"/>
              <w:bottom w:val="single" w:sz="8" w:space="0" w:color="auto"/>
              <w:right w:val="single" w:sz="4" w:space="0" w:color="auto"/>
            </w:tcBorders>
            <w:shd w:val="clear" w:color="000000" w:fill="FFFFFF"/>
            <w:noWrap/>
            <w:vAlign w:val="bottom"/>
            <w:hideMark/>
          </w:tcPr>
          <w:p w14:paraId="7C71EED7"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39E49655"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116807D5"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single" w:sz="4" w:space="0" w:color="auto"/>
            </w:tcBorders>
            <w:shd w:val="clear" w:color="000000" w:fill="FFFFFF"/>
            <w:noWrap/>
            <w:vAlign w:val="bottom"/>
            <w:hideMark/>
          </w:tcPr>
          <w:p w14:paraId="5F013EC2"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single" w:sz="8" w:space="0" w:color="auto"/>
            </w:tcBorders>
            <w:shd w:val="clear" w:color="000000" w:fill="FFFFFF"/>
            <w:noWrap/>
            <w:vAlign w:val="bottom"/>
            <w:hideMark/>
          </w:tcPr>
          <w:p w14:paraId="4DD18426"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r>
      <w:tr w:rsidR="00BB0D78" w:rsidRPr="00111B4E" w14:paraId="6E8C0353" w14:textId="77777777" w:rsidTr="003C418C">
        <w:trPr>
          <w:trHeight w:val="288"/>
        </w:trPr>
        <w:tc>
          <w:tcPr>
            <w:tcW w:w="978"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75928D72"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w:t>
            </w:r>
          </w:p>
        </w:tc>
        <w:tc>
          <w:tcPr>
            <w:tcW w:w="992"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12494F85"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397" w:type="dxa"/>
            <w:gridSpan w:val="2"/>
            <w:tcBorders>
              <w:top w:val="single" w:sz="8" w:space="0" w:color="auto"/>
              <w:left w:val="nil"/>
              <w:bottom w:val="single" w:sz="8" w:space="0" w:color="auto"/>
              <w:right w:val="single" w:sz="4" w:space="0" w:color="auto"/>
            </w:tcBorders>
            <w:shd w:val="clear" w:color="000000" w:fill="FFFFFF"/>
            <w:noWrap/>
            <w:vAlign w:val="bottom"/>
            <w:hideMark/>
          </w:tcPr>
          <w:p w14:paraId="217C5398"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296" w:type="dxa"/>
            <w:tcBorders>
              <w:top w:val="single" w:sz="8" w:space="0" w:color="auto"/>
              <w:left w:val="nil"/>
              <w:bottom w:val="single" w:sz="8" w:space="0" w:color="auto"/>
              <w:right w:val="single" w:sz="4" w:space="0" w:color="auto"/>
            </w:tcBorders>
            <w:shd w:val="clear" w:color="000000" w:fill="FFFFFF"/>
            <w:noWrap/>
            <w:vAlign w:val="bottom"/>
            <w:hideMark/>
          </w:tcPr>
          <w:p w14:paraId="399FC37D"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51" w:type="dxa"/>
            <w:tcBorders>
              <w:top w:val="single" w:sz="8" w:space="0" w:color="auto"/>
              <w:left w:val="nil"/>
              <w:bottom w:val="single" w:sz="8" w:space="0" w:color="auto"/>
              <w:right w:val="single" w:sz="4" w:space="0" w:color="auto"/>
            </w:tcBorders>
            <w:shd w:val="clear" w:color="000000" w:fill="FFFFFF"/>
            <w:noWrap/>
            <w:vAlign w:val="bottom"/>
            <w:hideMark/>
          </w:tcPr>
          <w:p w14:paraId="411B6103"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79" w:type="dxa"/>
            <w:tcBorders>
              <w:top w:val="single" w:sz="8" w:space="0" w:color="auto"/>
              <w:left w:val="nil"/>
              <w:bottom w:val="single" w:sz="8" w:space="0" w:color="auto"/>
              <w:right w:val="single" w:sz="4" w:space="0" w:color="auto"/>
            </w:tcBorders>
            <w:shd w:val="clear" w:color="000000" w:fill="FFFFFF"/>
            <w:noWrap/>
            <w:vAlign w:val="bottom"/>
            <w:hideMark/>
          </w:tcPr>
          <w:p w14:paraId="52657852"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19C5BF87"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52515A6F"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single" w:sz="4" w:space="0" w:color="auto"/>
            </w:tcBorders>
            <w:shd w:val="clear" w:color="000000" w:fill="FFFFFF"/>
            <w:noWrap/>
            <w:vAlign w:val="bottom"/>
            <w:hideMark/>
          </w:tcPr>
          <w:p w14:paraId="16073D9A"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single" w:sz="8" w:space="0" w:color="auto"/>
            </w:tcBorders>
            <w:shd w:val="clear" w:color="000000" w:fill="FFFFFF"/>
            <w:noWrap/>
            <w:vAlign w:val="bottom"/>
            <w:hideMark/>
          </w:tcPr>
          <w:p w14:paraId="2ED2F84A"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r>
      <w:tr w:rsidR="00BB0D78" w:rsidRPr="00111B4E" w14:paraId="00BD417B" w14:textId="77777777" w:rsidTr="003C418C">
        <w:trPr>
          <w:trHeight w:val="288"/>
        </w:trPr>
        <w:tc>
          <w:tcPr>
            <w:tcW w:w="978"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0C687C32"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E</w:t>
            </w:r>
          </w:p>
        </w:tc>
        <w:tc>
          <w:tcPr>
            <w:tcW w:w="992"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1F713327"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397" w:type="dxa"/>
            <w:gridSpan w:val="2"/>
            <w:tcBorders>
              <w:top w:val="single" w:sz="8" w:space="0" w:color="auto"/>
              <w:left w:val="nil"/>
              <w:bottom w:val="single" w:sz="8" w:space="0" w:color="auto"/>
              <w:right w:val="single" w:sz="4" w:space="0" w:color="auto"/>
            </w:tcBorders>
            <w:shd w:val="clear" w:color="000000" w:fill="FFFFFF"/>
            <w:noWrap/>
            <w:vAlign w:val="bottom"/>
            <w:hideMark/>
          </w:tcPr>
          <w:p w14:paraId="54C4205B"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296" w:type="dxa"/>
            <w:tcBorders>
              <w:top w:val="single" w:sz="8" w:space="0" w:color="auto"/>
              <w:left w:val="nil"/>
              <w:bottom w:val="single" w:sz="8" w:space="0" w:color="auto"/>
              <w:right w:val="single" w:sz="4" w:space="0" w:color="auto"/>
            </w:tcBorders>
            <w:shd w:val="clear" w:color="000000" w:fill="FFFFFF"/>
            <w:noWrap/>
            <w:vAlign w:val="bottom"/>
            <w:hideMark/>
          </w:tcPr>
          <w:p w14:paraId="031A1DF3"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51" w:type="dxa"/>
            <w:tcBorders>
              <w:top w:val="single" w:sz="8" w:space="0" w:color="auto"/>
              <w:left w:val="nil"/>
              <w:bottom w:val="single" w:sz="8" w:space="0" w:color="auto"/>
              <w:right w:val="single" w:sz="4" w:space="0" w:color="auto"/>
            </w:tcBorders>
            <w:shd w:val="clear" w:color="000000" w:fill="FFFFFF"/>
            <w:noWrap/>
            <w:vAlign w:val="bottom"/>
            <w:hideMark/>
          </w:tcPr>
          <w:p w14:paraId="1BFBB36B"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79" w:type="dxa"/>
            <w:tcBorders>
              <w:top w:val="single" w:sz="8" w:space="0" w:color="auto"/>
              <w:left w:val="nil"/>
              <w:bottom w:val="single" w:sz="8" w:space="0" w:color="auto"/>
              <w:right w:val="single" w:sz="4" w:space="0" w:color="auto"/>
            </w:tcBorders>
            <w:shd w:val="clear" w:color="000000" w:fill="FFFFFF"/>
            <w:noWrap/>
            <w:vAlign w:val="bottom"/>
            <w:hideMark/>
          </w:tcPr>
          <w:p w14:paraId="221ED5EF"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1401F5F0"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2A44AFF0"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single" w:sz="4" w:space="0" w:color="auto"/>
            </w:tcBorders>
            <w:shd w:val="clear" w:color="000000" w:fill="FFFFFF"/>
            <w:noWrap/>
            <w:vAlign w:val="bottom"/>
            <w:hideMark/>
          </w:tcPr>
          <w:p w14:paraId="281E430F"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990" w:type="dxa"/>
            <w:tcBorders>
              <w:top w:val="single" w:sz="8" w:space="0" w:color="auto"/>
              <w:left w:val="nil"/>
              <w:bottom w:val="single" w:sz="8" w:space="0" w:color="auto"/>
              <w:right w:val="single" w:sz="8" w:space="0" w:color="auto"/>
            </w:tcBorders>
            <w:shd w:val="clear" w:color="000000" w:fill="FFFFFF"/>
            <w:noWrap/>
            <w:vAlign w:val="bottom"/>
            <w:hideMark/>
          </w:tcPr>
          <w:p w14:paraId="2BFF6B1F"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r>
      <w:tr w:rsidR="00BB0D78" w:rsidRPr="00111B4E" w14:paraId="4AA80693" w14:textId="77777777" w:rsidTr="003C418C">
        <w:trPr>
          <w:trHeight w:val="288"/>
        </w:trPr>
        <w:tc>
          <w:tcPr>
            <w:tcW w:w="978"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7785CE84"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SD</w:t>
            </w:r>
          </w:p>
        </w:tc>
        <w:tc>
          <w:tcPr>
            <w:tcW w:w="992"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63509F0E"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397" w:type="dxa"/>
            <w:gridSpan w:val="2"/>
            <w:tcBorders>
              <w:top w:val="single" w:sz="8" w:space="0" w:color="auto"/>
              <w:left w:val="nil"/>
              <w:bottom w:val="single" w:sz="8" w:space="0" w:color="auto"/>
              <w:right w:val="single" w:sz="4" w:space="0" w:color="auto"/>
            </w:tcBorders>
            <w:shd w:val="clear" w:color="000000" w:fill="FFFFFF"/>
            <w:noWrap/>
            <w:vAlign w:val="bottom"/>
            <w:hideMark/>
          </w:tcPr>
          <w:p w14:paraId="26F2C044"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296" w:type="dxa"/>
            <w:tcBorders>
              <w:top w:val="single" w:sz="8" w:space="0" w:color="auto"/>
              <w:left w:val="nil"/>
              <w:bottom w:val="single" w:sz="8" w:space="0" w:color="auto"/>
              <w:right w:val="single" w:sz="4" w:space="0" w:color="auto"/>
            </w:tcBorders>
            <w:shd w:val="clear" w:color="000000" w:fill="FFFFFF"/>
            <w:noWrap/>
            <w:vAlign w:val="bottom"/>
            <w:hideMark/>
          </w:tcPr>
          <w:p w14:paraId="49C6C4EC"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51" w:type="dxa"/>
            <w:tcBorders>
              <w:top w:val="single" w:sz="8" w:space="0" w:color="auto"/>
              <w:left w:val="nil"/>
              <w:bottom w:val="single" w:sz="8" w:space="0" w:color="auto"/>
              <w:right w:val="single" w:sz="4" w:space="0" w:color="auto"/>
            </w:tcBorders>
            <w:shd w:val="clear" w:color="000000" w:fill="FFFFFF"/>
            <w:noWrap/>
            <w:vAlign w:val="bottom"/>
            <w:hideMark/>
          </w:tcPr>
          <w:p w14:paraId="697D71DD"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879" w:type="dxa"/>
            <w:tcBorders>
              <w:top w:val="single" w:sz="8" w:space="0" w:color="auto"/>
              <w:left w:val="nil"/>
              <w:bottom w:val="single" w:sz="8" w:space="0" w:color="auto"/>
              <w:right w:val="single" w:sz="4" w:space="0" w:color="auto"/>
            </w:tcBorders>
            <w:shd w:val="clear" w:color="000000" w:fill="FFFFFF"/>
            <w:noWrap/>
            <w:vAlign w:val="bottom"/>
            <w:hideMark/>
          </w:tcPr>
          <w:p w14:paraId="0C862D37"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1281491C"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04DE7E82"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90" w:type="dxa"/>
            <w:tcBorders>
              <w:top w:val="single" w:sz="8" w:space="0" w:color="auto"/>
              <w:left w:val="nil"/>
              <w:bottom w:val="single" w:sz="8" w:space="0" w:color="auto"/>
              <w:right w:val="single" w:sz="4" w:space="0" w:color="auto"/>
            </w:tcBorders>
            <w:shd w:val="clear" w:color="000000" w:fill="FFFFFF"/>
            <w:noWrap/>
            <w:vAlign w:val="bottom"/>
            <w:hideMark/>
          </w:tcPr>
          <w:p w14:paraId="66A7F1B4"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90" w:type="dxa"/>
            <w:tcBorders>
              <w:top w:val="single" w:sz="8" w:space="0" w:color="auto"/>
              <w:left w:val="nil"/>
              <w:bottom w:val="single" w:sz="8" w:space="0" w:color="auto"/>
              <w:right w:val="single" w:sz="8" w:space="0" w:color="auto"/>
            </w:tcBorders>
            <w:shd w:val="clear" w:color="000000" w:fill="FFFFFF"/>
            <w:noWrap/>
            <w:vAlign w:val="bottom"/>
            <w:hideMark/>
          </w:tcPr>
          <w:p w14:paraId="53F0743C"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r>
      <w:tr w:rsidR="00BB0D78" w:rsidRPr="00111B4E" w14:paraId="5329682E" w14:textId="77777777" w:rsidTr="003C418C">
        <w:trPr>
          <w:trHeight w:val="288"/>
        </w:trPr>
        <w:tc>
          <w:tcPr>
            <w:tcW w:w="978"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2B111B02"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Mean</w:t>
            </w:r>
          </w:p>
        </w:tc>
        <w:tc>
          <w:tcPr>
            <w:tcW w:w="992"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4A45DAE4"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397" w:type="dxa"/>
            <w:gridSpan w:val="2"/>
            <w:tcBorders>
              <w:top w:val="single" w:sz="8" w:space="0" w:color="auto"/>
              <w:left w:val="nil"/>
              <w:bottom w:val="single" w:sz="8" w:space="0" w:color="auto"/>
              <w:right w:val="single" w:sz="4" w:space="0" w:color="auto"/>
            </w:tcBorders>
            <w:shd w:val="clear" w:color="000000" w:fill="FFFFFF"/>
            <w:noWrap/>
            <w:vAlign w:val="bottom"/>
            <w:hideMark/>
          </w:tcPr>
          <w:p w14:paraId="74EB3B62"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296" w:type="dxa"/>
            <w:tcBorders>
              <w:top w:val="single" w:sz="8" w:space="0" w:color="auto"/>
              <w:left w:val="nil"/>
              <w:bottom w:val="single" w:sz="8" w:space="0" w:color="auto"/>
              <w:right w:val="single" w:sz="4" w:space="0" w:color="auto"/>
            </w:tcBorders>
            <w:shd w:val="clear" w:color="000000" w:fill="FFFFFF"/>
            <w:noWrap/>
            <w:vAlign w:val="bottom"/>
            <w:hideMark/>
          </w:tcPr>
          <w:p w14:paraId="7F5227A4"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51" w:type="dxa"/>
            <w:tcBorders>
              <w:top w:val="single" w:sz="8" w:space="0" w:color="auto"/>
              <w:left w:val="nil"/>
              <w:bottom w:val="single" w:sz="8" w:space="0" w:color="auto"/>
              <w:right w:val="single" w:sz="4" w:space="0" w:color="auto"/>
            </w:tcBorders>
            <w:shd w:val="clear" w:color="000000" w:fill="FFFFFF"/>
            <w:noWrap/>
            <w:vAlign w:val="bottom"/>
            <w:hideMark/>
          </w:tcPr>
          <w:p w14:paraId="0DC7C753"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879" w:type="dxa"/>
            <w:tcBorders>
              <w:top w:val="single" w:sz="8" w:space="0" w:color="auto"/>
              <w:left w:val="nil"/>
              <w:bottom w:val="single" w:sz="8" w:space="0" w:color="auto"/>
              <w:right w:val="nil"/>
            </w:tcBorders>
            <w:shd w:val="clear" w:color="000000" w:fill="FFFFFF"/>
            <w:noWrap/>
            <w:vAlign w:val="bottom"/>
            <w:hideMark/>
          </w:tcPr>
          <w:p w14:paraId="443681A9"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00" w:type="dxa"/>
            <w:tcBorders>
              <w:top w:val="single" w:sz="8" w:space="0" w:color="auto"/>
              <w:left w:val="single" w:sz="4" w:space="0" w:color="auto"/>
              <w:bottom w:val="single" w:sz="8" w:space="0" w:color="auto"/>
              <w:right w:val="single" w:sz="4" w:space="0" w:color="auto"/>
            </w:tcBorders>
            <w:shd w:val="clear" w:color="000000" w:fill="FFFFFF"/>
            <w:noWrap/>
            <w:vAlign w:val="bottom"/>
            <w:hideMark/>
          </w:tcPr>
          <w:p w14:paraId="7A19074F"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00" w:type="dxa"/>
            <w:tcBorders>
              <w:top w:val="single" w:sz="8" w:space="0" w:color="auto"/>
              <w:left w:val="nil"/>
              <w:bottom w:val="single" w:sz="8" w:space="0" w:color="auto"/>
              <w:right w:val="nil"/>
            </w:tcBorders>
            <w:shd w:val="clear" w:color="000000" w:fill="FFFFFF"/>
            <w:noWrap/>
            <w:vAlign w:val="bottom"/>
            <w:hideMark/>
          </w:tcPr>
          <w:p w14:paraId="2D3A5684"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90" w:type="dxa"/>
            <w:tcBorders>
              <w:top w:val="single" w:sz="8" w:space="0" w:color="auto"/>
              <w:left w:val="single" w:sz="4" w:space="0" w:color="auto"/>
              <w:bottom w:val="single" w:sz="8" w:space="0" w:color="auto"/>
              <w:right w:val="single" w:sz="4" w:space="0" w:color="auto"/>
            </w:tcBorders>
            <w:shd w:val="clear" w:color="000000" w:fill="FFFFFF"/>
            <w:noWrap/>
            <w:vAlign w:val="bottom"/>
            <w:hideMark/>
          </w:tcPr>
          <w:p w14:paraId="3215C053"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90" w:type="dxa"/>
            <w:tcBorders>
              <w:top w:val="single" w:sz="8" w:space="0" w:color="auto"/>
              <w:left w:val="nil"/>
              <w:bottom w:val="single" w:sz="8" w:space="0" w:color="auto"/>
              <w:right w:val="single" w:sz="8" w:space="0" w:color="auto"/>
            </w:tcBorders>
            <w:shd w:val="clear" w:color="000000" w:fill="FFFFFF"/>
            <w:noWrap/>
            <w:vAlign w:val="bottom"/>
            <w:hideMark/>
          </w:tcPr>
          <w:p w14:paraId="077FF6BD"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r>
      <w:tr w:rsidR="00BB0D78" w:rsidRPr="00111B4E" w14:paraId="78BEEF22" w14:textId="77777777" w:rsidTr="003C418C">
        <w:trPr>
          <w:trHeight w:val="288"/>
        </w:trPr>
        <w:tc>
          <w:tcPr>
            <w:tcW w:w="978"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768E9D66"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%CV</w:t>
            </w:r>
          </w:p>
        </w:tc>
        <w:tc>
          <w:tcPr>
            <w:tcW w:w="992"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58395973"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397" w:type="dxa"/>
            <w:gridSpan w:val="2"/>
            <w:tcBorders>
              <w:top w:val="single" w:sz="8" w:space="0" w:color="auto"/>
              <w:left w:val="nil"/>
              <w:bottom w:val="single" w:sz="8" w:space="0" w:color="auto"/>
              <w:right w:val="single" w:sz="4" w:space="0" w:color="auto"/>
            </w:tcBorders>
            <w:shd w:val="clear" w:color="000000" w:fill="FFFFFF"/>
            <w:noWrap/>
            <w:vAlign w:val="bottom"/>
            <w:hideMark/>
          </w:tcPr>
          <w:p w14:paraId="2B29734F"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1296" w:type="dxa"/>
            <w:tcBorders>
              <w:top w:val="single" w:sz="8" w:space="0" w:color="auto"/>
              <w:left w:val="nil"/>
              <w:bottom w:val="single" w:sz="8" w:space="0" w:color="auto"/>
              <w:right w:val="single" w:sz="4" w:space="0" w:color="auto"/>
            </w:tcBorders>
            <w:shd w:val="clear" w:color="000000" w:fill="FFFFFF"/>
            <w:noWrap/>
            <w:vAlign w:val="bottom"/>
            <w:hideMark/>
          </w:tcPr>
          <w:p w14:paraId="70397211" w14:textId="77777777" w:rsidR="00BB0D78" w:rsidRPr="00111B4E" w:rsidRDefault="00BB0D78" w:rsidP="00BB0D78">
            <w:pP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 </w:t>
            </w:r>
          </w:p>
        </w:tc>
        <w:tc>
          <w:tcPr>
            <w:tcW w:w="851" w:type="dxa"/>
            <w:tcBorders>
              <w:top w:val="single" w:sz="8" w:space="0" w:color="auto"/>
              <w:left w:val="nil"/>
              <w:bottom w:val="single" w:sz="8" w:space="0" w:color="auto"/>
              <w:right w:val="single" w:sz="4" w:space="0" w:color="auto"/>
            </w:tcBorders>
            <w:shd w:val="clear" w:color="000000" w:fill="FFFFFF"/>
            <w:noWrap/>
            <w:vAlign w:val="bottom"/>
            <w:hideMark/>
          </w:tcPr>
          <w:p w14:paraId="66D9E43E"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879" w:type="dxa"/>
            <w:tcBorders>
              <w:top w:val="single" w:sz="8" w:space="0" w:color="auto"/>
              <w:left w:val="nil"/>
              <w:bottom w:val="single" w:sz="8" w:space="0" w:color="auto"/>
              <w:right w:val="single" w:sz="4" w:space="0" w:color="auto"/>
            </w:tcBorders>
            <w:shd w:val="clear" w:color="000000" w:fill="FFFFFF"/>
            <w:noWrap/>
            <w:vAlign w:val="bottom"/>
            <w:hideMark/>
          </w:tcPr>
          <w:p w14:paraId="50161848"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7AAE625C"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0F006C52"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90" w:type="dxa"/>
            <w:tcBorders>
              <w:top w:val="single" w:sz="8" w:space="0" w:color="auto"/>
              <w:left w:val="nil"/>
              <w:bottom w:val="single" w:sz="8" w:space="0" w:color="auto"/>
              <w:right w:val="single" w:sz="4" w:space="0" w:color="auto"/>
            </w:tcBorders>
            <w:shd w:val="clear" w:color="000000" w:fill="FFFFFF"/>
            <w:noWrap/>
            <w:vAlign w:val="bottom"/>
            <w:hideMark/>
          </w:tcPr>
          <w:p w14:paraId="1E4833DF"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c>
          <w:tcPr>
            <w:tcW w:w="990" w:type="dxa"/>
            <w:tcBorders>
              <w:top w:val="single" w:sz="8" w:space="0" w:color="auto"/>
              <w:left w:val="nil"/>
              <w:bottom w:val="single" w:sz="8" w:space="0" w:color="auto"/>
              <w:right w:val="single" w:sz="8" w:space="0" w:color="auto"/>
            </w:tcBorders>
            <w:shd w:val="clear" w:color="000000" w:fill="FFFFFF"/>
            <w:noWrap/>
            <w:vAlign w:val="bottom"/>
            <w:hideMark/>
          </w:tcPr>
          <w:p w14:paraId="52FAC0B0" w14:textId="77777777" w:rsidR="00BB0D78" w:rsidRPr="00111B4E" w:rsidRDefault="00BB0D78" w:rsidP="00BB0D78">
            <w:pPr>
              <w:jc w:val="center"/>
              <w:rPr>
                <w:rFonts w:ascii="Times New Roman" w:eastAsia="Times New Roman" w:hAnsi="Times New Roman" w:cs="Times New Roman"/>
                <w:color w:val="000000"/>
                <w:sz w:val="18"/>
                <w:szCs w:val="18"/>
              </w:rPr>
            </w:pPr>
            <w:r w:rsidRPr="00111B4E">
              <w:rPr>
                <w:rFonts w:ascii="Times New Roman" w:eastAsia="Times New Roman" w:hAnsi="Times New Roman" w:cs="Times New Roman"/>
                <w:color w:val="000000"/>
                <w:sz w:val="18"/>
                <w:szCs w:val="18"/>
              </w:rPr>
              <w:t>#DIV/0!</w:t>
            </w:r>
          </w:p>
        </w:tc>
      </w:tr>
    </w:tbl>
    <w:p w14:paraId="3164D1D1" w14:textId="28F5BC9D" w:rsidR="006F412E" w:rsidRPr="00111B4E" w:rsidRDefault="006F412E">
      <w:pPr>
        <w:rPr>
          <w:rFonts w:ascii="Times New Roman" w:hAnsi="Times New Roman" w:cs="Times New Roman"/>
          <w:i/>
          <w:sz w:val="20"/>
          <w:szCs w:val="20"/>
        </w:rPr>
      </w:pPr>
      <w:r w:rsidRPr="00111B4E">
        <w:rPr>
          <w:rFonts w:ascii="Times New Roman" w:hAnsi="Times New Roman" w:cs="Times New Roman"/>
          <w:i/>
          <w:sz w:val="20"/>
          <w:szCs w:val="20"/>
        </w:rPr>
        <w:t>Note:  Results will be entered for each isolate used in the PT panel.</w:t>
      </w:r>
    </w:p>
    <w:p w14:paraId="4D1956AC" w14:textId="77777777" w:rsidR="003C418C" w:rsidRPr="00111B4E" w:rsidRDefault="003C418C" w:rsidP="0075774F">
      <w:pPr>
        <w:outlineLvl w:val="3"/>
        <w:rPr>
          <w:rFonts w:ascii="Times New Roman" w:hAnsi="Times New Roman" w:cs="Times New Roman"/>
          <w:b/>
          <w:sz w:val="24"/>
          <w:szCs w:val="24"/>
        </w:rPr>
        <w:sectPr w:rsidR="003C418C" w:rsidRPr="00111B4E" w:rsidSect="002E329D">
          <w:pgSz w:w="12240" w:h="15840"/>
          <w:pgMar w:top="1440" w:right="1080" w:bottom="1440" w:left="1080" w:header="720" w:footer="720" w:gutter="0"/>
          <w:cols w:space="720"/>
          <w:docGrid w:linePitch="360"/>
        </w:sectPr>
      </w:pPr>
    </w:p>
    <w:p w14:paraId="2A6E136D" w14:textId="1AF89282" w:rsidR="0075774F" w:rsidRPr="008D3F7B" w:rsidRDefault="0075774F" w:rsidP="0075774F">
      <w:pPr>
        <w:outlineLvl w:val="3"/>
        <w:rPr>
          <w:rFonts w:ascii="Arial" w:hAnsi="Arial" w:cs="Arial"/>
          <w:b/>
        </w:rPr>
      </w:pPr>
      <w:r w:rsidRPr="008D3F7B">
        <w:rPr>
          <w:rFonts w:ascii="Arial" w:hAnsi="Arial" w:cs="Arial"/>
          <w:b/>
        </w:rPr>
        <w:lastRenderedPageBreak/>
        <w:t>20.2. Appendix B.1: Panel Validation Summary</w:t>
      </w:r>
    </w:p>
    <w:p w14:paraId="5B2F03D4" w14:textId="77777777" w:rsidR="0075774F" w:rsidRPr="008D3F7B" w:rsidRDefault="0075774F">
      <w:pPr>
        <w:rPr>
          <w:rFonts w:ascii="Arial" w:hAnsi="Arial" w:cs="Arial"/>
        </w:rPr>
      </w:pPr>
    </w:p>
    <w:p w14:paraId="67D2262B" w14:textId="77777777" w:rsidR="006F412E" w:rsidRPr="00111B4E" w:rsidRDefault="006F412E">
      <w:pPr>
        <w:rPr>
          <w:rFonts w:ascii="Times New Roman" w:hAnsi="Times New Roman" w:cs="Times New Roman"/>
        </w:rPr>
      </w:pPr>
      <w:r w:rsidRPr="00111B4E">
        <w:rPr>
          <w:rFonts w:ascii="Times New Roman" w:hAnsi="Times New Roman" w:cs="Times New Roman"/>
        </w:rPr>
        <w:t>Name of Laboratory:  _________________</w:t>
      </w:r>
    </w:p>
    <w:p w14:paraId="040F31BE" w14:textId="77777777" w:rsidR="006F412E" w:rsidRPr="00111B4E" w:rsidRDefault="006F412E">
      <w:pPr>
        <w:rPr>
          <w:rFonts w:ascii="Times New Roman" w:hAnsi="Times New Roman" w:cs="Times New Roman"/>
        </w:rPr>
      </w:pPr>
    </w:p>
    <w:tbl>
      <w:tblPr>
        <w:tblW w:w="10188" w:type="dxa"/>
        <w:tblInd w:w="108" w:type="dxa"/>
        <w:tblLook w:val="04A0" w:firstRow="1" w:lastRow="0" w:firstColumn="1" w:lastColumn="0" w:noHBand="0" w:noVBand="1"/>
      </w:tblPr>
      <w:tblGrid>
        <w:gridCol w:w="1846"/>
        <w:gridCol w:w="1574"/>
        <w:gridCol w:w="1620"/>
        <w:gridCol w:w="1694"/>
        <w:gridCol w:w="1727"/>
        <w:gridCol w:w="1727"/>
      </w:tblGrid>
      <w:tr w:rsidR="006F412E" w:rsidRPr="00111B4E" w14:paraId="09A3AD1A" w14:textId="77777777" w:rsidTr="00111B4E">
        <w:trPr>
          <w:trHeight w:val="510"/>
        </w:trPr>
        <w:tc>
          <w:tcPr>
            <w:tcW w:w="10188" w:type="dxa"/>
            <w:gridSpan w:val="6"/>
            <w:tcBorders>
              <w:top w:val="single" w:sz="8" w:space="0" w:color="auto"/>
              <w:left w:val="single" w:sz="8" w:space="0" w:color="auto"/>
              <w:bottom w:val="single" w:sz="8" w:space="0" w:color="auto"/>
              <w:right w:val="single" w:sz="8" w:space="0" w:color="auto"/>
            </w:tcBorders>
            <w:shd w:val="clear" w:color="auto" w:fill="1CACCD"/>
            <w:vAlign w:val="center"/>
            <w:hideMark/>
          </w:tcPr>
          <w:p w14:paraId="55F3EBA3" w14:textId="64294143" w:rsidR="006F412E" w:rsidRPr="00111B4E" w:rsidRDefault="006F412E" w:rsidP="008D3F7B">
            <w:pPr>
              <w:jc w:val="center"/>
              <w:rPr>
                <w:rFonts w:ascii="Times New Roman" w:eastAsia="Times New Roman" w:hAnsi="Times New Roman" w:cs="Times New Roman"/>
                <w:color w:val="FFFFFF" w:themeColor="background1"/>
                <w:sz w:val="24"/>
                <w:szCs w:val="24"/>
              </w:rPr>
            </w:pPr>
            <w:bookmarkStart w:id="29" w:name="RANGE!A1:J36"/>
            <w:r w:rsidRPr="00111B4E">
              <w:rPr>
                <w:rFonts w:ascii="Times New Roman" w:hAnsi="Times New Roman" w:cs="Times New Roman"/>
                <w:b/>
                <w:color w:val="FFFFFF" w:themeColor="background1"/>
                <w:sz w:val="24"/>
                <w:szCs w:val="24"/>
                <w:shd w:val="clear" w:color="auto" w:fill="FFD966"/>
              </w:rPr>
              <w:t xml:space="preserve">Validation Worksheet 1. </w:t>
            </w:r>
            <w:r w:rsidRPr="00111B4E">
              <w:rPr>
                <w:rFonts w:ascii="Times New Roman" w:eastAsia="Times New Roman" w:hAnsi="Times New Roman" w:cs="Times New Roman"/>
                <w:b/>
                <w:bCs/>
                <w:color w:val="FFFFFF" w:themeColor="background1"/>
                <w:sz w:val="24"/>
                <w:szCs w:val="24"/>
                <w:shd w:val="clear" w:color="auto" w:fill="FFD966"/>
              </w:rPr>
              <w:t xml:space="preserve">Panel Validation </w:t>
            </w:r>
            <w:bookmarkEnd w:id="29"/>
            <w:r w:rsidRPr="00111B4E">
              <w:rPr>
                <w:rFonts w:ascii="Times New Roman" w:eastAsia="Times New Roman" w:hAnsi="Times New Roman" w:cs="Times New Roman"/>
                <w:b/>
                <w:bCs/>
                <w:color w:val="FFFFFF" w:themeColor="background1"/>
                <w:sz w:val="24"/>
                <w:szCs w:val="24"/>
                <w:shd w:val="clear" w:color="auto" w:fill="FFD966"/>
              </w:rPr>
              <w:t>Summary</w:t>
            </w:r>
          </w:p>
        </w:tc>
      </w:tr>
      <w:tr w:rsidR="006F412E" w:rsidRPr="00111B4E" w14:paraId="795C9D66" w14:textId="77777777" w:rsidTr="008D3F7B">
        <w:trPr>
          <w:trHeight w:val="705"/>
        </w:trPr>
        <w:tc>
          <w:tcPr>
            <w:tcW w:w="1846" w:type="dxa"/>
            <w:tcBorders>
              <w:top w:val="single" w:sz="8" w:space="0" w:color="auto"/>
              <w:left w:val="single" w:sz="4" w:space="0" w:color="auto"/>
              <w:bottom w:val="single" w:sz="4" w:space="0" w:color="auto"/>
              <w:right w:val="single" w:sz="4" w:space="0" w:color="auto"/>
            </w:tcBorders>
            <w:shd w:val="clear" w:color="auto" w:fill="auto"/>
            <w:vAlign w:val="bottom"/>
            <w:hideMark/>
          </w:tcPr>
          <w:p w14:paraId="67346C99" w14:textId="77777777" w:rsidR="006F412E" w:rsidRPr="00111B4E" w:rsidRDefault="006F412E" w:rsidP="002E329D">
            <w:pPr>
              <w:rPr>
                <w:rFonts w:ascii="Times New Roman" w:eastAsia="Times New Roman" w:hAnsi="Times New Roman" w:cs="Times New Roman"/>
                <w:b/>
                <w:bCs/>
                <w:color w:val="000000"/>
                <w:sz w:val="20"/>
                <w:szCs w:val="20"/>
              </w:rPr>
            </w:pPr>
            <w:r w:rsidRPr="00111B4E">
              <w:rPr>
                <w:rFonts w:ascii="Times New Roman" w:eastAsia="Times New Roman" w:hAnsi="Times New Roman" w:cs="Times New Roman"/>
                <w:b/>
                <w:bCs/>
                <w:color w:val="000000"/>
                <w:sz w:val="20"/>
                <w:szCs w:val="20"/>
              </w:rPr>
              <w:t>Panel/sample ID</w:t>
            </w:r>
          </w:p>
        </w:tc>
        <w:tc>
          <w:tcPr>
            <w:tcW w:w="1574" w:type="dxa"/>
            <w:tcBorders>
              <w:top w:val="single" w:sz="8" w:space="0" w:color="auto"/>
              <w:left w:val="nil"/>
              <w:bottom w:val="single" w:sz="4" w:space="0" w:color="auto"/>
              <w:right w:val="single" w:sz="4" w:space="0" w:color="auto"/>
            </w:tcBorders>
            <w:shd w:val="clear" w:color="auto" w:fill="auto"/>
            <w:vAlign w:val="bottom"/>
            <w:hideMark/>
          </w:tcPr>
          <w:p w14:paraId="61372596" w14:textId="77777777" w:rsidR="006F412E" w:rsidRPr="00111B4E" w:rsidRDefault="006F412E" w:rsidP="002E329D">
            <w:pPr>
              <w:rPr>
                <w:rFonts w:ascii="Times New Roman" w:eastAsia="Times New Roman" w:hAnsi="Times New Roman" w:cs="Times New Roman"/>
                <w:b/>
                <w:bCs/>
                <w:color w:val="000000"/>
                <w:sz w:val="20"/>
                <w:szCs w:val="20"/>
              </w:rPr>
            </w:pPr>
            <w:r w:rsidRPr="00111B4E">
              <w:rPr>
                <w:rFonts w:ascii="Times New Roman" w:eastAsia="Times New Roman" w:hAnsi="Times New Roman" w:cs="Times New Roman"/>
                <w:b/>
                <w:bCs/>
                <w:color w:val="000000"/>
                <w:sz w:val="20"/>
                <w:szCs w:val="20"/>
              </w:rPr>
              <w:t>Isolate Name</w:t>
            </w:r>
          </w:p>
        </w:tc>
        <w:tc>
          <w:tcPr>
            <w:tcW w:w="1620" w:type="dxa"/>
            <w:tcBorders>
              <w:top w:val="single" w:sz="8" w:space="0" w:color="auto"/>
              <w:left w:val="nil"/>
              <w:bottom w:val="single" w:sz="4" w:space="0" w:color="auto"/>
              <w:right w:val="single" w:sz="4" w:space="0" w:color="auto"/>
            </w:tcBorders>
            <w:shd w:val="clear" w:color="auto" w:fill="auto"/>
            <w:vAlign w:val="bottom"/>
            <w:hideMark/>
          </w:tcPr>
          <w:p w14:paraId="1BA9DCF0" w14:textId="77777777" w:rsidR="006F412E" w:rsidRPr="00111B4E" w:rsidRDefault="006F412E" w:rsidP="002E329D">
            <w:pPr>
              <w:rPr>
                <w:rFonts w:ascii="Times New Roman" w:eastAsia="Times New Roman" w:hAnsi="Times New Roman" w:cs="Times New Roman"/>
                <w:b/>
                <w:bCs/>
                <w:color w:val="000000"/>
                <w:sz w:val="20"/>
                <w:szCs w:val="20"/>
              </w:rPr>
            </w:pPr>
            <w:r w:rsidRPr="00111B4E">
              <w:rPr>
                <w:rFonts w:ascii="Times New Roman" w:eastAsia="Times New Roman" w:hAnsi="Times New Roman" w:cs="Times New Roman"/>
                <w:b/>
                <w:bCs/>
                <w:color w:val="000000"/>
                <w:sz w:val="20"/>
                <w:szCs w:val="20"/>
              </w:rPr>
              <w:t>Stock Number</w:t>
            </w:r>
          </w:p>
        </w:tc>
        <w:tc>
          <w:tcPr>
            <w:tcW w:w="1694" w:type="dxa"/>
            <w:tcBorders>
              <w:top w:val="single" w:sz="8" w:space="0" w:color="auto"/>
              <w:left w:val="nil"/>
              <w:bottom w:val="single" w:sz="4" w:space="0" w:color="auto"/>
              <w:right w:val="single" w:sz="4" w:space="0" w:color="auto"/>
            </w:tcBorders>
            <w:shd w:val="clear" w:color="auto" w:fill="auto"/>
            <w:vAlign w:val="bottom"/>
            <w:hideMark/>
          </w:tcPr>
          <w:p w14:paraId="5E8D96D0" w14:textId="77777777" w:rsidR="006F412E" w:rsidRPr="00111B4E" w:rsidRDefault="006F412E" w:rsidP="002E329D">
            <w:pPr>
              <w:rPr>
                <w:rFonts w:ascii="Times New Roman" w:eastAsia="Times New Roman" w:hAnsi="Times New Roman" w:cs="Times New Roman"/>
                <w:b/>
                <w:bCs/>
                <w:color w:val="000000"/>
                <w:sz w:val="20"/>
                <w:szCs w:val="20"/>
              </w:rPr>
            </w:pPr>
            <w:r w:rsidRPr="00111B4E">
              <w:rPr>
                <w:rFonts w:ascii="Times New Roman" w:eastAsia="Times New Roman" w:hAnsi="Times New Roman" w:cs="Times New Roman"/>
                <w:b/>
                <w:bCs/>
                <w:color w:val="000000"/>
                <w:sz w:val="20"/>
                <w:szCs w:val="20"/>
              </w:rPr>
              <w:t>Date Diluted and Aliquoted</w:t>
            </w:r>
          </w:p>
        </w:tc>
        <w:tc>
          <w:tcPr>
            <w:tcW w:w="1727" w:type="dxa"/>
            <w:tcBorders>
              <w:top w:val="single" w:sz="8" w:space="0" w:color="auto"/>
              <w:left w:val="nil"/>
              <w:bottom w:val="single" w:sz="4" w:space="0" w:color="auto"/>
              <w:right w:val="single" w:sz="4" w:space="0" w:color="auto"/>
            </w:tcBorders>
            <w:shd w:val="clear" w:color="auto" w:fill="auto"/>
            <w:vAlign w:val="bottom"/>
            <w:hideMark/>
          </w:tcPr>
          <w:p w14:paraId="78DF892B"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b/>
                <w:bCs/>
                <w:color w:val="000000"/>
                <w:sz w:val="20"/>
                <w:szCs w:val="20"/>
              </w:rPr>
              <w:t>Tech initials</w:t>
            </w:r>
            <w:r w:rsidRPr="00111B4E">
              <w:rPr>
                <w:rFonts w:ascii="Times New Roman" w:eastAsia="Times New Roman" w:hAnsi="Times New Roman" w:cs="Times New Roman"/>
                <w:color w:val="000000"/>
                <w:sz w:val="20"/>
                <w:szCs w:val="20"/>
              </w:rPr>
              <w:t> </w:t>
            </w:r>
          </w:p>
        </w:tc>
        <w:tc>
          <w:tcPr>
            <w:tcW w:w="1727" w:type="dxa"/>
            <w:tcBorders>
              <w:top w:val="single" w:sz="8" w:space="0" w:color="auto"/>
              <w:left w:val="single" w:sz="4" w:space="0" w:color="auto"/>
              <w:bottom w:val="single" w:sz="4" w:space="0" w:color="auto"/>
              <w:right w:val="single" w:sz="4" w:space="0" w:color="auto"/>
            </w:tcBorders>
            <w:shd w:val="clear" w:color="auto" w:fill="auto"/>
            <w:vAlign w:val="bottom"/>
          </w:tcPr>
          <w:p w14:paraId="329E2E22" w14:textId="77777777" w:rsidR="006F412E" w:rsidRPr="00111B4E" w:rsidRDefault="006F412E" w:rsidP="002E329D">
            <w:pPr>
              <w:rPr>
                <w:rFonts w:ascii="Times New Roman" w:eastAsia="Times New Roman" w:hAnsi="Times New Roman" w:cs="Times New Roman"/>
                <w:b/>
                <w:bCs/>
                <w:color w:val="000000"/>
                <w:sz w:val="20"/>
                <w:szCs w:val="20"/>
              </w:rPr>
            </w:pPr>
            <w:r w:rsidRPr="00111B4E">
              <w:rPr>
                <w:rFonts w:ascii="Times New Roman" w:eastAsia="Times New Roman" w:hAnsi="Times New Roman" w:cs="Times New Roman"/>
                <w:color w:val="000000"/>
                <w:sz w:val="20"/>
                <w:szCs w:val="20"/>
              </w:rPr>
              <w:t> </w:t>
            </w:r>
            <w:r w:rsidRPr="00111B4E">
              <w:rPr>
                <w:rFonts w:ascii="Times New Roman" w:eastAsia="Times New Roman" w:hAnsi="Times New Roman" w:cs="Times New Roman"/>
                <w:b/>
                <w:color w:val="000000"/>
                <w:sz w:val="20"/>
                <w:szCs w:val="20"/>
              </w:rPr>
              <w:t>Comments </w:t>
            </w:r>
          </w:p>
        </w:tc>
      </w:tr>
      <w:tr w:rsidR="006F412E" w:rsidRPr="00111B4E" w14:paraId="39D980E2" w14:textId="77777777" w:rsidTr="002E329D">
        <w:trPr>
          <w:trHeight w:val="288"/>
        </w:trPr>
        <w:tc>
          <w:tcPr>
            <w:tcW w:w="18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0F4418"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2018-A-1</w:t>
            </w:r>
          </w:p>
        </w:tc>
        <w:tc>
          <w:tcPr>
            <w:tcW w:w="1574" w:type="dxa"/>
            <w:tcBorders>
              <w:top w:val="single" w:sz="4" w:space="0" w:color="auto"/>
              <w:left w:val="nil"/>
              <w:bottom w:val="single" w:sz="4" w:space="0" w:color="auto"/>
              <w:right w:val="single" w:sz="4" w:space="0" w:color="auto"/>
            </w:tcBorders>
            <w:shd w:val="clear" w:color="auto" w:fill="auto"/>
            <w:noWrap/>
            <w:vAlign w:val="bottom"/>
            <w:hideMark/>
          </w:tcPr>
          <w:p w14:paraId="71B4383D"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MTB H37rv</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14:paraId="29DE6F2D"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1801</w:t>
            </w:r>
          </w:p>
        </w:tc>
        <w:tc>
          <w:tcPr>
            <w:tcW w:w="1694" w:type="dxa"/>
            <w:tcBorders>
              <w:top w:val="single" w:sz="4" w:space="0" w:color="auto"/>
              <w:left w:val="nil"/>
              <w:bottom w:val="single" w:sz="4" w:space="0" w:color="auto"/>
              <w:right w:val="single" w:sz="4" w:space="0" w:color="auto"/>
            </w:tcBorders>
            <w:shd w:val="clear" w:color="auto" w:fill="auto"/>
            <w:noWrap/>
            <w:vAlign w:val="bottom"/>
            <w:hideMark/>
          </w:tcPr>
          <w:p w14:paraId="555BE44B"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17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51EE02" w14:textId="77777777" w:rsidR="006F412E" w:rsidRPr="00111B4E" w:rsidRDefault="006F412E" w:rsidP="002E329D">
            <w:pPr>
              <w:rPr>
                <w:rFonts w:ascii="Times New Roman" w:eastAsia="Times New Roman" w:hAnsi="Times New Roman" w:cs="Times New Roman"/>
                <w:color w:val="000000"/>
                <w:sz w:val="20"/>
                <w:szCs w:val="20"/>
              </w:rPr>
            </w:pPr>
          </w:p>
        </w:tc>
        <w:tc>
          <w:tcPr>
            <w:tcW w:w="1727" w:type="dxa"/>
            <w:tcBorders>
              <w:top w:val="single" w:sz="4" w:space="0" w:color="auto"/>
              <w:left w:val="single" w:sz="4" w:space="0" w:color="auto"/>
              <w:bottom w:val="single" w:sz="4" w:space="0" w:color="auto"/>
              <w:right w:val="single" w:sz="4" w:space="0" w:color="auto"/>
            </w:tcBorders>
            <w:shd w:val="clear" w:color="auto" w:fill="auto"/>
            <w:vAlign w:val="bottom"/>
          </w:tcPr>
          <w:p w14:paraId="7F24979E" w14:textId="77777777" w:rsidR="006F412E" w:rsidRPr="00111B4E" w:rsidRDefault="006F412E" w:rsidP="002E329D">
            <w:pPr>
              <w:rPr>
                <w:rFonts w:ascii="Times New Roman" w:eastAsia="Times New Roman" w:hAnsi="Times New Roman" w:cs="Times New Roman"/>
                <w:color w:val="000000"/>
                <w:sz w:val="20"/>
                <w:szCs w:val="20"/>
              </w:rPr>
            </w:pPr>
          </w:p>
        </w:tc>
      </w:tr>
      <w:tr w:rsidR="006F412E" w:rsidRPr="00111B4E" w14:paraId="7DA1551B" w14:textId="77777777" w:rsidTr="002E329D">
        <w:trPr>
          <w:trHeight w:val="288"/>
        </w:trPr>
        <w:tc>
          <w:tcPr>
            <w:tcW w:w="18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323AF0"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2018-A-2</w:t>
            </w:r>
          </w:p>
        </w:tc>
        <w:tc>
          <w:tcPr>
            <w:tcW w:w="1574" w:type="dxa"/>
            <w:tcBorders>
              <w:top w:val="single" w:sz="4" w:space="0" w:color="auto"/>
              <w:left w:val="nil"/>
              <w:bottom w:val="single" w:sz="4" w:space="0" w:color="auto"/>
              <w:right w:val="single" w:sz="4" w:space="0" w:color="auto"/>
            </w:tcBorders>
            <w:shd w:val="clear" w:color="auto" w:fill="auto"/>
            <w:noWrap/>
            <w:vAlign w:val="bottom"/>
            <w:hideMark/>
          </w:tcPr>
          <w:p w14:paraId="6A0BE50C"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MTBC s522L</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14:paraId="655EF1B9"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1804</w:t>
            </w:r>
          </w:p>
        </w:tc>
        <w:tc>
          <w:tcPr>
            <w:tcW w:w="1694" w:type="dxa"/>
            <w:tcBorders>
              <w:top w:val="single" w:sz="4" w:space="0" w:color="auto"/>
              <w:left w:val="nil"/>
              <w:bottom w:val="single" w:sz="4" w:space="0" w:color="auto"/>
              <w:right w:val="single" w:sz="4" w:space="0" w:color="auto"/>
            </w:tcBorders>
            <w:shd w:val="clear" w:color="auto" w:fill="auto"/>
            <w:noWrap/>
            <w:vAlign w:val="bottom"/>
            <w:hideMark/>
          </w:tcPr>
          <w:p w14:paraId="066C236C"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17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979835" w14:textId="77777777" w:rsidR="006F412E" w:rsidRPr="00111B4E" w:rsidRDefault="006F412E" w:rsidP="002E329D">
            <w:pPr>
              <w:rPr>
                <w:rFonts w:ascii="Times New Roman" w:eastAsia="Times New Roman" w:hAnsi="Times New Roman" w:cs="Times New Roman"/>
                <w:color w:val="000000"/>
                <w:sz w:val="20"/>
                <w:szCs w:val="20"/>
              </w:rPr>
            </w:pPr>
          </w:p>
        </w:tc>
        <w:tc>
          <w:tcPr>
            <w:tcW w:w="1727" w:type="dxa"/>
            <w:tcBorders>
              <w:top w:val="single" w:sz="4" w:space="0" w:color="auto"/>
              <w:left w:val="single" w:sz="4" w:space="0" w:color="auto"/>
              <w:bottom w:val="single" w:sz="4" w:space="0" w:color="auto"/>
              <w:right w:val="single" w:sz="4" w:space="0" w:color="auto"/>
            </w:tcBorders>
            <w:shd w:val="clear" w:color="auto" w:fill="auto"/>
            <w:vAlign w:val="bottom"/>
          </w:tcPr>
          <w:p w14:paraId="3BB72F60" w14:textId="77777777" w:rsidR="006F412E" w:rsidRPr="00111B4E" w:rsidRDefault="006F412E" w:rsidP="002E329D">
            <w:pPr>
              <w:rPr>
                <w:rFonts w:ascii="Times New Roman" w:eastAsia="Times New Roman" w:hAnsi="Times New Roman" w:cs="Times New Roman"/>
                <w:color w:val="000000"/>
                <w:sz w:val="20"/>
                <w:szCs w:val="20"/>
              </w:rPr>
            </w:pPr>
          </w:p>
        </w:tc>
      </w:tr>
      <w:tr w:rsidR="006F412E" w:rsidRPr="00111B4E" w14:paraId="477A58B2" w14:textId="77777777" w:rsidTr="002E329D">
        <w:trPr>
          <w:trHeight w:val="288"/>
        </w:trPr>
        <w:tc>
          <w:tcPr>
            <w:tcW w:w="18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4AE7D8"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2018-A-3</w:t>
            </w:r>
          </w:p>
        </w:tc>
        <w:tc>
          <w:tcPr>
            <w:tcW w:w="1574" w:type="dxa"/>
            <w:tcBorders>
              <w:top w:val="single" w:sz="4" w:space="0" w:color="auto"/>
              <w:left w:val="nil"/>
              <w:bottom w:val="single" w:sz="4" w:space="0" w:color="auto"/>
              <w:right w:val="single" w:sz="4" w:space="0" w:color="auto"/>
            </w:tcBorders>
            <w:shd w:val="clear" w:color="auto" w:fill="auto"/>
            <w:noWrap/>
            <w:vAlign w:val="bottom"/>
            <w:hideMark/>
          </w:tcPr>
          <w:p w14:paraId="21AD06D6"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MTBC 35810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14:paraId="05EC1085"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1805</w:t>
            </w:r>
          </w:p>
        </w:tc>
        <w:tc>
          <w:tcPr>
            <w:tcW w:w="1694" w:type="dxa"/>
            <w:tcBorders>
              <w:top w:val="single" w:sz="4" w:space="0" w:color="auto"/>
              <w:left w:val="nil"/>
              <w:bottom w:val="single" w:sz="4" w:space="0" w:color="auto"/>
              <w:right w:val="single" w:sz="4" w:space="0" w:color="auto"/>
            </w:tcBorders>
            <w:shd w:val="clear" w:color="auto" w:fill="auto"/>
            <w:noWrap/>
            <w:vAlign w:val="bottom"/>
            <w:hideMark/>
          </w:tcPr>
          <w:p w14:paraId="4C426A73"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17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FA9718" w14:textId="77777777" w:rsidR="006F412E" w:rsidRPr="00111B4E" w:rsidRDefault="006F412E" w:rsidP="002E329D">
            <w:pPr>
              <w:rPr>
                <w:rFonts w:ascii="Times New Roman" w:eastAsia="Times New Roman" w:hAnsi="Times New Roman" w:cs="Times New Roman"/>
                <w:color w:val="000000"/>
                <w:sz w:val="20"/>
                <w:szCs w:val="20"/>
              </w:rPr>
            </w:pPr>
          </w:p>
        </w:tc>
        <w:tc>
          <w:tcPr>
            <w:tcW w:w="1727" w:type="dxa"/>
            <w:tcBorders>
              <w:top w:val="single" w:sz="4" w:space="0" w:color="auto"/>
              <w:left w:val="single" w:sz="4" w:space="0" w:color="auto"/>
              <w:bottom w:val="single" w:sz="4" w:space="0" w:color="auto"/>
              <w:right w:val="single" w:sz="4" w:space="0" w:color="auto"/>
            </w:tcBorders>
            <w:shd w:val="clear" w:color="auto" w:fill="auto"/>
            <w:vAlign w:val="bottom"/>
          </w:tcPr>
          <w:p w14:paraId="6A833AF9" w14:textId="77777777" w:rsidR="006F412E" w:rsidRPr="00111B4E" w:rsidRDefault="006F412E" w:rsidP="002E329D">
            <w:pPr>
              <w:rPr>
                <w:rFonts w:ascii="Times New Roman" w:eastAsia="Times New Roman" w:hAnsi="Times New Roman" w:cs="Times New Roman"/>
                <w:color w:val="000000"/>
                <w:sz w:val="20"/>
                <w:szCs w:val="20"/>
              </w:rPr>
            </w:pPr>
          </w:p>
        </w:tc>
      </w:tr>
      <w:tr w:rsidR="006F412E" w:rsidRPr="00111B4E" w14:paraId="6513E5B2" w14:textId="77777777" w:rsidTr="002E329D">
        <w:trPr>
          <w:trHeight w:val="288"/>
        </w:trPr>
        <w:tc>
          <w:tcPr>
            <w:tcW w:w="18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97044"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2018-A-4</w:t>
            </w:r>
          </w:p>
        </w:tc>
        <w:tc>
          <w:tcPr>
            <w:tcW w:w="1574" w:type="dxa"/>
            <w:tcBorders>
              <w:top w:val="single" w:sz="4" w:space="0" w:color="auto"/>
              <w:left w:val="nil"/>
              <w:bottom w:val="single" w:sz="4" w:space="0" w:color="auto"/>
              <w:right w:val="single" w:sz="4" w:space="0" w:color="auto"/>
            </w:tcBorders>
            <w:shd w:val="clear" w:color="auto" w:fill="auto"/>
            <w:noWrap/>
            <w:vAlign w:val="bottom"/>
            <w:hideMark/>
          </w:tcPr>
          <w:p w14:paraId="6E44C51B" w14:textId="77777777" w:rsidR="006F412E" w:rsidRPr="00111B4E" w:rsidRDefault="006F412E" w:rsidP="002E329D">
            <w:pPr>
              <w:jc w:val="center"/>
              <w:rPr>
                <w:rFonts w:ascii="Times New Roman" w:eastAsia="Times New Roman" w:hAnsi="Times New Roman" w:cs="Times New Roman"/>
                <w:i/>
                <w:color w:val="000000"/>
                <w:sz w:val="20"/>
                <w:szCs w:val="20"/>
              </w:rPr>
            </w:pPr>
            <w:r w:rsidRPr="00111B4E">
              <w:rPr>
                <w:rFonts w:ascii="Times New Roman" w:eastAsia="Times New Roman" w:hAnsi="Times New Roman" w:cs="Times New Roman"/>
                <w:i/>
                <w:color w:val="000000"/>
                <w:sz w:val="20"/>
                <w:szCs w:val="20"/>
              </w:rPr>
              <w:t xml:space="preserve">M. </w:t>
            </w:r>
            <w:proofErr w:type="spellStart"/>
            <w:r w:rsidRPr="00111B4E">
              <w:rPr>
                <w:rFonts w:ascii="Times New Roman" w:eastAsia="Times New Roman" w:hAnsi="Times New Roman" w:cs="Times New Roman"/>
                <w:i/>
                <w:color w:val="000000"/>
                <w:sz w:val="20"/>
                <w:szCs w:val="20"/>
              </w:rPr>
              <w:t>fortuitum</w:t>
            </w:r>
            <w:proofErr w:type="spellEnd"/>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14:paraId="5F4A85EE"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1807</w:t>
            </w:r>
          </w:p>
        </w:tc>
        <w:tc>
          <w:tcPr>
            <w:tcW w:w="1694" w:type="dxa"/>
            <w:tcBorders>
              <w:top w:val="single" w:sz="4" w:space="0" w:color="auto"/>
              <w:left w:val="nil"/>
              <w:bottom w:val="single" w:sz="4" w:space="0" w:color="auto"/>
              <w:right w:val="single" w:sz="4" w:space="0" w:color="auto"/>
            </w:tcBorders>
            <w:shd w:val="clear" w:color="auto" w:fill="auto"/>
            <w:noWrap/>
            <w:vAlign w:val="bottom"/>
            <w:hideMark/>
          </w:tcPr>
          <w:p w14:paraId="4900F5AB"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17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DD84C7" w14:textId="77777777" w:rsidR="006F412E" w:rsidRPr="00111B4E" w:rsidRDefault="006F412E" w:rsidP="002E329D">
            <w:pPr>
              <w:rPr>
                <w:rFonts w:ascii="Times New Roman" w:eastAsia="Times New Roman" w:hAnsi="Times New Roman" w:cs="Times New Roman"/>
                <w:color w:val="000000"/>
                <w:sz w:val="20"/>
                <w:szCs w:val="20"/>
              </w:rPr>
            </w:pPr>
          </w:p>
        </w:tc>
        <w:tc>
          <w:tcPr>
            <w:tcW w:w="1727" w:type="dxa"/>
            <w:tcBorders>
              <w:top w:val="single" w:sz="4" w:space="0" w:color="auto"/>
              <w:left w:val="single" w:sz="4" w:space="0" w:color="auto"/>
              <w:bottom w:val="single" w:sz="4" w:space="0" w:color="auto"/>
              <w:right w:val="single" w:sz="4" w:space="0" w:color="auto"/>
            </w:tcBorders>
            <w:shd w:val="clear" w:color="auto" w:fill="auto"/>
            <w:vAlign w:val="bottom"/>
          </w:tcPr>
          <w:p w14:paraId="013B901A" w14:textId="77777777" w:rsidR="006F412E" w:rsidRPr="00111B4E" w:rsidRDefault="006F412E" w:rsidP="002E329D">
            <w:pPr>
              <w:rPr>
                <w:rFonts w:ascii="Times New Roman" w:eastAsia="Times New Roman" w:hAnsi="Times New Roman" w:cs="Times New Roman"/>
                <w:color w:val="000000"/>
                <w:sz w:val="20"/>
                <w:szCs w:val="20"/>
              </w:rPr>
            </w:pPr>
          </w:p>
        </w:tc>
      </w:tr>
      <w:tr w:rsidR="006F412E" w:rsidRPr="00111B4E" w14:paraId="34EF0DC2" w14:textId="77777777" w:rsidTr="002E329D">
        <w:trPr>
          <w:trHeight w:val="288"/>
        </w:trPr>
        <w:tc>
          <w:tcPr>
            <w:tcW w:w="18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5FDCF8"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2018-A-5</w:t>
            </w:r>
          </w:p>
        </w:tc>
        <w:tc>
          <w:tcPr>
            <w:tcW w:w="1574" w:type="dxa"/>
            <w:tcBorders>
              <w:top w:val="single" w:sz="4" w:space="0" w:color="auto"/>
              <w:left w:val="nil"/>
              <w:bottom w:val="single" w:sz="4" w:space="0" w:color="auto"/>
              <w:right w:val="single" w:sz="4" w:space="0" w:color="auto"/>
            </w:tcBorders>
            <w:shd w:val="clear" w:color="auto" w:fill="auto"/>
            <w:noWrap/>
            <w:vAlign w:val="bottom"/>
            <w:hideMark/>
          </w:tcPr>
          <w:p w14:paraId="43ACEC56" w14:textId="77777777" w:rsidR="006F412E" w:rsidRPr="00111B4E" w:rsidRDefault="006F412E" w:rsidP="002E329D">
            <w:pPr>
              <w:jc w:val="center"/>
              <w:rPr>
                <w:rFonts w:ascii="Times New Roman" w:eastAsia="Times New Roman" w:hAnsi="Times New Roman" w:cs="Times New Roman"/>
                <w:i/>
                <w:color w:val="000000"/>
                <w:sz w:val="20"/>
                <w:szCs w:val="20"/>
              </w:rPr>
            </w:pPr>
            <w:r w:rsidRPr="00111B4E">
              <w:rPr>
                <w:rFonts w:ascii="Times New Roman" w:eastAsia="Times New Roman" w:hAnsi="Times New Roman" w:cs="Times New Roman"/>
                <w:i/>
                <w:color w:val="000000"/>
                <w:sz w:val="20"/>
                <w:szCs w:val="20"/>
              </w:rPr>
              <w:t xml:space="preserve">M. </w:t>
            </w:r>
            <w:proofErr w:type="spellStart"/>
            <w:r w:rsidRPr="00111B4E">
              <w:rPr>
                <w:rFonts w:ascii="Times New Roman" w:eastAsia="Times New Roman" w:hAnsi="Times New Roman" w:cs="Times New Roman"/>
                <w:i/>
                <w:color w:val="000000"/>
                <w:sz w:val="20"/>
                <w:szCs w:val="20"/>
              </w:rPr>
              <w:t>kansasii</w:t>
            </w:r>
            <w:proofErr w:type="spellEnd"/>
          </w:p>
        </w:tc>
        <w:tc>
          <w:tcPr>
            <w:tcW w:w="1620" w:type="dxa"/>
            <w:tcBorders>
              <w:top w:val="single" w:sz="4" w:space="0" w:color="auto"/>
              <w:left w:val="nil"/>
              <w:bottom w:val="single" w:sz="4" w:space="0" w:color="auto"/>
              <w:right w:val="single" w:sz="4" w:space="0" w:color="000000"/>
            </w:tcBorders>
            <w:shd w:val="clear" w:color="auto" w:fill="auto"/>
            <w:noWrap/>
            <w:vAlign w:val="bottom"/>
            <w:hideMark/>
          </w:tcPr>
          <w:p w14:paraId="5BF37BB4"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1808</w:t>
            </w:r>
          </w:p>
        </w:tc>
        <w:tc>
          <w:tcPr>
            <w:tcW w:w="1694" w:type="dxa"/>
            <w:tcBorders>
              <w:top w:val="single" w:sz="4" w:space="0" w:color="auto"/>
              <w:left w:val="nil"/>
              <w:bottom w:val="single" w:sz="4" w:space="0" w:color="auto"/>
              <w:right w:val="single" w:sz="4" w:space="0" w:color="auto"/>
            </w:tcBorders>
            <w:shd w:val="clear" w:color="auto" w:fill="auto"/>
            <w:noWrap/>
            <w:vAlign w:val="bottom"/>
            <w:hideMark/>
          </w:tcPr>
          <w:p w14:paraId="26DD87C7"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17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AE998A" w14:textId="77777777" w:rsidR="006F412E" w:rsidRPr="00111B4E" w:rsidRDefault="006F412E" w:rsidP="002E329D">
            <w:pPr>
              <w:rPr>
                <w:rFonts w:ascii="Times New Roman" w:eastAsia="Times New Roman" w:hAnsi="Times New Roman" w:cs="Times New Roman"/>
                <w:color w:val="000000"/>
                <w:sz w:val="20"/>
                <w:szCs w:val="20"/>
              </w:rPr>
            </w:pPr>
          </w:p>
        </w:tc>
        <w:tc>
          <w:tcPr>
            <w:tcW w:w="1727" w:type="dxa"/>
            <w:tcBorders>
              <w:top w:val="single" w:sz="4" w:space="0" w:color="auto"/>
              <w:left w:val="single" w:sz="4" w:space="0" w:color="auto"/>
              <w:bottom w:val="single" w:sz="4" w:space="0" w:color="auto"/>
              <w:right w:val="single" w:sz="4" w:space="0" w:color="auto"/>
            </w:tcBorders>
            <w:shd w:val="clear" w:color="auto" w:fill="auto"/>
            <w:vAlign w:val="bottom"/>
          </w:tcPr>
          <w:p w14:paraId="1444F81C" w14:textId="77777777" w:rsidR="006F412E" w:rsidRPr="00111B4E" w:rsidRDefault="006F412E" w:rsidP="002E329D">
            <w:pPr>
              <w:rPr>
                <w:rFonts w:ascii="Times New Roman" w:eastAsia="Times New Roman" w:hAnsi="Times New Roman" w:cs="Times New Roman"/>
                <w:color w:val="000000"/>
                <w:sz w:val="20"/>
                <w:szCs w:val="20"/>
              </w:rPr>
            </w:pPr>
          </w:p>
        </w:tc>
      </w:tr>
      <w:tr w:rsidR="006F412E" w:rsidRPr="00111B4E" w14:paraId="6847C0B1" w14:textId="77777777" w:rsidTr="002E329D">
        <w:trPr>
          <w:trHeight w:val="288"/>
        </w:trPr>
        <w:tc>
          <w:tcPr>
            <w:tcW w:w="18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EF9F2C"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1574" w:type="dxa"/>
            <w:tcBorders>
              <w:top w:val="single" w:sz="4" w:space="0" w:color="auto"/>
              <w:left w:val="nil"/>
              <w:bottom w:val="single" w:sz="4" w:space="0" w:color="auto"/>
              <w:right w:val="single" w:sz="4" w:space="0" w:color="auto"/>
            </w:tcBorders>
            <w:shd w:val="clear" w:color="auto" w:fill="auto"/>
            <w:noWrap/>
            <w:vAlign w:val="bottom"/>
            <w:hideMark/>
          </w:tcPr>
          <w:p w14:paraId="70BA30B3"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1620" w:type="dxa"/>
            <w:tcBorders>
              <w:top w:val="single" w:sz="4" w:space="0" w:color="auto"/>
              <w:left w:val="nil"/>
              <w:bottom w:val="single" w:sz="4" w:space="0" w:color="auto"/>
              <w:right w:val="single" w:sz="4" w:space="0" w:color="000000"/>
            </w:tcBorders>
            <w:shd w:val="clear" w:color="auto" w:fill="auto"/>
            <w:noWrap/>
            <w:vAlign w:val="bottom"/>
            <w:hideMark/>
          </w:tcPr>
          <w:p w14:paraId="31EB3B70"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1694" w:type="dxa"/>
            <w:tcBorders>
              <w:top w:val="single" w:sz="4" w:space="0" w:color="auto"/>
              <w:left w:val="nil"/>
              <w:bottom w:val="single" w:sz="4" w:space="0" w:color="auto"/>
              <w:right w:val="single" w:sz="4" w:space="0" w:color="auto"/>
            </w:tcBorders>
            <w:shd w:val="clear" w:color="auto" w:fill="auto"/>
            <w:noWrap/>
            <w:vAlign w:val="bottom"/>
            <w:hideMark/>
          </w:tcPr>
          <w:p w14:paraId="28540DA2"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17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9BC071" w14:textId="77777777" w:rsidR="006F412E" w:rsidRPr="00111B4E" w:rsidRDefault="006F412E" w:rsidP="002E329D">
            <w:pPr>
              <w:rPr>
                <w:rFonts w:ascii="Times New Roman" w:eastAsia="Times New Roman" w:hAnsi="Times New Roman" w:cs="Times New Roman"/>
                <w:color w:val="000000"/>
                <w:sz w:val="20"/>
                <w:szCs w:val="20"/>
              </w:rPr>
            </w:pPr>
          </w:p>
        </w:tc>
        <w:tc>
          <w:tcPr>
            <w:tcW w:w="1727" w:type="dxa"/>
            <w:tcBorders>
              <w:top w:val="single" w:sz="4" w:space="0" w:color="auto"/>
              <w:left w:val="single" w:sz="4" w:space="0" w:color="auto"/>
              <w:bottom w:val="single" w:sz="4" w:space="0" w:color="auto"/>
              <w:right w:val="single" w:sz="4" w:space="0" w:color="auto"/>
            </w:tcBorders>
            <w:shd w:val="clear" w:color="auto" w:fill="auto"/>
            <w:vAlign w:val="bottom"/>
          </w:tcPr>
          <w:p w14:paraId="6132788E" w14:textId="77777777" w:rsidR="006F412E" w:rsidRPr="00111B4E" w:rsidRDefault="006F412E" w:rsidP="002E329D">
            <w:pPr>
              <w:rPr>
                <w:rFonts w:ascii="Times New Roman" w:eastAsia="Times New Roman" w:hAnsi="Times New Roman" w:cs="Times New Roman"/>
                <w:color w:val="000000"/>
                <w:sz w:val="20"/>
                <w:szCs w:val="20"/>
              </w:rPr>
            </w:pPr>
          </w:p>
        </w:tc>
      </w:tr>
    </w:tbl>
    <w:p w14:paraId="23B82FBA" w14:textId="77777777" w:rsidR="006F412E" w:rsidRPr="00111B4E" w:rsidRDefault="006F412E">
      <w:pPr>
        <w:rPr>
          <w:rFonts w:ascii="Times New Roman" w:hAnsi="Times New Roman" w:cs="Times New Roman"/>
        </w:rPr>
      </w:pPr>
    </w:p>
    <w:tbl>
      <w:tblPr>
        <w:tblW w:w="10188" w:type="dxa"/>
        <w:tblInd w:w="108" w:type="dxa"/>
        <w:tblLook w:val="04A0" w:firstRow="1" w:lastRow="0" w:firstColumn="1" w:lastColumn="0" w:noHBand="0" w:noVBand="1"/>
      </w:tblPr>
      <w:tblGrid>
        <w:gridCol w:w="1170"/>
        <w:gridCol w:w="1710"/>
        <w:gridCol w:w="1170"/>
        <w:gridCol w:w="1258"/>
        <w:gridCol w:w="812"/>
        <w:gridCol w:w="901"/>
        <w:gridCol w:w="848"/>
        <w:gridCol w:w="794"/>
        <w:gridCol w:w="735"/>
        <w:gridCol w:w="790"/>
      </w:tblGrid>
      <w:tr w:rsidR="006F412E" w:rsidRPr="00111B4E" w14:paraId="0EE2DC59" w14:textId="77777777" w:rsidTr="002E329D">
        <w:trPr>
          <w:trHeight w:val="300"/>
        </w:trPr>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0BBBD9"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1710" w:type="dxa"/>
            <w:tcBorders>
              <w:top w:val="single" w:sz="4" w:space="0" w:color="auto"/>
              <w:left w:val="nil"/>
              <w:bottom w:val="single" w:sz="8" w:space="0" w:color="auto"/>
              <w:right w:val="single" w:sz="4" w:space="0" w:color="auto"/>
            </w:tcBorders>
            <w:shd w:val="clear" w:color="auto" w:fill="auto"/>
            <w:noWrap/>
            <w:vAlign w:val="bottom"/>
            <w:hideMark/>
          </w:tcPr>
          <w:p w14:paraId="19326666" w14:textId="403DF581" w:rsidR="006F412E" w:rsidRPr="00111B4E" w:rsidRDefault="006F412E" w:rsidP="002E329D">
            <w:pPr>
              <w:jc w:val="center"/>
              <w:rPr>
                <w:rFonts w:ascii="Times New Roman" w:eastAsia="Times New Roman" w:hAnsi="Times New Roman" w:cs="Times New Roman"/>
                <w:b/>
                <w:bCs/>
                <w:color w:val="000000"/>
                <w:sz w:val="20"/>
                <w:szCs w:val="20"/>
              </w:rPr>
            </w:pPr>
            <w:r w:rsidRPr="00111B4E">
              <w:rPr>
                <w:rFonts w:ascii="Times New Roman" w:eastAsia="Times New Roman" w:hAnsi="Times New Roman" w:cs="Times New Roman"/>
                <w:b/>
                <w:bCs/>
                <w:color w:val="000000"/>
                <w:sz w:val="20"/>
                <w:szCs w:val="20"/>
              </w:rPr>
              <w:t>Panel/</w:t>
            </w:r>
            <w:r w:rsidR="008D3F7B" w:rsidRPr="00111B4E">
              <w:rPr>
                <w:rFonts w:ascii="Times New Roman" w:eastAsia="Times New Roman" w:hAnsi="Times New Roman" w:cs="Times New Roman"/>
                <w:b/>
                <w:bCs/>
                <w:color w:val="000000"/>
                <w:sz w:val="20"/>
                <w:szCs w:val="20"/>
              </w:rPr>
              <w:br/>
            </w:r>
            <w:r w:rsidRPr="00111B4E">
              <w:rPr>
                <w:rFonts w:ascii="Times New Roman" w:eastAsia="Times New Roman" w:hAnsi="Times New Roman" w:cs="Times New Roman"/>
                <w:b/>
                <w:bCs/>
                <w:color w:val="000000"/>
                <w:sz w:val="20"/>
                <w:szCs w:val="20"/>
              </w:rPr>
              <w:t>Sample ID</w:t>
            </w:r>
          </w:p>
        </w:tc>
        <w:tc>
          <w:tcPr>
            <w:tcW w:w="1170" w:type="dxa"/>
            <w:tcBorders>
              <w:top w:val="single" w:sz="4" w:space="0" w:color="auto"/>
              <w:left w:val="nil"/>
              <w:bottom w:val="single" w:sz="8" w:space="0" w:color="auto"/>
              <w:right w:val="single" w:sz="4" w:space="0" w:color="auto"/>
            </w:tcBorders>
            <w:shd w:val="clear" w:color="000000" w:fill="FFFFFF"/>
            <w:noWrap/>
            <w:vAlign w:val="bottom"/>
            <w:hideMark/>
          </w:tcPr>
          <w:p w14:paraId="3D8F268E" w14:textId="77777777" w:rsidR="006F412E" w:rsidRPr="00111B4E" w:rsidRDefault="006F412E" w:rsidP="002E329D">
            <w:pPr>
              <w:jc w:val="center"/>
              <w:rPr>
                <w:rFonts w:ascii="Times New Roman" w:eastAsia="Times New Roman" w:hAnsi="Times New Roman" w:cs="Times New Roman"/>
                <w:b/>
                <w:bCs/>
                <w:color w:val="000000"/>
                <w:sz w:val="20"/>
                <w:szCs w:val="20"/>
              </w:rPr>
            </w:pPr>
            <w:r w:rsidRPr="00111B4E">
              <w:rPr>
                <w:rFonts w:ascii="Times New Roman" w:eastAsia="Times New Roman" w:hAnsi="Times New Roman" w:cs="Times New Roman"/>
                <w:b/>
                <w:bCs/>
                <w:color w:val="000000"/>
                <w:sz w:val="20"/>
                <w:szCs w:val="20"/>
              </w:rPr>
              <w:t>MTB Detected</w:t>
            </w:r>
          </w:p>
        </w:tc>
        <w:tc>
          <w:tcPr>
            <w:tcW w:w="1258" w:type="dxa"/>
            <w:tcBorders>
              <w:top w:val="single" w:sz="4" w:space="0" w:color="auto"/>
              <w:left w:val="nil"/>
              <w:bottom w:val="single" w:sz="8" w:space="0" w:color="auto"/>
              <w:right w:val="single" w:sz="4" w:space="0" w:color="auto"/>
            </w:tcBorders>
            <w:shd w:val="clear" w:color="000000" w:fill="FFFFFF"/>
            <w:noWrap/>
            <w:vAlign w:val="bottom"/>
            <w:hideMark/>
          </w:tcPr>
          <w:p w14:paraId="37C6E4B6" w14:textId="77777777" w:rsidR="006F412E" w:rsidRPr="00111B4E" w:rsidRDefault="006F412E" w:rsidP="002E329D">
            <w:pPr>
              <w:jc w:val="center"/>
              <w:rPr>
                <w:rFonts w:ascii="Times New Roman" w:eastAsia="Times New Roman" w:hAnsi="Times New Roman" w:cs="Times New Roman"/>
                <w:b/>
                <w:bCs/>
                <w:color w:val="000000"/>
                <w:sz w:val="20"/>
                <w:szCs w:val="20"/>
              </w:rPr>
            </w:pPr>
            <w:r w:rsidRPr="00111B4E">
              <w:rPr>
                <w:rFonts w:ascii="Times New Roman" w:eastAsia="Times New Roman" w:hAnsi="Times New Roman" w:cs="Times New Roman"/>
                <w:b/>
                <w:bCs/>
                <w:color w:val="000000"/>
                <w:sz w:val="20"/>
                <w:szCs w:val="20"/>
              </w:rPr>
              <w:t>Rif Resistance</w:t>
            </w:r>
          </w:p>
        </w:tc>
        <w:tc>
          <w:tcPr>
            <w:tcW w:w="812" w:type="dxa"/>
            <w:tcBorders>
              <w:top w:val="single" w:sz="4" w:space="0" w:color="auto"/>
              <w:left w:val="nil"/>
              <w:bottom w:val="single" w:sz="8" w:space="0" w:color="auto"/>
              <w:right w:val="single" w:sz="4" w:space="0" w:color="auto"/>
            </w:tcBorders>
            <w:shd w:val="clear" w:color="000000" w:fill="FFFFFF"/>
            <w:noWrap/>
            <w:vAlign w:val="bottom"/>
            <w:hideMark/>
          </w:tcPr>
          <w:p w14:paraId="6440ECC3" w14:textId="77777777" w:rsidR="006F412E" w:rsidRPr="00111B4E" w:rsidRDefault="006F412E" w:rsidP="002E329D">
            <w:pPr>
              <w:jc w:val="center"/>
              <w:rPr>
                <w:rFonts w:ascii="Times New Roman" w:eastAsia="Times New Roman" w:hAnsi="Times New Roman" w:cs="Times New Roman"/>
                <w:b/>
                <w:bCs/>
                <w:color w:val="000000"/>
                <w:sz w:val="20"/>
                <w:szCs w:val="20"/>
              </w:rPr>
            </w:pPr>
            <w:r w:rsidRPr="00111B4E">
              <w:rPr>
                <w:rFonts w:ascii="Times New Roman" w:eastAsia="Times New Roman" w:hAnsi="Times New Roman" w:cs="Times New Roman"/>
                <w:b/>
                <w:bCs/>
                <w:color w:val="000000"/>
                <w:sz w:val="20"/>
                <w:szCs w:val="20"/>
              </w:rPr>
              <w:t>Probe D</w:t>
            </w:r>
          </w:p>
        </w:tc>
        <w:tc>
          <w:tcPr>
            <w:tcW w:w="901" w:type="dxa"/>
            <w:tcBorders>
              <w:top w:val="single" w:sz="4" w:space="0" w:color="auto"/>
              <w:left w:val="nil"/>
              <w:bottom w:val="single" w:sz="8" w:space="0" w:color="auto"/>
              <w:right w:val="single" w:sz="4" w:space="0" w:color="auto"/>
            </w:tcBorders>
            <w:shd w:val="clear" w:color="000000" w:fill="FFFFFF"/>
            <w:noWrap/>
            <w:vAlign w:val="bottom"/>
            <w:hideMark/>
          </w:tcPr>
          <w:p w14:paraId="29C7DC18" w14:textId="77777777" w:rsidR="006F412E" w:rsidRPr="00111B4E" w:rsidRDefault="006F412E" w:rsidP="002E329D">
            <w:pPr>
              <w:jc w:val="center"/>
              <w:rPr>
                <w:rFonts w:ascii="Times New Roman" w:eastAsia="Times New Roman" w:hAnsi="Times New Roman" w:cs="Times New Roman"/>
                <w:b/>
                <w:bCs/>
                <w:color w:val="000000"/>
                <w:sz w:val="20"/>
                <w:szCs w:val="20"/>
              </w:rPr>
            </w:pPr>
            <w:r w:rsidRPr="00111B4E">
              <w:rPr>
                <w:rFonts w:ascii="Times New Roman" w:eastAsia="Times New Roman" w:hAnsi="Times New Roman" w:cs="Times New Roman"/>
                <w:b/>
                <w:bCs/>
                <w:color w:val="000000"/>
                <w:sz w:val="20"/>
                <w:szCs w:val="20"/>
              </w:rPr>
              <w:t>Probe C</w:t>
            </w:r>
          </w:p>
        </w:tc>
        <w:tc>
          <w:tcPr>
            <w:tcW w:w="848" w:type="dxa"/>
            <w:tcBorders>
              <w:top w:val="single" w:sz="4" w:space="0" w:color="auto"/>
              <w:left w:val="nil"/>
              <w:bottom w:val="single" w:sz="8" w:space="0" w:color="auto"/>
              <w:right w:val="single" w:sz="4" w:space="0" w:color="auto"/>
            </w:tcBorders>
            <w:shd w:val="clear" w:color="000000" w:fill="FFFFFF"/>
            <w:noWrap/>
            <w:vAlign w:val="bottom"/>
            <w:hideMark/>
          </w:tcPr>
          <w:p w14:paraId="735343BB" w14:textId="77777777" w:rsidR="006F412E" w:rsidRPr="00111B4E" w:rsidRDefault="006F412E" w:rsidP="002E329D">
            <w:pPr>
              <w:jc w:val="center"/>
              <w:rPr>
                <w:rFonts w:ascii="Times New Roman" w:eastAsia="Times New Roman" w:hAnsi="Times New Roman" w:cs="Times New Roman"/>
                <w:b/>
                <w:bCs/>
                <w:color w:val="000000"/>
                <w:sz w:val="20"/>
                <w:szCs w:val="20"/>
              </w:rPr>
            </w:pPr>
            <w:r w:rsidRPr="00111B4E">
              <w:rPr>
                <w:rFonts w:ascii="Times New Roman" w:eastAsia="Times New Roman" w:hAnsi="Times New Roman" w:cs="Times New Roman"/>
                <w:b/>
                <w:bCs/>
                <w:color w:val="000000"/>
                <w:sz w:val="20"/>
                <w:szCs w:val="20"/>
              </w:rPr>
              <w:t>Probe E</w:t>
            </w:r>
          </w:p>
        </w:tc>
        <w:tc>
          <w:tcPr>
            <w:tcW w:w="794" w:type="dxa"/>
            <w:tcBorders>
              <w:top w:val="single" w:sz="4" w:space="0" w:color="auto"/>
              <w:left w:val="nil"/>
              <w:bottom w:val="single" w:sz="8" w:space="0" w:color="auto"/>
              <w:right w:val="single" w:sz="4" w:space="0" w:color="auto"/>
            </w:tcBorders>
            <w:shd w:val="clear" w:color="000000" w:fill="FFFFFF"/>
            <w:noWrap/>
            <w:vAlign w:val="bottom"/>
            <w:hideMark/>
          </w:tcPr>
          <w:p w14:paraId="5C5A53EB" w14:textId="77777777" w:rsidR="006F412E" w:rsidRPr="00111B4E" w:rsidRDefault="006F412E" w:rsidP="002E329D">
            <w:pPr>
              <w:jc w:val="center"/>
              <w:rPr>
                <w:rFonts w:ascii="Times New Roman" w:eastAsia="Times New Roman" w:hAnsi="Times New Roman" w:cs="Times New Roman"/>
                <w:b/>
                <w:bCs/>
                <w:color w:val="000000"/>
                <w:sz w:val="20"/>
                <w:szCs w:val="20"/>
              </w:rPr>
            </w:pPr>
            <w:r w:rsidRPr="00111B4E">
              <w:rPr>
                <w:rFonts w:ascii="Times New Roman" w:eastAsia="Times New Roman" w:hAnsi="Times New Roman" w:cs="Times New Roman"/>
                <w:b/>
                <w:bCs/>
                <w:color w:val="000000"/>
                <w:sz w:val="20"/>
                <w:szCs w:val="20"/>
              </w:rPr>
              <w:t>Probe B</w:t>
            </w:r>
          </w:p>
        </w:tc>
        <w:tc>
          <w:tcPr>
            <w:tcW w:w="735" w:type="dxa"/>
            <w:tcBorders>
              <w:top w:val="single" w:sz="4" w:space="0" w:color="auto"/>
              <w:left w:val="nil"/>
              <w:bottom w:val="single" w:sz="8" w:space="0" w:color="auto"/>
              <w:right w:val="single" w:sz="4" w:space="0" w:color="auto"/>
            </w:tcBorders>
            <w:shd w:val="clear" w:color="000000" w:fill="FFFFFF"/>
            <w:noWrap/>
            <w:vAlign w:val="bottom"/>
            <w:hideMark/>
          </w:tcPr>
          <w:p w14:paraId="1052494C" w14:textId="77777777" w:rsidR="006F412E" w:rsidRPr="00111B4E" w:rsidRDefault="006F412E" w:rsidP="002E329D">
            <w:pPr>
              <w:jc w:val="center"/>
              <w:rPr>
                <w:rFonts w:ascii="Times New Roman" w:eastAsia="Times New Roman" w:hAnsi="Times New Roman" w:cs="Times New Roman"/>
                <w:b/>
                <w:bCs/>
                <w:color w:val="000000"/>
                <w:sz w:val="20"/>
                <w:szCs w:val="20"/>
              </w:rPr>
            </w:pPr>
            <w:r w:rsidRPr="00111B4E">
              <w:rPr>
                <w:rFonts w:ascii="Times New Roman" w:eastAsia="Times New Roman" w:hAnsi="Times New Roman" w:cs="Times New Roman"/>
                <w:b/>
                <w:bCs/>
                <w:color w:val="000000"/>
                <w:sz w:val="20"/>
                <w:szCs w:val="20"/>
              </w:rPr>
              <w:t>SPC</w:t>
            </w:r>
          </w:p>
        </w:tc>
        <w:tc>
          <w:tcPr>
            <w:tcW w:w="790" w:type="dxa"/>
            <w:tcBorders>
              <w:top w:val="single" w:sz="4" w:space="0" w:color="auto"/>
              <w:left w:val="nil"/>
              <w:bottom w:val="single" w:sz="8" w:space="0" w:color="auto"/>
              <w:right w:val="single" w:sz="4" w:space="0" w:color="auto"/>
            </w:tcBorders>
            <w:shd w:val="clear" w:color="000000" w:fill="FFFFFF"/>
            <w:noWrap/>
            <w:vAlign w:val="bottom"/>
            <w:hideMark/>
          </w:tcPr>
          <w:p w14:paraId="3FD2A3CE" w14:textId="77777777" w:rsidR="006F412E" w:rsidRPr="00111B4E" w:rsidRDefault="006F412E" w:rsidP="002E329D">
            <w:pPr>
              <w:jc w:val="center"/>
              <w:rPr>
                <w:rFonts w:ascii="Times New Roman" w:eastAsia="Times New Roman" w:hAnsi="Times New Roman" w:cs="Times New Roman"/>
                <w:b/>
                <w:bCs/>
                <w:color w:val="000000"/>
                <w:sz w:val="20"/>
                <w:szCs w:val="20"/>
              </w:rPr>
            </w:pPr>
            <w:r w:rsidRPr="00111B4E">
              <w:rPr>
                <w:rFonts w:ascii="Times New Roman" w:eastAsia="Times New Roman" w:hAnsi="Times New Roman" w:cs="Times New Roman"/>
                <w:b/>
                <w:bCs/>
                <w:color w:val="000000"/>
                <w:sz w:val="20"/>
                <w:szCs w:val="20"/>
              </w:rPr>
              <w:t>Probe A</w:t>
            </w:r>
          </w:p>
        </w:tc>
      </w:tr>
      <w:tr w:rsidR="006F412E" w:rsidRPr="00111B4E" w14:paraId="4E3BF1AB" w14:textId="77777777" w:rsidTr="002E329D">
        <w:trPr>
          <w:trHeight w:val="288"/>
        </w:trPr>
        <w:tc>
          <w:tcPr>
            <w:tcW w:w="1170" w:type="dxa"/>
            <w:tcBorders>
              <w:top w:val="nil"/>
              <w:left w:val="single" w:sz="4" w:space="0" w:color="auto"/>
              <w:bottom w:val="single" w:sz="4" w:space="0" w:color="auto"/>
              <w:right w:val="single" w:sz="8" w:space="0" w:color="auto"/>
            </w:tcBorders>
            <w:shd w:val="clear" w:color="000000" w:fill="EBF1DE"/>
            <w:noWrap/>
            <w:vAlign w:val="bottom"/>
            <w:hideMark/>
          </w:tcPr>
          <w:p w14:paraId="302BF2E3" w14:textId="77777777" w:rsidR="006F412E" w:rsidRPr="00111B4E" w:rsidRDefault="006F412E" w:rsidP="002E329D">
            <w:pPr>
              <w:rPr>
                <w:rFonts w:ascii="Times New Roman" w:eastAsia="Times New Roman" w:hAnsi="Times New Roman" w:cs="Times New Roman"/>
                <w:b/>
                <w:bCs/>
                <w:color w:val="000000"/>
                <w:sz w:val="20"/>
                <w:szCs w:val="20"/>
              </w:rPr>
            </w:pPr>
            <w:r w:rsidRPr="00111B4E">
              <w:rPr>
                <w:rFonts w:ascii="Times New Roman" w:eastAsia="Times New Roman" w:hAnsi="Times New Roman" w:cs="Times New Roman"/>
                <w:b/>
                <w:bCs/>
                <w:color w:val="000000"/>
                <w:sz w:val="20"/>
                <w:szCs w:val="20"/>
              </w:rPr>
              <w:t>SD</w:t>
            </w:r>
          </w:p>
        </w:tc>
        <w:tc>
          <w:tcPr>
            <w:tcW w:w="1710" w:type="dxa"/>
            <w:vMerge w:val="restart"/>
            <w:tcBorders>
              <w:top w:val="nil"/>
              <w:left w:val="single" w:sz="8" w:space="0" w:color="auto"/>
              <w:bottom w:val="single" w:sz="4" w:space="0" w:color="000000"/>
              <w:right w:val="single" w:sz="4" w:space="0" w:color="auto"/>
            </w:tcBorders>
            <w:shd w:val="clear" w:color="000000" w:fill="EBF1DE"/>
            <w:noWrap/>
            <w:vAlign w:val="bottom"/>
            <w:hideMark/>
          </w:tcPr>
          <w:p w14:paraId="2111BCEB"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2018-A-1-1801</w:t>
            </w:r>
          </w:p>
        </w:tc>
        <w:tc>
          <w:tcPr>
            <w:tcW w:w="1170" w:type="dxa"/>
            <w:vMerge w:val="restart"/>
            <w:tcBorders>
              <w:top w:val="nil"/>
              <w:left w:val="single" w:sz="4" w:space="0" w:color="auto"/>
              <w:bottom w:val="single" w:sz="4" w:space="0" w:color="000000"/>
              <w:right w:val="single" w:sz="4" w:space="0" w:color="auto"/>
            </w:tcBorders>
            <w:shd w:val="clear" w:color="000000" w:fill="EBF1DE"/>
            <w:noWrap/>
            <w:vAlign w:val="bottom"/>
            <w:hideMark/>
          </w:tcPr>
          <w:p w14:paraId="40893DAA"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Medium</w:t>
            </w:r>
          </w:p>
        </w:tc>
        <w:tc>
          <w:tcPr>
            <w:tcW w:w="1258" w:type="dxa"/>
            <w:vMerge w:val="restart"/>
            <w:tcBorders>
              <w:top w:val="nil"/>
              <w:left w:val="single" w:sz="4" w:space="0" w:color="auto"/>
              <w:bottom w:val="single" w:sz="4" w:space="0" w:color="000000"/>
              <w:right w:val="single" w:sz="4" w:space="0" w:color="auto"/>
            </w:tcBorders>
            <w:shd w:val="clear" w:color="000000" w:fill="EBF1DE"/>
            <w:noWrap/>
            <w:vAlign w:val="bottom"/>
            <w:hideMark/>
          </w:tcPr>
          <w:p w14:paraId="6C0F88BC"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Not detected</w:t>
            </w:r>
          </w:p>
        </w:tc>
        <w:tc>
          <w:tcPr>
            <w:tcW w:w="812" w:type="dxa"/>
            <w:tcBorders>
              <w:top w:val="nil"/>
              <w:left w:val="nil"/>
              <w:bottom w:val="single" w:sz="4" w:space="0" w:color="auto"/>
              <w:right w:val="single" w:sz="4" w:space="0" w:color="auto"/>
            </w:tcBorders>
            <w:shd w:val="clear" w:color="000000" w:fill="EBF1DE"/>
            <w:noWrap/>
            <w:vAlign w:val="bottom"/>
            <w:hideMark/>
          </w:tcPr>
          <w:p w14:paraId="2AFD764E"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901" w:type="dxa"/>
            <w:tcBorders>
              <w:top w:val="nil"/>
              <w:left w:val="nil"/>
              <w:bottom w:val="single" w:sz="4" w:space="0" w:color="auto"/>
              <w:right w:val="single" w:sz="4" w:space="0" w:color="auto"/>
            </w:tcBorders>
            <w:shd w:val="clear" w:color="000000" w:fill="EBF1DE"/>
            <w:noWrap/>
            <w:vAlign w:val="bottom"/>
            <w:hideMark/>
          </w:tcPr>
          <w:p w14:paraId="58B0584A"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848" w:type="dxa"/>
            <w:tcBorders>
              <w:top w:val="nil"/>
              <w:left w:val="nil"/>
              <w:bottom w:val="single" w:sz="4" w:space="0" w:color="auto"/>
              <w:right w:val="single" w:sz="4" w:space="0" w:color="auto"/>
            </w:tcBorders>
            <w:shd w:val="clear" w:color="000000" w:fill="EBF1DE"/>
            <w:noWrap/>
            <w:vAlign w:val="bottom"/>
            <w:hideMark/>
          </w:tcPr>
          <w:p w14:paraId="0037F371"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94" w:type="dxa"/>
            <w:tcBorders>
              <w:top w:val="nil"/>
              <w:left w:val="nil"/>
              <w:bottom w:val="single" w:sz="4" w:space="0" w:color="auto"/>
              <w:right w:val="single" w:sz="4" w:space="0" w:color="auto"/>
            </w:tcBorders>
            <w:shd w:val="clear" w:color="000000" w:fill="EBF1DE"/>
            <w:noWrap/>
            <w:vAlign w:val="bottom"/>
            <w:hideMark/>
          </w:tcPr>
          <w:p w14:paraId="7D82E062"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35" w:type="dxa"/>
            <w:tcBorders>
              <w:top w:val="nil"/>
              <w:left w:val="nil"/>
              <w:bottom w:val="single" w:sz="4" w:space="0" w:color="auto"/>
              <w:right w:val="single" w:sz="4" w:space="0" w:color="auto"/>
            </w:tcBorders>
            <w:shd w:val="clear" w:color="000000" w:fill="EBF1DE"/>
            <w:noWrap/>
            <w:vAlign w:val="bottom"/>
            <w:hideMark/>
          </w:tcPr>
          <w:p w14:paraId="20E7017F"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90" w:type="dxa"/>
            <w:tcBorders>
              <w:top w:val="nil"/>
              <w:left w:val="nil"/>
              <w:bottom w:val="single" w:sz="4" w:space="0" w:color="auto"/>
              <w:right w:val="single" w:sz="4" w:space="0" w:color="auto"/>
            </w:tcBorders>
            <w:shd w:val="clear" w:color="000000" w:fill="EBF1DE"/>
            <w:noWrap/>
            <w:vAlign w:val="bottom"/>
            <w:hideMark/>
          </w:tcPr>
          <w:p w14:paraId="59312A98"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r>
      <w:tr w:rsidR="006F412E" w:rsidRPr="00111B4E" w14:paraId="6BA1BEA9" w14:textId="77777777" w:rsidTr="002E329D">
        <w:trPr>
          <w:trHeight w:val="288"/>
        </w:trPr>
        <w:tc>
          <w:tcPr>
            <w:tcW w:w="1170" w:type="dxa"/>
            <w:tcBorders>
              <w:top w:val="nil"/>
              <w:left w:val="single" w:sz="4" w:space="0" w:color="auto"/>
              <w:bottom w:val="single" w:sz="4" w:space="0" w:color="auto"/>
              <w:right w:val="single" w:sz="8" w:space="0" w:color="auto"/>
            </w:tcBorders>
            <w:shd w:val="clear" w:color="000000" w:fill="EBF1DE"/>
            <w:noWrap/>
            <w:vAlign w:val="bottom"/>
            <w:hideMark/>
          </w:tcPr>
          <w:p w14:paraId="6CB30EE6" w14:textId="77777777" w:rsidR="006F412E" w:rsidRPr="00111B4E" w:rsidRDefault="006F412E" w:rsidP="002E329D">
            <w:pPr>
              <w:rPr>
                <w:rFonts w:ascii="Times New Roman" w:eastAsia="Times New Roman" w:hAnsi="Times New Roman" w:cs="Times New Roman"/>
                <w:b/>
                <w:bCs/>
                <w:color w:val="000000"/>
                <w:sz w:val="20"/>
                <w:szCs w:val="20"/>
              </w:rPr>
            </w:pPr>
            <w:r w:rsidRPr="00111B4E">
              <w:rPr>
                <w:rFonts w:ascii="Times New Roman" w:eastAsia="Times New Roman" w:hAnsi="Times New Roman" w:cs="Times New Roman"/>
                <w:b/>
                <w:bCs/>
                <w:color w:val="000000"/>
                <w:sz w:val="20"/>
                <w:szCs w:val="20"/>
              </w:rPr>
              <w:t>Mean</w:t>
            </w:r>
          </w:p>
        </w:tc>
        <w:tc>
          <w:tcPr>
            <w:tcW w:w="1710" w:type="dxa"/>
            <w:vMerge/>
            <w:tcBorders>
              <w:top w:val="nil"/>
              <w:left w:val="single" w:sz="8" w:space="0" w:color="auto"/>
              <w:bottom w:val="single" w:sz="4" w:space="0" w:color="000000"/>
              <w:right w:val="single" w:sz="4" w:space="0" w:color="auto"/>
            </w:tcBorders>
            <w:vAlign w:val="center"/>
            <w:hideMark/>
          </w:tcPr>
          <w:p w14:paraId="2C4F8F55" w14:textId="77777777" w:rsidR="006F412E" w:rsidRPr="00111B4E" w:rsidRDefault="006F412E" w:rsidP="002E329D">
            <w:pPr>
              <w:rPr>
                <w:rFonts w:ascii="Times New Roman" w:eastAsia="Times New Roman" w:hAnsi="Times New Roman" w:cs="Times New Roman"/>
                <w:color w:val="000000"/>
                <w:sz w:val="20"/>
                <w:szCs w:val="20"/>
              </w:rPr>
            </w:pPr>
          </w:p>
        </w:tc>
        <w:tc>
          <w:tcPr>
            <w:tcW w:w="1170" w:type="dxa"/>
            <w:vMerge/>
            <w:tcBorders>
              <w:top w:val="nil"/>
              <w:left w:val="single" w:sz="4" w:space="0" w:color="auto"/>
              <w:bottom w:val="single" w:sz="4" w:space="0" w:color="000000"/>
              <w:right w:val="single" w:sz="4" w:space="0" w:color="auto"/>
            </w:tcBorders>
            <w:vAlign w:val="center"/>
            <w:hideMark/>
          </w:tcPr>
          <w:p w14:paraId="033A7A70" w14:textId="77777777" w:rsidR="006F412E" w:rsidRPr="00111B4E" w:rsidRDefault="006F412E" w:rsidP="002E329D">
            <w:pPr>
              <w:rPr>
                <w:rFonts w:ascii="Times New Roman" w:eastAsia="Times New Roman" w:hAnsi="Times New Roman" w:cs="Times New Roman"/>
                <w:color w:val="000000"/>
                <w:sz w:val="20"/>
                <w:szCs w:val="20"/>
              </w:rPr>
            </w:pPr>
          </w:p>
        </w:tc>
        <w:tc>
          <w:tcPr>
            <w:tcW w:w="1258" w:type="dxa"/>
            <w:vMerge/>
            <w:tcBorders>
              <w:top w:val="nil"/>
              <w:left w:val="single" w:sz="4" w:space="0" w:color="auto"/>
              <w:bottom w:val="single" w:sz="4" w:space="0" w:color="000000"/>
              <w:right w:val="single" w:sz="4" w:space="0" w:color="auto"/>
            </w:tcBorders>
            <w:vAlign w:val="center"/>
            <w:hideMark/>
          </w:tcPr>
          <w:p w14:paraId="7577C3E5" w14:textId="77777777" w:rsidR="006F412E" w:rsidRPr="00111B4E" w:rsidRDefault="006F412E" w:rsidP="002E329D">
            <w:pPr>
              <w:rPr>
                <w:rFonts w:ascii="Times New Roman" w:eastAsia="Times New Roman" w:hAnsi="Times New Roman" w:cs="Times New Roman"/>
                <w:color w:val="000000"/>
                <w:sz w:val="20"/>
                <w:szCs w:val="20"/>
              </w:rPr>
            </w:pPr>
          </w:p>
        </w:tc>
        <w:tc>
          <w:tcPr>
            <w:tcW w:w="812" w:type="dxa"/>
            <w:tcBorders>
              <w:top w:val="nil"/>
              <w:left w:val="nil"/>
              <w:bottom w:val="single" w:sz="4" w:space="0" w:color="auto"/>
              <w:right w:val="single" w:sz="4" w:space="0" w:color="auto"/>
            </w:tcBorders>
            <w:shd w:val="clear" w:color="000000" w:fill="EBF1DE"/>
            <w:noWrap/>
            <w:vAlign w:val="bottom"/>
            <w:hideMark/>
          </w:tcPr>
          <w:p w14:paraId="0EA324A7"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901" w:type="dxa"/>
            <w:tcBorders>
              <w:top w:val="nil"/>
              <w:left w:val="nil"/>
              <w:bottom w:val="single" w:sz="4" w:space="0" w:color="auto"/>
              <w:right w:val="single" w:sz="4" w:space="0" w:color="auto"/>
            </w:tcBorders>
            <w:shd w:val="clear" w:color="000000" w:fill="EBF1DE"/>
            <w:noWrap/>
            <w:vAlign w:val="bottom"/>
            <w:hideMark/>
          </w:tcPr>
          <w:p w14:paraId="23C1D9D6"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848" w:type="dxa"/>
            <w:tcBorders>
              <w:top w:val="nil"/>
              <w:left w:val="nil"/>
              <w:bottom w:val="single" w:sz="4" w:space="0" w:color="auto"/>
              <w:right w:val="single" w:sz="4" w:space="0" w:color="auto"/>
            </w:tcBorders>
            <w:shd w:val="clear" w:color="000000" w:fill="EBF1DE"/>
            <w:noWrap/>
            <w:vAlign w:val="bottom"/>
            <w:hideMark/>
          </w:tcPr>
          <w:p w14:paraId="5ECE9EF0"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94" w:type="dxa"/>
            <w:tcBorders>
              <w:top w:val="nil"/>
              <w:left w:val="nil"/>
              <w:bottom w:val="single" w:sz="4" w:space="0" w:color="auto"/>
              <w:right w:val="single" w:sz="4" w:space="0" w:color="auto"/>
            </w:tcBorders>
            <w:shd w:val="clear" w:color="000000" w:fill="EBF1DE"/>
            <w:noWrap/>
            <w:vAlign w:val="bottom"/>
            <w:hideMark/>
          </w:tcPr>
          <w:p w14:paraId="37B43FDE"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35" w:type="dxa"/>
            <w:tcBorders>
              <w:top w:val="nil"/>
              <w:left w:val="nil"/>
              <w:bottom w:val="single" w:sz="4" w:space="0" w:color="auto"/>
              <w:right w:val="single" w:sz="4" w:space="0" w:color="auto"/>
            </w:tcBorders>
            <w:shd w:val="clear" w:color="000000" w:fill="EBF1DE"/>
            <w:noWrap/>
            <w:vAlign w:val="bottom"/>
            <w:hideMark/>
          </w:tcPr>
          <w:p w14:paraId="190309F5"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90" w:type="dxa"/>
            <w:tcBorders>
              <w:top w:val="nil"/>
              <w:left w:val="nil"/>
              <w:bottom w:val="single" w:sz="4" w:space="0" w:color="auto"/>
              <w:right w:val="single" w:sz="4" w:space="0" w:color="auto"/>
            </w:tcBorders>
            <w:shd w:val="clear" w:color="000000" w:fill="EBF1DE"/>
            <w:noWrap/>
            <w:vAlign w:val="bottom"/>
            <w:hideMark/>
          </w:tcPr>
          <w:p w14:paraId="24A1BB78"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r>
      <w:tr w:rsidR="006F412E" w:rsidRPr="00111B4E" w14:paraId="72A37298" w14:textId="77777777" w:rsidTr="002E329D">
        <w:trPr>
          <w:trHeight w:val="288"/>
        </w:trPr>
        <w:tc>
          <w:tcPr>
            <w:tcW w:w="1170" w:type="dxa"/>
            <w:tcBorders>
              <w:top w:val="nil"/>
              <w:left w:val="single" w:sz="4" w:space="0" w:color="auto"/>
              <w:bottom w:val="single" w:sz="4" w:space="0" w:color="auto"/>
              <w:right w:val="single" w:sz="8" w:space="0" w:color="auto"/>
            </w:tcBorders>
            <w:shd w:val="clear" w:color="000000" w:fill="EBF1DE"/>
            <w:noWrap/>
            <w:vAlign w:val="bottom"/>
            <w:hideMark/>
          </w:tcPr>
          <w:p w14:paraId="371C51F4" w14:textId="77777777" w:rsidR="006F412E" w:rsidRPr="00111B4E" w:rsidRDefault="006F412E" w:rsidP="002E329D">
            <w:pPr>
              <w:rPr>
                <w:rFonts w:ascii="Times New Roman" w:eastAsia="Times New Roman" w:hAnsi="Times New Roman" w:cs="Times New Roman"/>
                <w:b/>
                <w:bCs/>
                <w:color w:val="000000"/>
                <w:sz w:val="20"/>
                <w:szCs w:val="20"/>
              </w:rPr>
            </w:pPr>
            <w:r w:rsidRPr="00111B4E">
              <w:rPr>
                <w:rFonts w:ascii="Times New Roman" w:eastAsia="Times New Roman" w:hAnsi="Times New Roman" w:cs="Times New Roman"/>
                <w:b/>
                <w:bCs/>
                <w:color w:val="000000"/>
                <w:sz w:val="20"/>
                <w:szCs w:val="20"/>
              </w:rPr>
              <w:t>%CV</w:t>
            </w:r>
          </w:p>
        </w:tc>
        <w:tc>
          <w:tcPr>
            <w:tcW w:w="1710" w:type="dxa"/>
            <w:vMerge/>
            <w:tcBorders>
              <w:top w:val="nil"/>
              <w:left w:val="single" w:sz="8" w:space="0" w:color="auto"/>
              <w:bottom w:val="single" w:sz="4" w:space="0" w:color="000000"/>
              <w:right w:val="single" w:sz="4" w:space="0" w:color="auto"/>
            </w:tcBorders>
            <w:vAlign w:val="center"/>
            <w:hideMark/>
          </w:tcPr>
          <w:p w14:paraId="5480E185" w14:textId="77777777" w:rsidR="006F412E" w:rsidRPr="00111B4E" w:rsidRDefault="006F412E" w:rsidP="002E329D">
            <w:pPr>
              <w:rPr>
                <w:rFonts w:ascii="Times New Roman" w:eastAsia="Times New Roman" w:hAnsi="Times New Roman" w:cs="Times New Roman"/>
                <w:color w:val="000000"/>
                <w:sz w:val="20"/>
                <w:szCs w:val="20"/>
              </w:rPr>
            </w:pPr>
          </w:p>
        </w:tc>
        <w:tc>
          <w:tcPr>
            <w:tcW w:w="1170" w:type="dxa"/>
            <w:vMerge/>
            <w:tcBorders>
              <w:top w:val="nil"/>
              <w:left w:val="single" w:sz="4" w:space="0" w:color="auto"/>
              <w:bottom w:val="single" w:sz="4" w:space="0" w:color="000000"/>
              <w:right w:val="single" w:sz="4" w:space="0" w:color="auto"/>
            </w:tcBorders>
            <w:vAlign w:val="center"/>
            <w:hideMark/>
          </w:tcPr>
          <w:p w14:paraId="6F588A06" w14:textId="77777777" w:rsidR="006F412E" w:rsidRPr="00111B4E" w:rsidRDefault="006F412E" w:rsidP="002E329D">
            <w:pPr>
              <w:rPr>
                <w:rFonts w:ascii="Times New Roman" w:eastAsia="Times New Roman" w:hAnsi="Times New Roman" w:cs="Times New Roman"/>
                <w:color w:val="000000"/>
                <w:sz w:val="20"/>
                <w:szCs w:val="20"/>
              </w:rPr>
            </w:pPr>
          </w:p>
        </w:tc>
        <w:tc>
          <w:tcPr>
            <w:tcW w:w="1258" w:type="dxa"/>
            <w:vMerge/>
            <w:tcBorders>
              <w:top w:val="nil"/>
              <w:left w:val="single" w:sz="4" w:space="0" w:color="auto"/>
              <w:bottom w:val="single" w:sz="4" w:space="0" w:color="000000"/>
              <w:right w:val="single" w:sz="4" w:space="0" w:color="auto"/>
            </w:tcBorders>
            <w:vAlign w:val="center"/>
            <w:hideMark/>
          </w:tcPr>
          <w:p w14:paraId="32B3F8CC" w14:textId="77777777" w:rsidR="006F412E" w:rsidRPr="00111B4E" w:rsidRDefault="006F412E" w:rsidP="002E329D">
            <w:pPr>
              <w:rPr>
                <w:rFonts w:ascii="Times New Roman" w:eastAsia="Times New Roman" w:hAnsi="Times New Roman" w:cs="Times New Roman"/>
                <w:color w:val="000000"/>
                <w:sz w:val="20"/>
                <w:szCs w:val="20"/>
              </w:rPr>
            </w:pPr>
          </w:p>
        </w:tc>
        <w:tc>
          <w:tcPr>
            <w:tcW w:w="812" w:type="dxa"/>
            <w:tcBorders>
              <w:top w:val="nil"/>
              <w:left w:val="nil"/>
              <w:bottom w:val="single" w:sz="4" w:space="0" w:color="auto"/>
              <w:right w:val="single" w:sz="4" w:space="0" w:color="auto"/>
            </w:tcBorders>
            <w:shd w:val="clear" w:color="000000" w:fill="EBF1DE"/>
            <w:noWrap/>
            <w:vAlign w:val="bottom"/>
            <w:hideMark/>
          </w:tcPr>
          <w:p w14:paraId="3D5C8440"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901" w:type="dxa"/>
            <w:tcBorders>
              <w:top w:val="nil"/>
              <w:left w:val="nil"/>
              <w:bottom w:val="single" w:sz="4" w:space="0" w:color="auto"/>
              <w:right w:val="single" w:sz="4" w:space="0" w:color="auto"/>
            </w:tcBorders>
            <w:shd w:val="clear" w:color="000000" w:fill="EBF1DE"/>
            <w:noWrap/>
            <w:vAlign w:val="bottom"/>
            <w:hideMark/>
          </w:tcPr>
          <w:p w14:paraId="214A526F"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848" w:type="dxa"/>
            <w:tcBorders>
              <w:top w:val="nil"/>
              <w:left w:val="nil"/>
              <w:bottom w:val="single" w:sz="4" w:space="0" w:color="auto"/>
              <w:right w:val="single" w:sz="4" w:space="0" w:color="auto"/>
            </w:tcBorders>
            <w:shd w:val="clear" w:color="000000" w:fill="EBF1DE"/>
            <w:noWrap/>
            <w:vAlign w:val="bottom"/>
            <w:hideMark/>
          </w:tcPr>
          <w:p w14:paraId="3B49353B"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94" w:type="dxa"/>
            <w:tcBorders>
              <w:top w:val="nil"/>
              <w:left w:val="nil"/>
              <w:bottom w:val="single" w:sz="4" w:space="0" w:color="auto"/>
              <w:right w:val="single" w:sz="4" w:space="0" w:color="auto"/>
            </w:tcBorders>
            <w:shd w:val="clear" w:color="000000" w:fill="EBF1DE"/>
            <w:noWrap/>
            <w:vAlign w:val="bottom"/>
            <w:hideMark/>
          </w:tcPr>
          <w:p w14:paraId="028BE829"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35" w:type="dxa"/>
            <w:tcBorders>
              <w:top w:val="nil"/>
              <w:left w:val="nil"/>
              <w:bottom w:val="single" w:sz="4" w:space="0" w:color="auto"/>
              <w:right w:val="single" w:sz="4" w:space="0" w:color="auto"/>
            </w:tcBorders>
            <w:shd w:val="clear" w:color="000000" w:fill="EBF1DE"/>
            <w:noWrap/>
            <w:vAlign w:val="bottom"/>
            <w:hideMark/>
          </w:tcPr>
          <w:p w14:paraId="4C562A8F"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90" w:type="dxa"/>
            <w:tcBorders>
              <w:top w:val="nil"/>
              <w:left w:val="nil"/>
              <w:bottom w:val="single" w:sz="4" w:space="0" w:color="auto"/>
              <w:right w:val="single" w:sz="4" w:space="0" w:color="auto"/>
            </w:tcBorders>
            <w:shd w:val="clear" w:color="000000" w:fill="EBF1DE"/>
            <w:noWrap/>
            <w:vAlign w:val="bottom"/>
            <w:hideMark/>
          </w:tcPr>
          <w:p w14:paraId="20AB9C9A"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r>
      <w:tr w:rsidR="006F412E" w:rsidRPr="00111B4E" w14:paraId="7D967BDA" w14:textId="77777777" w:rsidTr="002E329D">
        <w:trPr>
          <w:trHeight w:val="288"/>
        </w:trPr>
        <w:tc>
          <w:tcPr>
            <w:tcW w:w="1170" w:type="dxa"/>
            <w:tcBorders>
              <w:top w:val="nil"/>
              <w:left w:val="single" w:sz="4" w:space="0" w:color="auto"/>
              <w:bottom w:val="single" w:sz="4" w:space="0" w:color="auto"/>
              <w:right w:val="single" w:sz="8" w:space="0" w:color="auto"/>
            </w:tcBorders>
            <w:shd w:val="clear" w:color="000000" w:fill="FDE9D9"/>
            <w:noWrap/>
            <w:vAlign w:val="bottom"/>
            <w:hideMark/>
          </w:tcPr>
          <w:p w14:paraId="03702955" w14:textId="77777777" w:rsidR="006F412E" w:rsidRPr="00111B4E" w:rsidRDefault="006F412E" w:rsidP="002E329D">
            <w:pPr>
              <w:rPr>
                <w:rFonts w:ascii="Times New Roman" w:eastAsia="Times New Roman" w:hAnsi="Times New Roman" w:cs="Times New Roman"/>
                <w:b/>
                <w:bCs/>
                <w:color w:val="000000"/>
                <w:sz w:val="20"/>
                <w:szCs w:val="20"/>
              </w:rPr>
            </w:pPr>
            <w:r w:rsidRPr="00111B4E">
              <w:rPr>
                <w:rFonts w:ascii="Times New Roman" w:eastAsia="Times New Roman" w:hAnsi="Times New Roman" w:cs="Times New Roman"/>
                <w:b/>
                <w:bCs/>
                <w:color w:val="000000"/>
                <w:sz w:val="20"/>
                <w:szCs w:val="20"/>
              </w:rPr>
              <w:t>SD</w:t>
            </w:r>
          </w:p>
        </w:tc>
        <w:tc>
          <w:tcPr>
            <w:tcW w:w="1710" w:type="dxa"/>
            <w:vMerge w:val="restart"/>
            <w:tcBorders>
              <w:top w:val="nil"/>
              <w:left w:val="single" w:sz="8" w:space="0" w:color="auto"/>
              <w:bottom w:val="single" w:sz="4" w:space="0" w:color="000000"/>
              <w:right w:val="single" w:sz="4" w:space="0" w:color="auto"/>
            </w:tcBorders>
            <w:shd w:val="clear" w:color="000000" w:fill="FDE9D9"/>
            <w:noWrap/>
            <w:vAlign w:val="bottom"/>
            <w:hideMark/>
          </w:tcPr>
          <w:p w14:paraId="00EE5BF4"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1170" w:type="dxa"/>
            <w:vMerge w:val="restart"/>
            <w:tcBorders>
              <w:top w:val="nil"/>
              <w:left w:val="single" w:sz="4" w:space="0" w:color="auto"/>
              <w:bottom w:val="single" w:sz="4" w:space="0" w:color="000000"/>
              <w:right w:val="single" w:sz="4" w:space="0" w:color="auto"/>
            </w:tcBorders>
            <w:shd w:val="clear" w:color="000000" w:fill="FDE9D9"/>
            <w:noWrap/>
            <w:vAlign w:val="bottom"/>
            <w:hideMark/>
          </w:tcPr>
          <w:p w14:paraId="534A4A59"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1258" w:type="dxa"/>
            <w:vMerge w:val="restart"/>
            <w:tcBorders>
              <w:top w:val="nil"/>
              <w:left w:val="single" w:sz="4" w:space="0" w:color="auto"/>
              <w:bottom w:val="single" w:sz="4" w:space="0" w:color="000000"/>
              <w:right w:val="single" w:sz="4" w:space="0" w:color="auto"/>
            </w:tcBorders>
            <w:shd w:val="clear" w:color="000000" w:fill="FDE9D9"/>
            <w:noWrap/>
            <w:vAlign w:val="bottom"/>
            <w:hideMark/>
          </w:tcPr>
          <w:p w14:paraId="641326B3"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812" w:type="dxa"/>
            <w:tcBorders>
              <w:top w:val="nil"/>
              <w:left w:val="nil"/>
              <w:bottom w:val="single" w:sz="4" w:space="0" w:color="auto"/>
              <w:right w:val="single" w:sz="4" w:space="0" w:color="auto"/>
            </w:tcBorders>
            <w:shd w:val="clear" w:color="000000" w:fill="FDE9D9"/>
            <w:noWrap/>
            <w:vAlign w:val="bottom"/>
            <w:hideMark/>
          </w:tcPr>
          <w:p w14:paraId="4DC09BAF"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901" w:type="dxa"/>
            <w:tcBorders>
              <w:top w:val="nil"/>
              <w:left w:val="nil"/>
              <w:bottom w:val="single" w:sz="4" w:space="0" w:color="auto"/>
              <w:right w:val="single" w:sz="4" w:space="0" w:color="auto"/>
            </w:tcBorders>
            <w:shd w:val="clear" w:color="000000" w:fill="FDE9D9"/>
            <w:noWrap/>
            <w:vAlign w:val="bottom"/>
            <w:hideMark/>
          </w:tcPr>
          <w:p w14:paraId="71216FAC"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848" w:type="dxa"/>
            <w:tcBorders>
              <w:top w:val="nil"/>
              <w:left w:val="nil"/>
              <w:bottom w:val="single" w:sz="4" w:space="0" w:color="auto"/>
              <w:right w:val="single" w:sz="4" w:space="0" w:color="auto"/>
            </w:tcBorders>
            <w:shd w:val="clear" w:color="000000" w:fill="FDE9D9"/>
            <w:noWrap/>
            <w:vAlign w:val="bottom"/>
            <w:hideMark/>
          </w:tcPr>
          <w:p w14:paraId="2AC6174A"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94" w:type="dxa"/>
            <w:tcBorders>
              <w:top w:val="nil"/>
              <w:left w:val="nil"/>
              <w:bottom w:val="single" w:sz="4" w:space="0" w:color="auto"/>
              <w:right w:val="single" w:sz="4" w:space="0" w:color="auto"/>
            </w:tcBorders>
            <w:shd w:val="clear" w:color="000000" w:fill="FDE9D9"/>
            <w:noWrap/>
            <w:vAlign w:val="bottom"/>
            <w:hideMark/>
          </w:tcPr>
          <w:p w14:paraId="0C784AD3"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35" w:type="dxa"/>
            <w:tcBorders>
              <w:top w:val="nil"/>
              <w:left w:val="nil"/>
              <w:bottom w:val="single" w:sz="4" w:space="0" w:color="auto"/>
              <w:right w:val="single" w:sz="4" w:space="0" w:color="auto"/>
            </w:tcBorders>
            <w:shd w:val="clear" w:color="000000" w:fill="FDE9D9"/>
            <w:noWrap/>
            <w:vAlign w:val="bottom"/>
            <w:hideMark/>
          </w:tcPr>
          <w:p w14:paraId="7DDB4B6D"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90" w:type="dxa"/>
            <w:tcBorders>
              <w:top w:val="nil"/>
              <w:left w:val="nil"/>
              <w:bottom w:val="single" w:sz="4" w:space="0" w:color="auto"/>
              <w:right w:val="single" w:sz="4" w:space="0" w:color="auto"/>
            </w:tcBorders>
            <w:shd w:val="clear" w:color="000000" w:fill="FDE9D9"/>
            <w:noWrap/>
            <w:vAlign w:val="bottom"/>
            <w:hideMark/>
          </w:tcPr>
          <w:p w14:paraId="60E99F70"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r>
      <w:tr w:rsidR="006F412E" w:rsidRPr="00111B4E" w14:paraId="65313D68" w14:textId="77777777" w:rsidTr="002E329D">
        <w:trPr>
          <w:trHeight w:val="288"/>
        </w:trPr>
        <w:tc>
          <w:tcPr>
            <w:tcW w:w="1170" w:type="dxa"/>
            <w:tcBorders>
              <w:top w:val="nil"/>
              <w:left w:val="single" w:sz="4" w:space="0" w:color="auto"/>
              <w:bottom w:val="single" w:sz="4" w:space="0" w:color="auto"/>
              <w:right w:val="single" w:sz="8" w:space="0" w:color="auto"/>
            </w:tcBorders>
            <w:shd w:val="clear" w:color="000000" w:fill="FDE9D9"/>
            <w:noWrap/>
            <w:vAlign w:val="bottom"/>
            <w:hideMark/>
          </w:tcPr>
          <w:p w14:paraId="111A572E" w14:textId="77777777" w:rsidR="006F412E" w:rsidRPr="00111B4E" w:rsidRDefault="006F412E" w:rsidP="002E329D">
            <w:pPr>
              <w:rPr>
                <w:rFonts w:ascii="Times New Roman" w:eastAsia="Times New Roman" w:hAnsi="Times New Roman" w:cs="Times New Roman"/>
                <w:b/>
                <w:bCs/>
                <w:color w:val="000000"/>
                <w:sz w:val="20"/>
                <w:szCs w:val="20"/>
              </w:rPr>
            </w:pPr>
            <w:r w:rsidRPr="00111B4E">
              <w:rPr>
                <w:rFonts w:ascii="Times New Roman" w:eastAsia="Times New Roman" w:hAnsi="Times New Roman" w:cs="Times New Roman"/>
                <w:b/>
                <w:bCs/>
                <w:color w:val="000000"/>
                <w:sz w:val="20"/>
                <w:szCs w:val="20"/>
              </w:rPr>
              <w:t>Mean</w:t>
            </w:r>
          </w:p>
        </w:tc>
        <w:tc>
          <w:tcPr>
            <w:tcW w:w="1710" w:type="dxa"/>
            <w:vMerge/>
            <w:tcBorders>
              <w:top w:val="nil"/>
              <w:left w:val="single" w:sz="8" w:space="0" w:color="auto"/>
              <w:bottom w:val="single" w:sz="4" w:space="0" w:color="000000"/>
              <w:right w:val="single" w:sz="4" w:space="0" w:color="auto"/>
            </w:tcBorders>
            <w:vAlign w:val="center"/>
            <w:hideMark/>
          </w:tcPr>
          <w:p w14:paraId="3A8F324A" w14:textId="77777777" w:rsidR="006F412E" w:rsidRPr="00111B4E" w:rsidRDefault="006F412E" w:rsidP="002E329D">
            <w:pPr>
              <w:rPr>
                <w:rFonts w:ascii="Times New Roman" w:eastAsia="Times New Roman" w:hAnsi="Times New Roman" w:cs="Times New Roman"/>
                <w:color w:val="000000"/>
                <w:sz w:val="20"/>
                <w:szCs w:val="20"/>
              </w:rPr>
            </w:pPr>
          </w:p>
        </w:tc>
        <w:tc>
          <w:tcPr>
            <w:tcW w:w="1170" w:type="dxa"/>
            <w:vMerge/>
            <w:tcBorders>
              <w:top w:val="nil"/>
              <w:left w:val="single" w:sz="4" w:space="0" w:color="auto"/>
              <w:bottom w:val="single" w:sz="4" w:space="0" w:color="000000"/>
              <w:right w:val="single" w:sz="4" w:space="0" w:color="auto"/>
            </w:tcBorders>
            <w:vAlign w:val="center"/>
            <w:hideMark/>
          </w:tcPr>
          <w:p w14:paraId="22890BAA" w14:textId="77777777" w:rsidR="006F412E" w:rsidRPr="00111B4E" w:rsidRDefault="006F412E" w:rsidP="002E329D">
            <w:pPr>
              <w:rPr>
                <w:rFonts w:ascii="Times New Roman" w:eastAsia="Times New Roman" w:hAnsi="Times New Roman" w:cs="Times New Roman"/>
                <w:color w:val="000000"/>
                <w:sz w:val="20"/>
                <w:szCs w:val="20"/>
              </w:rPr>
            </w:pPr>
          </w:p>
        </w:tc>
        <w:tc>
          <w:tcPr>
            <w:tcW w:w="1258" w:type="dxa"/>
            <w:vMerge/>
            <w:tcBorders>
              <w:top w:val="nil"/>
              <w:left w:val="single" w:sz="4" w:space="0" w:color="auto"/>
              <w:bottom w:val="single" w:sz="4" w:space="0" w:color="000000"/>
              <w:right w:val="single" w:sz="4" w:space="0" w:color="auto"/>
            </w:tcBorders>
            <w:vAlign w:val="center"/>
            <w:hideMark/>
          </w:tcPr>
          <w:p w14:paraId="7E9136DF" w14:textId="77777777" w:rsidR="006F412E" w:rsidRPr="00111B4E" w:rsidRDefault="006F412E" w:rsidP="002E329D">
            <w:pPr>
              <w:rPr>
                <w:rFonts w:ascii="Times New Roman" w:eastAsia="Times New Roman" w:hAnsi="Times New Roman" w:cs="Times New Roman"/>
                <w:color w:val="000000"/>
                <w:sz w:val="20"/>
                <w:szCs w:val="20"/>
              </w:rPr>
            </w:pPr>
          </w:p>
        </w:tc>
        <w:tc>
          <w:tcPr>
            <w:tcW w:w="812" w:type="dxa"/>
            <w:tcBorders>
              <w:top w:val="nil"/>
              <w:left w:val="nil"/>
              <w:bottom w:val="single" w:sz="4" w:space="0" w:color="auto"/>
              <w:right w:val="single" w:sz="4" w:space="0" w:color="auto"/>
            </w:tcBorders>
            <w:shd w:val="clear" w:color="000000" w:fill="FDE9D9"/>
            <w:noWrap/>
            <w:vAlign w:val="bottom"/>
            <w:hideMark/>
          </w:tcPr>
          <w:p w14:paraId="23F2F91B"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901" w:type="dxa"/>
            <w:tcBorders>
              <w:top w:val="nil"/>
              <w:left w:val="nil"/>
              <w:bottom w:val="single" w:sz="4" w:space="0" w:color="auto"/>
              <w:right w:val="single" w:sz="4" w:space="0" w:color="auto"/>
            </w:tcBorders>
            <w:shd w:val="clear" w:color="000000" w:fill="FDE9D9"/>
            <w:noWrap/>
            <w:vAlign w:val="bottom"/>
            <w:hideMark/>
          </w:tcPr>
          <w:p w14:paraId="3B4B5075"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848" w:type="dxa"/>
            <w:tcBorders>
              <w:top w:val="nil"/>
              <w:left w:val="nil"/>
              <w:bottom w:val="single" w:sz="4" w:space="0" w:color="auto"/>
              <w:right w:val="single" w:sz="4" w:space="0" w:color="auto"/>
            </w:tcBorders>
            <w:shd w:val="clear" w:color="000000" w:fill="FDE9D9"/>
            <w:noWrap/>
            <w:vAlign w:val="bottom"/>
            <w:hideMark/>
          </w:tcPr>
          <w:p w14:paraId="535A7590"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94" w:type="dxa"/>
            <w:tcBorders>
              <w:top w:val="nil"/>
              <w:left w:val="nil"/>
              <w:bottom w:val="single" w:sz="4" w:space="0" w:color="auto"/>
              <w:right w:val="single" w:sz="4" w:space="0" w:color="auto"/>
            </w:tcBorders>
            <w:shd w:val="clear" w:color="000000" w:fill="FDE9D9"/>
            <w:noWrap/>
            <w:vAlign w:val="bottom"/>
            <w:hideMark/>
          </w:tcPr>
          <w:p w14:paraId="505D0614"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35" w:type="dxa"/>
            <w:tcBorders>
              <w:top w:val="nil"/>
              <w:left w:val="nil"/>
              <w:bottom w:val="single" w:sz="4" w:space="0" w:color="auto"/>
              <w:right w:val="single" w:sz="4" w:space="0" w:color="auto"/>
            </w:tcBorders>
            <w:shd w:val="clear" w:color="000000" w:fill="FDE9D9"/>
            <w:noWrap/>
            <w:vAlign w:val="bottom"/>
            <w:hideMark/>
          </w:tcPr>
          <w:p w14:paraId="1BBF1545"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90" w:type="dxa"/>
            <w:tcBorders>
              <w:top w:val="nil"/>
              <w:left w:val="nil"/>
              <w:bottom w:val="single" w:sz="4" w:space="0" w:color="auto"/>
              <w:right w:val="single" w:sz="4" w:space="0" w:color="auto"/>
            </w:tcBorders>
            <w:shd w:val="clear" w:color="000000" w:fill="FDE9D9"/>
            <w:noWrap/>
            <w:vAlign w:val="bottom"/>
            <w:hideMark/>
          </w:tcPr>
          <w:p w14:paraId="0C9FB00B"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r>
      <w:tr w:rsidR="006F412E" w:rsidRPr="00111B4E" w14:paraId="22BC10B2" w14:textId="77777777" w:rsidTr="002E329D">
        <w:trPr>
          <w:trHeight w:val="288"/>
        </w:trPr>
        <w:tc>
          <w:tcPr>
            <w:tcW w:w="1170" w:type="dxa"/>
            <w:tcBorders>
              <w:top w:val="nil"/>
              <w:left w:val="single" w:sz="4" w:space="0" w:color="auto"/>
              <w:bottom w:val="single" w:sz="4" w:space="0" w:color="auto"/>
              <w:right w:val="single" w:sz="8" w:space="0" w:color="auto"/>
            </w:tcBorders>
            <w:shd w:val="clear" w:color="000000" w:fill="FDE9D9"/>
            <w:noWrap/>
            <w:vAlign w:val="bottom"/>
            <w:hideMark/>
          </w:tcPr>
          <w:p w14:paraId="2D0DAD74" w14:textId="77777777" w:rsidR="006F412E" w:rsidRPr="00111B4E" w:rsidRDefault="006F412E" w:rsidP="002E329D">
            <w:pPr>
              <w:rPr>
                <w:rFonts w:ascii="Times New Roman" w:eastAsia="Times New Roman" w:hAnsi="Times New Roman" w:cs="Times New Roman"/>
                <w:b/>
                <w:bCs/>
                <w:color w:val="000000"/>
                <w:sz w:val="20"/>
                <w:szCs w:val="20"/>
              </w:rPr>
            </w:pPr>
            <w:r w:rsidRPr="00111B4E">
              <w:rPr>
                <w:rFonts w:ascii="Times New Roman" w:eastAsia="Times New Roman" w:hAnsi="Times New Roman" w:cs="Times New Roman"/>
                <w:b/>
                <w:bCs/>
                <w:color w:val="000000"/>
                <w:sz w:val="20"/>
                <w:szCs w:val="20"/>
              </w:rPr>
              <w:t>%CV</w:t>
            </w:r>
          </w:p>
        </w:tc>
        <w:tc>
          <w:tcPr>
            <w:tcW w:w="1710" w:type="dxa"/>
            <w:vMerge/>
            <w:tcBorders>
              <w:top w:val="nil"/>
              <w:left w:val="single" w:sz="8" w:space="0" w:color="auto"/>
              <w:bottom w:val="single" w:sz="4" w:space="0" w:color="000000"/>
              <w:right w:val="single" w:sz="4" w:space="0" w:color="auto"/>
            </w:tcBorders>
            <w:vAlign w:val="center"/>
            <w:hideMark/>
          </w:tcPr>
          <w:p w14:paraId="00C3F97C" w14:textId="77777777" w:rsidR="006F412E" w:rsidRPr="00111B4E" w:rsidRDefault="006F412E" w:rsidP="002E329D">
            <w:pPr>
              <w:rPr>
                <w:rFonts w:ascii="Times New Roman" w:eastAsia="Times New Roman" w:hAnsi="Times New Roman" w:cs="Times New Roman"/>
                <w:color w:val="000000"/>
                <w:sz w:val="20"/>
                <w:szCs w:val="20"/>
              </w:rPr>
            </w:pPr>
          </w:p>
        </w:tc>
        <w:tc>
          <w:tcPr>
            <w:tcW w:w="1170" w:type="dxa"/>
            <w:vMerge/>
            <w:tcBorders>
              <w:top w:val="nil"/>
              <w:left w:val="single" w:sz="4" w:space="0" w:color="auto"/>
              <w:bottom w:val="single" w:sz="4" w:space="0" w:color="000000"/>
              <w:right w:val="single" w:sz="4" w:space="0" w:color="auto"/>
            </w:tcBorders>
            <w:vAlign w:val="center"/>
            <w:hideMark/>
          </w:tcPr>
          <w:p w14:paraId="7946C251" w14:textId="77777777" w:rsidR="006F412E" w:rsidRPr="00111B4E" w:rsidRDefault="006F412E" w:rsidP="002E329D">
            <w:pPr>
              <w:rPr>
                <w:rFonts w:ascii="Times New Roman" w:eastAsia="Times New Roman" w:hAnsi="Times New Roman" w:cs="Times New Roman"/>
                <w:color w:val="000000"/>
                <w:sz w:val="20"/>
                <w:szCs w:val="20"/>
              </w:rPr>
            </w:pPr>
          </w:p>
        </w:tc>
        <w:tc>
          <w:tcPr>
            <w:tcW w:w="1258" w:type="dxa"/>
            <w:vMerge/>
            <w:tcBorders>
              <w:top w:val="nil"/>
              <w:left w:val="single" w:sz="4" w:space="0" w:color="auto"/>
              <w:bottom w:val="single" w:sz="4" w:space="0" w:color="000000"/>
              <w:right w:val="single" w:sz="4" w:space="0" w:color="auto"/>
            </w:tcBorders>
            <w:vAlign w:val="center"/>
            <w:hideMark/>
          </w:tcPr>
          <w:p w14:paraId="2A998714" w14:textId="77777777" w:rsidR="006F412E" w:rsidRPr="00111B4E" w:rsidRDefault="006F412E" w:rsidP="002E329D">
            <w:pPr>
              <w:rPr>
                <w:rFonts w:ascii="Times New Roman" w:eastAsia="Times New Roman" w:hAnsi="Times New Roman" w:cs="Times New Roman"/>
                <w:color w:val="000000"/>
                <w:sz w:val="20"/>
                <w:szCs w:val="20"/>
              </w:rPr>
            </w:pPr>
          </w:p>
        </w:tc>
        <w:tc>
          <w:tcPr>
            <w:tcW w:w="812" w:type="dxa"/>
            <w:tcBorders>
              <w:top w:val="nil"/>
              <w:left w:val="nil"/>
              <w:bottom w:val="single" w:sz="4" w:space="0" w:color="auto"/>
              <w:right w:val="single" w:sz="4" w:space="0" w:color="auto"/>
            </w:tcBorders>
            <w:shd w:val="clear" w:color="000000" w:fill="FDE9D9"/>
            <w:noWrap/>
            <w:vAlign w:val="bottom"/>
            <w:hideMark/>
          </w:tcPr>
          <w:p w14:paraId="5EDFCDA0"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901" w:type="dxa"/>
            <w:tcBorders>
              <w:top w:val="nil"/>
              <w:left w:val="nil"/>
              <w:bottom w:val="single" w:sz="4" w:space="0" w:color="auto"/>
              <w:right w:val="single" w:sz="4" w:space="0" w:color="auto"/>
            </w:tcBorders>
            <w:shd w:val="clear" w:color="000000" w:fill="FDE9D9"/>
            <w:noWrap/>
            <w:vAlign w:val="bottom"/>
            <w:hideMark/>
          </w:tcPr>
          <w:p w14:paraId="4AE05847"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848" w:type="dxa"/>
            <w:tcBorders>
              <w:top w:val="nil"/>
              <w:left w:val="nil"/>
              <w:bottom w:val="single" w:sz="4" w:space="0" w:color="auto"/>
              <w:right w:val="single" w:sz="4" w:space="0" w:color="auto"/>
            </w:tcBorders>
            <w:shd w:val="clear" w:color="000000" w:fill="FDE9D9"/>
            <w:noWrap/>
            <w:vAlign w:val="bottom"/>
            <w:hideMark/>
          </w:tcPr>
          <w:p w14:paraId="1BA77DE0"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94" w:type="dxa"/>
            <w:tcBorders>
              <w:top w:val="nil"/>
              <w:left w:val="nil"/>
              <w:bottom w:val="single" w:sz="4" w:space="0" w:color="auto"/>
              <w:right w:val="single" w:sz="4" w:space="0" w:color="auto"/>
            </w:tcBorders>
            <w:shd w:val="clear" w:color="000000" w:fill="FDE9D9"/>
            <w:noWrap/>
            <w:vAlign w:val="bottom"/>
            <w:hideMark/>
          </w:tcPr>
          <w:p w14:paraId="0394CB4D"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35" w:type="dxa"/>
            <w:tcBorders>
              <w:top w:val="nil"/>
              <w:left w:val="nil"/>
              <w:bottom w:val="single" w:sz="4" w:space="0" w:color="auto"/>
              <w:right w:val="single" w:sz="4" w:space="0" w:color="auto"/>
            </w:tcBorders>
            <w:shd w:val="clear" w:color="000000" w:fill="FDE9D9"/>
            <w:noWrap/>
            <w:vAlign w:val="bottom"/>
            <w:hideMark/>
          </w:tcPr>
          <w:p w14:paraId="7E48030A"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90" w:type="dxa"/>
            <w:tcBorders>
              <w:top w:val="nil"/>
              <w:left w:val="nil"/>
              <w:bottom w:val="single" w:sz="4" w:space="0" w:color="auto"/>
              <w:right w:val="single" w:sz="4" w:space="0" w:color="auto"/>
            </w:tcBorders>
            <w:shd w:val="clear" w:color="000000" w:fill="FDE9D9"/>
            <w:noWrap/>
            <w:vAlign w:val="bottom"/>
            <w:hideMark/>
          </w:tcPr>
          <w:p w14:paraId="2BA98E12"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r>
      <w:tr w:rsidR="006F412E" w:rsidRPr="00111B4E" w14:paraId="30E3CEDD" w14:textId="77777777" w:rsidTr="002E329D">
        <w:trPr>
          <w:trHeight w:val="288"/>
        </w:trPr>
        <w:tc>
          <w:tcPr>
            <w:tcW w:w="1170" w:type="dxa"/>
            <w:tcBorders>
              <w:top w:val="nil"/>
              <w:left w:val="single" w:sz="4" w:space="0" w:color="auto"/>
              <w:bottom w:val="single" w:sz="4" w:space="0" w:color="auto"/>
              <w:right w:val="single" w:sz="8" w:space="0" w:color="auto"/>
            </w:tcBorders>
            <w:shd w:val="clear" w:color="000000" w:fill="EBF1DE"/>
            <w:noWrap/>
            <w:vAlign w:val="bottom"/>
            <w:hideMark/>
          </w:tcPr>
          <w:p w14:paraId="23D9536F" w14:textId="77777777" w:rsidR="006F412E" w:rsidRPr="00111B4E" w:rsidRDefault="006F412E" w:rsidP="002E329D">
            <w:pPr>
              <w:rPr>
                <w:rFonts w:ascii="Times New Roman" w:eastAsia="Times New Roman" w:hAnsi="Times New Roman" w:cs="Times New Roman"/>
                <w:b/>
                <w:bCs/>
                <w:color w:val="000000"/>
                <w:sz w:val="20"/>
                <w:szCs w:val="20"/>
              </w:rPr>
            </w:pPr>
            <w:r w:rsidRPr="00111B4E">
              <w:rPr>
                <w:rFonts w:ascii="Times New Roman" w:eastAsia="Times New Roman" w:hAnsi="Times New Roman" w:cs="Times New Roman"/>
                <w:b/>
                <w:bCs/>
                <w:color w:val="000000"/>
                <w:sz w:val="20"/>
                <w:szCs w:val="20"/>
              </w:rPr>
              <w:t>SD</w:t>
            </w:r>
          </w:p>
        </w:tc>
        <w:tc>
          <w:tcPr>
            <w:tcW w:w="1710" w:type="dxa"/>
            <w:vMerge w:val="restart"/>
            <w:tcBorders>
              <w:top w:val="nil"/>
              <w:left w:val="single" w:sz="8" w:space="0" w:color="auto"/>
              <w:bottom w:val="single" w:sz="4" w:space="0" w:color="000000"/>
              <w:right w:val="single" w:sz="4" w:space="0" w:color="auto"/>
            </w:tcBorders>
            <w:shd w:val="clear" w:color="000000" w:fill="EBF1DE"/>
            <w:noWrap/>
            <w:vAlign w:val="bottom"/>
            <w:hideMark/>
          </w:tcPr>
          <w:p w14:paraId="636289D6"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1170" w:type="dxa"/>
            <w:vMerge w:val="restart"/>
            <w:tcBorders>
              <w:top w:val="nil"/>
              <w:left w:val="single" w:sz="4" w:space="0" w:color="auto"/>
              <w:bottom w:val="single" w:sz="4" w:space="0" w:color="000000"/>
              <w:right w:val="single" w:sz="4" w:space="0" w:color="auto"/>
            </w:tcBorders>
            <w:shd w:val="clear" w:color="000000" w:fill="EBF1DE"/>
            <w:noWrap/>
            <w:vAlign w:val="bottom"/>
            <w:hideMark/>
          </w:tcPr>
          <w:p w14:paraId="564EBFA4"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1258" w:type="dxa"/>
            <w:vMerge w:val="restart"/>
            <w:tcBorders>
              <w:top w:val="nil"/>
              <w:left w:val="single" w:sz="4" w:space="0" w:color="auto"/>
              <w:bottom w:val="single" w:sz="4" w:space="0" w:color="000000"/>
              <w:right w:val="single" w:sz="4" w:space="0" w:color="auto"/>
            </w:tcBorders>
            <w:shd w:val="clear" w:color="000000" w:fill="EBF1DE"/>
            <w:noWrap/>
            <w:vAlign w:val="bottom"/>
            <w:hideMark/>
          </w:tcPr>
          <w:p w14:paraId="261ADBCF"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812" w:type="dxa"/>
            <w:tcBorders>
              <w:top w:val="nil"/>
              <w:left w:val="nil"/>
              <w:bottom w:val="single" w:sz="4" w:space="0" w:color="auto"/>
              <w:right w:val="single" w:sz="4" w:space="0" w:color="auto"/>
            </w:tcBorders>
            <w:shd w:val="clear" w:color="000000" w:fill="EBF1DE"/>
            <w:noWrap/>
            <w:vAlign w:val="bottom"/>
            <w:hideMark/>
          </w:tcPr>
          <w:p w14:paraId="6F6F56E2"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901" w:type="dxa"/>
            <w:tcBorders>
              <w:top w:val="nil"/>
              <w:left w:val="nil"/>
              <w:bottom w:val="single" w:sz="4" w:space="0" w:color="auto"/>
              <w:right w:val="single" w:sz="4" w:space="0" w:color="auto"/>
            </w:tcBorders>
            <w:shd w:val="clear" w:color="000000" w:fill="EBF1DE"/>
            <w:noWrap/>
            <w:vAlign w:val="bottom"/>
            <w:hideMark/>
          </w:tcPr>
          <w:p w14:paraId="1D650F45"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848" w:type="dxa"/>
            <w:tcBorders>
              <w:top w:val="nil"/>
              <w:left w:val="nil"/>
              <w:bottom w:val="single" w:sz="4" w:space="0" w:color="auto"/>
              <w:right w:val="single" w:sz="4" w:space="0" w:color="auto"/>
            </w:tcBorders>
            <w:shd w:val="clear" w:color="000000" w:fill="EBF1DE"/>
            <w:noWrap/>
            <w:vAlign w:val="bottom"/>
            <w:hideMark/>
          </w:tcPr>
          <w:p w14:paraId="49078496"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94" w:type="dxa"/>
            <w:tcBorders>
              <w:top w:val="nil"/>
              <w:left w:val="nil"/>
              <w:bottom w:val="single" w:sz="4" w:space="0" w:color="auto"/>
              <w:right w:val="single" w:sz="4" w:space="0" w:color="auto"/>
            </w:tcBorders>
            <w:shd w:val="clear" w:color="000000" w:fill="EBF1DE"/>
            <w:noWrap/>
            <w:vAlign w:val="bottom"/>
            <w:hideMark/>
          </w:tcPr>
          <w:p w14:paraId="40764303"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35" w:type="dxa"/>
            <w:tcBorders>
              <w:top w:val="nil"/>
              <w:left w:val="nil"/>
              <w:bottom w:val="single" w:sz="4" w:space="0" w:color="auto"/>
              <w:right w:val="single" w:sz="4" w:space="0" w:color="auto"/>
            </w:tcBorders>
            <w:shd w:val="clear" w:color="000000" w:fill="EBF1DE"/>
            <w:noWrap/>
            <w:vAlign w:val="bottom"/>
            <w:hideMark/>
          </w:tcPr>
          <w:p w14:paraId="13F59FBC"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90" w:type="dxa"/>
            <w:tcBorders>
              <w:top w:val="nil"/>
              <w:left w:val="nil"/>
              <w:bottom w:val="single" w:sz="4" w:space="0" w:color="auto"/>
              <w:right w:val="single" w:sz="4" w:space="0" w:color="auto"/>
            </w:tcBorders>
            <w:shd w:val="clear" w:color="000000" w:fill="EBF1DE"/>
            <w:noWrap/>
            <w:vAlign w:val="bottom"/>
            <w:hideMark/>
          </w:tcPr>
          <w:p w14:paraId="50FDBA60"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r>
      <w:tr w:rsidR="006F412E" w:rsidRPr="00111B4E" w14:paraId="216DD2CE" w14:textId="77777777" w:rsidTr="002E329D">
        <w:trPr>
          <w:trHeight w:val="288"/>
        </w:trPr>
        <w:tc>
          <w:tcPr>
            <w:tcW w:w="1170" w:type="dxa"/>
            <w:tcBorders>
              <w:top w:val="nil"/>
              <w:left w:val="single" w:sz="4" w:space="0" w:color="auto"/>
              <w:bottom w:val="single" w:sz="4" w:space="0" w:color="auto"/>
              <w:right w:val="single" w:sz="8" w:space="0" w:color="auto"/>
            </w:tcBorders>
            <w:shd w:val="clear" w:color="000000" w:fill="EBF1DE"/>
            <w:noWrap/>
            <w:vAlign w:val="bottom"/>
            <w:hideMark/>
          </w:tcPr>
          <w:p w14:paraId="2E83D3E5" w14:textId="77777777" w:rsidR="006F412E" w:rsidRPr="00111B4E" w:rsidRDefault="006F412E" w:rsidP="002E329D">
            <w:pPr>
              <w:rPr>
                <w:rFonts w:ascii="Times New Roman" w:eastAsia="Times New Roman" w:hAnsi="Times New Roman" w:cs="Times New Roman"/>
                <w:b/>
                <w:bCs/>
                <w:color w:val="000000"/>
                <w:sz w:val="20"/>
                <w:szCs w:val="20"/>
              </w:rPr>
            </w:pPr>
            <w:r w:rsidRPr="00111B4E">
              <w:rPr>
                <w:rFonts w:ascii="Times New Roman" w:eastAsia="Times New Roman" w:hAnsi="Times New Roman" w:cs="Times New Roman"/>
                <w:b/>
                <w:bCs/>
                <w:color w:val="000000"/>
                <w:sz w:val="20"/>
                <w:szCs w:val="20"/>
              </w:rPr>
              <w:t>Mean</w:t>
            </w:r>
          </w:p>
        </w:tc>
        <w:tc>
          <w:tcPr>
            <w:tcW w:w="1710" w:type="dxa"/>
            <w:vMerge/>
            <w:tcBorders>
              <w:top w:val="nil"/>
              <w:left w:val="single" w:sz="8" w:space="0" w:color="auto"/>
              <w:bottom w:val="single" w:sz="4" w:space="0" w:color="000000"/>
              <w:right w:val="single" w:sz="4" w:space="0" w:color="auto"/>
            </w:tcBorders>
            <w:vAlign w:val="center"/>
            <w:hideMark/>
          </w:tcPr>
          <w:p w14:paraId="1264C958" w14:textId="77777777" w:rsidR="006F412E" w:rsidRPr="00111B4E" w:rsidRDefault="006F412E" w:rsidP="002E329D">
            <w:pPr>
              <w:rPr>
                <w:rFonts w:ascii="Times New Roman" w:eastAsia="Times New Roman" w:hAnsi="Times New Roman" w:cs="Times New Roman"/>
                <w:color w:val="000000"/>
                <w:sz w:val="20"/>
                <w:szCs w:val="20"/>
              </w:rPr>
            </w:pPr>
          </w:p>
        </w:tc>
        <w:tc>
          <w:tcPr>
            <w:tcW w:w="1170" w:type="dxa"/>
            <w:vMerge/>
            <w:tcBorders>
              <w:top w:val="nil"/>
              <w:left w:val="single" w:sz="4" w:space="0" w:color="auto"/>
              <w:bottom w:val="single" w:sz="4" w:space="0" w:color="000000"/>
              <w:right w:val="single" w:sz="4" w:space="0" w:color="auto"/>
            </w:tcBorders>
            <w:vAlign w:val="center"/>
            <w:hideMark/>
          </w:tcPr>
          <w:p w14:paraId="3F8CDD95" w14:textId="77777777" w:rsidR="006F412E" w:rsidRPr="00111B4E" w:rsidRDefault="006F412E" w:rsidP="002E329D">
            <w:pPr>
              <w:rPr>
                <w:rFonts w:ascii="Times New Roman" w:eastAsia="Times New Roman" w:hAnsi="Times New Roman" w:cs="Times New Roman"/>
                <w:color w:val="000000"/>
                <w:sz w:val="20"/>
                <w:szCs w:val="20"/>
              </w:rPr>
            </w:pPr>
          </w:p>
        </w:tc>
        <w:tc>
          <w:tcPr>
            <w:tcW w:w="1258" w:type="dxa"/>
            <w:vMerge/>
            <w:tcBorders>
              <w:top w:val="nil"/>
              <w:left w:val="single" w:sz="4" w:space="0" w:color="auto"/>
              <w:bottom w:val="single" w:sz="4" w:space="0" w:color="000000"/>
              <w:right w:val="single" w:sz="4" w:space="0" w:color="auto"/>
            </w:tcBorders>
            <w:vAlign w:val="center"/>
            <w:hideMark/>
          </w:tcPr>
          <w:p w14:paraId="1A1D61D7" w14:textId="77777777" w:rsidR="006F412E" w:rsidRPr="00111B4E" w:rsidRDefault="006F412E" w:rsidP="002E329D">
            <w:pPr>
              <w:rPr>
                <w:rFonts w:ascii="Times New Roman" w:eastAsia="Times New Roman" w:hAnsi="Times New Roman" w:cs="Times New Roman"/>
                <w:color w:val="000000"/>
                <w:sz w:val="20"/>
                <w:szCs w:val="20"/>
              </w:rPr>
            </w:pPr>
          </w:p>
        </w:tc>
        <w:tc>
          <w:tcPr>
            <w:tcW w:w="812" w:type="dxa"/>
            <w:tcBorders>
              <w:top w:val="nil"/>
              <w:left w:val="nil"/>
              <w:bottom w:val="single" w:sz="4" w:space="0" w:color="auto"/>
              <w:right w:val="single" w:sz="4" w:space="0" w:color="auto"/>
            </w:tcBorders>
            <w:shd w:val="clear" w:color="000000" w:fill="EBF1DE"/>
            <w:noWrap/>
            <w:vAlign w:val="bottom"/>
            <w:hideMark/>
          </w:tcPr>
          <w:p w14:paraId="743F3E3C"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901" w:type="dxa"/>
            <w:tcBorders>
              <w:top w:val="nil"/>
              <w:left w:val="nil"/>
              <w:bottom w:val="single" w:sz="4" w:space="0" w:color="auto"/>
              <w:right w:val="single" w:sz="4" w:space="0" w:color="auto"/>
            </w:tcBorders>
            <w:shd w:val="clear" w:color="000000" w:fill="EBF1DE"/>
            <w:noWrap/>
            <w:vAlign w:val="bottom"/>
            <w:hideMark/>
          </w:tcPr>
          <w:p w14:paraId="3943686D"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848" w:type="dxa"/>
            <w:tcBorders>
              <w:top w:val="nil"/>
              <w:left w:val="nil"/>
              <w:bottom w:val="single" w:sz="4" w:space="0" w:color="auto"/>
              <w:right w:val="single" w:sz="4" w:space="0" w:color="auto"/>
            </w:tcBorders>
            <w:shd w:val="clear" w:color="000000" w:fill="EBF1DE"/>
            <w:noWrap/>
            <w:vAlign w:val="bottom"/>
            <w:hideMark/>
          </w:tcPr>
          <w:p w14:paraId="6A09F556"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94" w:type="dxa"/>
            <w:tcBorders>
              <w:top w:val="nil"/>
              <w:left w:val="nil"/>
              <w:bottom w:val="single" w:sz="4" w:space="0" w:color="auto"/>
              <w:right w:val="single" w:sz="4" w:space="0" w:color="auto"/>
            </w:tcBorders>
            <w:shd w:val="clear" w:color="000000" w:fill="EBF1DE"/>
            <w:noWrap/>
            <w:vAlign w:val="bottom"/>
            <w:hideMark/>
          </w:tcPr>
          <w:p w14:paraId="1B15D8FC"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35" w:type="dxa"/>
            <w:tcBorders>
              <w:top w:val="nil"/>
              <w:left w:val="nil"/>
              <w:bottom w:val="single" w:sz="4" w:space="0" w:color="auto"/>
              <w:right w:val="single" w:sz="4" w:space="0" w:color="auto"/>
            </w:tcBorders>
            <w:shd w:val="clear" w:color="000000" w:fill="EBF1DE"/>
            <w:noWrap/>
            <w:vAlign w:val="bottom"/>
            <w:hideMark/>
          </w:tcPr>
          <w:p w14:paraId="3031EEE0"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90" w:type="dxa"/>
            <w:tcBorders>
              <w:top w:val="nil"/>
              <w:left w:val="nil"/>
              <w:bottom w:val="single" w:sz="4" w:space="0" w:color="auto"/>
              <w:right w:val="single" w:sz="4" w:space="0" w:color="auto"/>
            </w:tcBorders>
            <w:shd w:val="clear" w:color="000000" w:fill="EBF1DE"/>
            <w:noWrap/>
            <w:vAlign w:val="bottom"/>
            <w:hideMark/>
          </w:tcPr>
          <w:p w14:paraId="06A5CB1D"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r>
      <w:tr w:rsidR="006F412E" w:rsidRPr="00111B4E" w14:paraId="0741DFCD" w14:textId="77777777" w:rsidTr="002E329D">
        <w:trPr>
          <w:trHeight w:val="288"/>
        </w:trPr>
        <w:tc>
          <w:tcPr>
            <w:tcW w:w="1170" w:type="dxa"/>
            <w:tcBorders>
              <w:top w:val="nil"/>
              <w:left w:val="single" w:sz="4" w:space="0" w:color="auto"/>
              <w:bottom w:val="single" w:sz="4" w:space="0" w:color="auto"/>
              <w:right w:val="single" w:sz="8" w:space="0" w:color="auto"/>
            </w:tcBorders>
            <w:shd w:val="clear" w:color="000000" w:fill="EBF1DE"/>
            <w:noWrap/>
            <w:vAlign w:val="bottom"/>
            <w:hideMark/>
          </w:tcPr>
          <w:p w14:paraId="0D3CF651" w14:textId="77777777" w:rsidR="006F412E" w:rsidRPr="00111B4E" w:rsidRDefault="006F412E" w:rsidP="002E329D">
            <w:pPr>
              <w:rPr>
                <w:rFonts w:ascii="Times New Roman" w:eastAsia="Times New Roman" w:hAnsi="Times New Roman" w:cs="Times New Roman"/>
                <w:b/>
                <w:bCs/>
                <w:color w:val="000000"/>
                <w:sz w:val="20"/>
                <w:szCs w:val="20"/>
              </w:rPr>
            </w:pPr>
            <w:r w:rsidRPr="00111B4E">
              <w:rPr>
                <w:rFonts w:ascii="Times New Roman" w:eastAsia="Times New Roman" w:hAnsi="Times New Roman" w:cs="Times New Roman"/>
                <w:b/>
                <w:bCs/>
                <w:color w:val="000000"/>
                <w:sz w:val="20"/>
                <w:szCs w:val="20"/>
              </w:rPr>
              <w:t>%CV</w:t>
            </w:r>
          </w:p>
        </w:tc>
        <w:tc>
          <w:tcPr>
            <w:tcW w:w="1710" w:type="dxa"/>
            <w:vMerge/>
            <w:tcBorders>
              <w:top w:val="nil"/>
              <w:left w:val="single" w:sz="8" w:space="0" w:color="auto"/>
              <w:bottom w:val="single" w:sz="4" w:space="0" w:color="000000"/>
              <w:right w:val="single" w:sz="4" w:space="0" w:color="auto"/>
            </w:tcBorders>
            <w:vAlign w:val="center"/>
            <w:hideMark/>
          </w:tcPr>
          <w:p w14:paraId="76C22DDB" w14:textId="77777777" w:rsidR="006F412E" w:rsidRPr="00111B4E" w:rsidRDefault="006F412E" w:rsidP="002E329D">
            <w:pPr>
              <w:rPr>
                <w:rFonts w:ascii="Times New Roman" w:eastAsia="Times New Roman" w:hAnsi="Times New Roman" w:cs="Times New Roman"/>
                <w:color w:val="000000"/>
                <w:sz w:val="20"/>
                <w:szCs w:val="20"/>
              </w:rPr>
            </w:pPr>
          </w:p>
        </w:tc>
        <w:tc>
          <w:tcPr>
            <w:tcW w:w="1170" w:type="dxa"/>
            <w:vMerge/>
            <w:tcBorders>
              <w:top w:val="nil"/>
              <w:left w:val="single" w:sz="4" w:space="0" w:color="auto"/>
              <w:bottom w:val="single" w:sz="4" w:space="0" w:color="000000"/>
              <w:right w:val="single" w:sz="4" w:space="0" w:color="auto"/>
            </w:tcBorders>
            <w:vAlign w:val="center"/>
            <w:hideMark/>
          </w:tcPr>
          <w:p w14:paraId="12661FC0" w14:textId="77777777" w:rsidR="006F412E" w:rsidRPr="00111B4E" w:rsidRDefault="006F412E" w:rsidP="002E329D">
            <w:pPr>
              <w:rPr>
                <w:rFonts w:ascii="Times New Roman" w:eastAsia="Times New Roman" w:hAnsi="Times New Roman" w:cs="Times New Roman"/>
                <w:color w:val="000000"/>
                <w:sz w:val="20"/>
                <w:szCs w:val="20"/>
              </w:rPr>
            </w:pPr>
          </w:p>
        </w:tc>
        <w:tc>
          <w:tcPr>
            <w:tcW w:w="1258" w:type="dxa"/>
            <w:vMerge/>
            <w:tcBorders>
              <w:top w:val="nil"/>
              <w:left w:val="single" w:sz="4" w:space="0" w:color="auto"/>
              <w:bottom w:val="single" w:sz="4" w:space="0" w:color="000000"/>
              <w:right w:val="single" w:sz="4" w:space="0" w:color="auto"/>
            </w:tcBorders>
            <w:vAlign w:val="center"/>
            <w:hideMark/>
          </w:tcPr>
          <w:p w14:paraId="72DCBF85" w14:textId="77777777" w:rsidR="006F412E" w:rsidRPr="00111B4E" w:rsidRDefault="006F412E" w:rsidP="002E329D">
            <w:pPr>
              <w:rPr>
                <w:rFonts w:ascii="Times New Roman" w:eastAsia="Times New Roman" w:hAnsi="Times New Roman" w:cs="Times New Roman"/>
                <w:color w:val="000000"/>
                <w:sz w:val="20"/>
                <w:szCs w:val="20"/>
              </w:rPr>
            </w:pPr>
          </w:p>
        </w:tc>
        <w:tc>
          <w:tcPr>
            <w:tcW w:w="812" w:type="dxa"/>
            <w:tcBorders>
              <w:top w:val="nil"/>
              <w:left w:val="nil"/>
              <w:bottom w:val="single" w:sz="4" w:space="0" w:color="auto"/>
              <w:right w:val="single" w:sz="4" w:space="0" w:color="auto"/>
            </w:tcBorders>
            <w:shd w:val="clear" w:color="000000" w:fill="EBF1DE"/>
            <w:noWrap/>
            <w:vAlign w:val="bottom"/>
            <w:hideMark/>
          </w:tcPr>
          <w:p w14:paraId="19AC490E"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901" w:type="dxa"/>
            <w:tcBorders>
              <w:top w:val="nil"/>
              <w:left w:val="nil"/>
              <w:bottom w:val="single" w:sz="4" w:space="0" w:color="auto"/>
              <w:right w:val="single" w:sz="4" w:space="0" w:color="auto"/>
            </w:tcBorders>
            <w:shd w:val="clear" w:color="000000" w:fill="EBF1DE"/>
            <w:noWrap/>
            <w:vAlign w:val="bottom"/>
            <w:hideMark/>
          </w:tcPr>
          <w:p w14:paraId="017B5BC2"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848" w:type="dxa"/>
            <w:tcBorders>
              <w:top w:val="nil"/>
              <w:left w:val="nil"/>
              <w:bottom w:val="single" w:sz="4" w:space="0" w:color="auto"/>
              <w:right w:val="single" w:sz="4" w:space="0" w:color="auto"/>
            </w:tcBorders>
            <w:shd w:val="clear" w:color="000000" w:fill="EBF1DE"/>
            <w:noWrap/>
            <w:vAlign w:val="bottom"/>
            <w:hideMark/>
          </w:tcPr>
          <w:p w14:paraId="747BC165"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94" w:type="dxa"/>
            <w:tcBorders>
              <w:top w:val="nil"/>
              <w:left w:val="nil"/>
              <w:bottom w:val="single" w:sz="4" w:space="0" w:color="auto"/>
              <w:right w:val="single" w:sz="4" w:space="0" w:color="auto"/>
            </w:tcBorders>
            <w:shd w:val="clear" w:color="000000" w:fill="EBF1DE"/>
            <w:noWrap/>
            <w:vAlign w:val="bottom"/>
            <w:hideMark/>
          </w:tcPr>
          <w:p w14:paraId="4AB72811"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35" w:type="dxa"/>
            <w:tcBorders>
              <w:top w:val="nil"/>
              <w:left w:val="nil"/>
              <w:bottom w:val="single" w:sz="4" w:space="0" w:color="auto"/>
              <w:right w:val="single" w:sz="4" w:space="0" w:color="auto"/>
            </w:tcBorders>
            <w:shd w:val="clear" w:color="000000" w:fill="EBF1DE"/>
            <w:noWrap/>
            <w:vAlign w:val="bottom"/>
            <w:hideMark/>
          </w:tcPr>
          <w:p w14:paraId="6F88FA9A"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90" w:type="dxa"/>
            <w:tcBorders>
              <w:top w:val="nil"/>
              <w:left w:val="nil"/>
              <w:bottom w:val="single" w:sz="4" w:space="0" w:color="auto"/>
              <w:right w:val="single" w:sz="4" w:space="0" w:color="auto"/>
            </w:tcBorders>
            <w:shd w:val="clear" w:color="000000" w:fill="EBF1DE"/>
            <w:noWrap/>
            <w:vAlign w:val="bottom"/>
            <w:hideMark/>
          </w:tcPr>
          <w:p w14:paraId="7502CB65"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r>
      <w:tr w:rsidR="006F412E" w:rsidRPr="00111B4E" w14:paraId="683DDF7A" w14:textId="77777777" w:rsidTr="002E329D">
        <w:trPr>
          <w:trHeight w:val="288"/>
        </w:trPr>
        <w:tc>
          <w:tcPr>
            <w:tcW w:w="1170" w:type="dxa"/>
            <w:tcBorders>
              <w:top w:val="nil"/>
              <w:left w:val="single" w:sz="4" w:space="0" w:color="auto"/>
              <w:bottom w:val="single" w:sz="4" w:space="0" w:color="auto"/>
              <w:right w:val="single" w:sz="8" w:space="0" w:color="auto"/>
            </w:tcBorders>
            <w:shd w:val="clear" w:color="000000" w:fill="FDE9D9"/>
            <w:noWrap/>
            <w:vAlign w:val="bottom"/>
            <w:hideMark/>
          </w:tcPr>
          <w:p w14:paraId="05336390" w14:textId="77777777" w:rsidR="006F412E" w:rsidRPr="00111B4E" w:rsidRDefault="006F412E" w:rsidP="002E329D">
            <w:pPr>
              <w:rPr>
                <w:rFonts w:ascii="Times New Roman" w:eastAsia="Times New Roman" w:hAnsi="Times New Roman" w:cs="Times New Roman"/>
                <w:b/>
                <w:bCs/>
                <w:color w:val="000000"/>
                <w:sz w:val="20"/>
                <w:szCs w:val="20"/>
              </w:rPr>
            </w:pPr>
            <w:r w:rsidRPr="00111B4E">
              <w:rPr>
                <w:rFonts w:ascii="Times New Roman" w:eastAsia="Times New Roman" w:hAnsi="Times New Roman" w:cs="Times New Roman"/>
                <w:b/>
                <w:bCs/>
                <w:color w:val="000000"/>
                <w:sz w:val="20"/>
                <w:szCs w:val="20"/>
              </w:rPr>
              <w:t>SD</w:t>
            </w:r>
          </w:p>
        </w:tc>
        <w:tc>
          <w:tcPr>
            <w:tcW w:w="1710" w:type="dxa"/>
            <w:vMerge w:val="restart"/>
            <w:tcBorders>
              <w:top w:val="nil"/>
              <w:left w:val="single" w:sz="8" w:space="0" w:color="auto"/>
              <w:bottom w:val="single" w:sz="4" w:space="0" w:color="000000"/>
              <w:right w:val="single" w:sz="4" w:space="0" w:color="auto"/>
            </w:tcBorders>
            <w:shd w:val="clear" w:color="000000" w:fill="FDE9D9"/>
            <w:noWrap/>
            <w:vAlign w:val="bottom"/>
            <w:hideMark/>
          </w:tcPr>
          <w:p w14:paraId="1F7F459C"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1170" w:type="dxa"/>
            <w:vMerge w:val="restart"/>
            <w:tcBorders>
              <w:top w:val="nil"/>
              <w:left w:val="single" w:sz="4" w:space="0" w:color="auto"/>
              <w:bottom w:val="single" w:sz="4" w:space="0" w:color="000000"/>
              <w:right w:val="single" w:sz="4" w:space="0" w:color="auto"/>
            </w:tcBorders>
            <w:shd w:val="clear" w:color="000000" w:fill="FDE9D9"/>
            <w:noWrap/>
            <w:vAlign w:val="bottom"/>
            <w:hideMark/>
          </w:tcPr>
          <w:p w14:paraId="709E3149"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1258" w:type="dxa"/>
            <w:vMerge w:val="restart"/>
            <w:tcBorders>
              <w:top w:val="nil"/>
              <w:left w:val="single" w:sz="4" w:space="0" w:color="auto"/>
              <w:bottom w:val="single" w:sz="4" w:space="0" w:color="000000"/>
              <w:right w:val="single" w:sz="4" w:space="0" w:color="auto"/>
            </w:tcBorders>
            <w:shd w:val="clear" w:color="000000" w:fill="FDE9D9"/>
            <w:noWrap/>
            <w:vAlign w:val="bottom"/>
            <w:hideMark/>
          </w:tcPr>
          <w:p w14:paraId="7FD59F86"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812" w:type="dxa"/>
            <w:tcBorders>
              <w:top w:val="nil"/>
              <w:left w:val="nil"/>
              <w:bottom w:val="single" w:sz="4" w:space="0" w:color="auto"/>
              <w:right w:val="single" w:sz="4" w:space="0" w:color="auto"/>
            </w:tcBorders>
            <w:shd w:val="clear" w:color="000000" w:fill="FDE9D9"/>
            <w:noWrap/>
            <w:vAlign w:val="bottom"/>
            <w:hideMark/>
          </w:tcPr>
          <w:p w14:paraId="4155C7FF"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901" w:type="dxa"/>
            <w:tcBorders>
              <w:top w:val="nil"/>
              <w:left w:val="nil"/>
              <w:bottom w:val="single" w:sz="4" w:space="0" w:color="auto"/>
              <w:right w:val="single" w:sz="4" w:space="0" w:color="auto"/>
            </w:tcBorders>
            <w:shd w:val="clear" w:color="000000" w:fill="FDE9D9"/>
            <w:noWrap/>
            <w:vAlign w:val="bottom"/>
            <w:hideMark/>
          </w:tcPr>
          <w:p w14:paraId="12E66645"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848" w:type="dxa"/>
            <w:tcBorders>
              <w:top w:val="nil"/>
              <w:left w:val="nil"/>
              <w:bottom w:val="single" w:sz="4" w:space="0" w:color="auto"/>
              <w:right w:val="single" w:sz="4" w:space="0" w:color="auto"/>
            </w:tcBorders>
            <w:shd w:val="clear" w:color="000000" w:fill="FDE9D9"/>
            <w:noWrap/>
            <w:vAlign w:val="bottom"/>
            <w:hideMark/>
          </w:tcPr>
          <w:p w14:paraId="2BEE165F"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94" w:type="dxa"/>
            <w:tcBorders>
              <w:top w:val="nil"/>
              <w:left w:val="nil"/>
              <w:bottom w:val="single" w:sz="4" w:space="0" w:color="auto"/>
              <w:right w:val="single" w:sz="4" w:space="0" w:color="auto"/>
            </w:tcBorders>
            <w:shd w:val="clear" w:color="000000" w:fill="FDE9D9"/>
            <w:noWrap/>
            <w:vAlign w:val="bottom"/>
            <w:hideMark/>
          </w:tcPr>
          <w:p w14:paraId="67DD01EB"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35" w:type="dxa"/>
            <w:tcBorders>
              <w:top w:val="nil"/>
              <w:left w:val="nil"/>
              <w:bottom w:val="single" w:sz="4" w:space="0" w:color="auto"/>
              <w:right w:val="single" w:sz="4" w:space="0" w:color="auto"/>
            </w:tcBorders>
            <w:shd w:val="clear" w:color="000000" w:fill="FDE9D9"/>
            <w:noWrap/>
            <w:vAlign w:val="bottom"/>
            <w:hideMark/>
          </w:tcPr>
          <w:p w14:paraId="249F722F"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90" w:type="dxa"/>
            <w:tcBorders>
              <w:top w:val="nil"/>
              <w:left w:val="nil"/>
              <w:bottom w:val="single" w:sz="4" w:space="0" w:color="auto"/>
              <w:right w:val="single" w:sz="4" w:space="0" w:color="auto"/>
            </w:tcBorders>
            <w:shd w:val="clear" w:color="000000" w:fill="FDE9D9"/>
            <w:noWrap/>
            <w:vAlign w:val="bottom"/>
            <w:hideMark/>
          </w:tcPr>
          <w:p w14:paraId="13EC3870"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r>
      <w:tr w:rsidR="006F412E" w:rsidRPr="00111B4E" w14:paraId="1B6297B5" w14:textId="77777777" w:rsidTr="002E329D">
        <w:trPr>
          <w:trHeight w:val="288"/>
        </w:trPr>
        <w:tc>
          <w:tcPr>
            <w:tcW w:w="1170" w:type="dxa"/>
            <w:tcBorders>
              <w:top w:val="nil"/>
              <w:left w:val="single" w:sz="4" w:space="0" w:color="auto"/>
              <w:bottom w:val="single" w:sz="4" w:space="0" w:color="auto"/>
              <w:right w:val="single" w:sz="8" w:space="0" w:color="auto"/>
            </w:tcBorders>
            <w:shd w:val="clear" w:color="000000" w:fill="FDE9D9"/>
            <w:noWrap/>
            <w:vAlign w:val="bottom"/>
            <w:hideMark/>
          </w:tcPr>
          <w:p w14:paraId="28B32D67" w14:textId="77777777" w:rsidR="006F412E" w:rsidRPr="00111B4E" w:rsidRDefault="006F412E" w:rsidP="002E329D">
            <w:pPr>
              <w:rPr>
                <w:rFonts w:ascii="Times New Roman" w:eastAsia="Times New Roman" w:hAnsi="Times New Roman" w:cs="Times New Roman"/>
                <w:b/>
                <w:bCs/>
                <w:color w:val="000000"/>
                <w:sz w:val="20"/>
                <w:szCs w:val="20"/>
              </w:rPr>
            </w:pPr>
            <w:r w:rsidRPr="00111B4E">
              <w:rPr>
                <w:rFonts w:ascii="Times New Roman" w:eastAsia="Times New Roman" w:hAnsi="Times New Roman" w:cs="Times New Roman"/>
                <w:b/>
                <w:bCs/>
                <w:color w:val="000000"/>
                <w:sz w:val="20"/>
                <w:szCs w:val="20"/>
              </w:rPr>
              <w:t>Mean</w:t>
            </w:r>
          </w:p>
        </w:tc>
        <w:tc>
          <w:tcPr>
            <w:tcW w:w="1710" w:type="dxa"/>
            <w:vMerge/>
            <w:tcBorders>
              <w:top w:val="nil"/>
              <w:left w:val="single" w:sz="8" w:space="0" w:color="auto"/>
              <w:bottom w:val="single" w:sz="4" w:space="0" w:color="000000"/>
              <w:right w:val="single" w:sz="4" w:space="0" w:color="auto"/>
            </w:tcBorders>
            <w:vAlign w:val="center"/>
            <w:hideMark/>
          </w:tcPr>
          <w:p w14:paraId="7CE19956" w14:textId="77777777" w:rsidR="006F412E" w:rsidRPr="00111B4E" w:rsidRDefault="006F412E" w:rsidP="002E329D">
            <w:pPr>
              <w:rPr>
                <w:rFonts w:ascii="Times New Roman" w:eastAsia="Times New Roman" w:hAnsi="Times New Roman" w:cs="Times New Roman"/>
                <w:color w:val="000000"/>
                <w:sz w:val="20"/>
                <w:szCs w:val="20"/>
              </w:rPr>
            </w:pPr>
          </w:p>
        </w:tc>
        <w:tc>
          <w:tcPr>
            <w:tcW w:w="1170" w:type="dxa"/>
            <w:vMerge/>
            <w:tcBorders>
              <w:top w:val="nil"/>
              <w:left w:val="single" w:sz="4" w:space="0" w:color="auto"/>
              <w:bottom w:val="single" w:sz="4" w:space="0" w:color="000000"/>
              <w:right w:val="single" w:sz="4" w:space="0" w:color="auto"/>
            </w:tcBorders>
            <w:vAlign w:val="center"/>
            <w:hideMark/>
          </w:tcPr>
          <w:p w14:paraId="75C47F09" w14:textId="77777777" w:rsidR="006F412E" w:rsidRPr="00111B4E" w:rsidRDefault="006F412E" w:rsidP="002E329D">
            <w:pPr>
              <w:rPr>
                <w:rFonts w:ascii="Times New Roman" w:eastAsia="Times New Roman" w:hAnsi="Times New Roman" w:cs="Times New Roman"/>
                <w:color w:val="000000"/>
                <w:sz w:val="20"/>
                <w:szCs w:val="20"/>
              </w:rPr>
            </w:pPr>
          </w:p>
        </w:tc>
        <w:tc>
          <w:tcPr>
            <w:tcW w:w="1258" w:type="dxa"/>
            <w:vMerge/>
            <w:tcBorders>
              <w:top w:val="nil"/>
              <w:left w:val="single" w:sz="4" w:space="0" w:color="auto"/>
              <w:bottom w:val="single" w:sz="4" w:space="0" w:color="000000"/>
              <w:right w:val="single" w:sz="4" w:space="0" w:color="auto"/>
            </w:tcBorders>
            <w:vAlign w:val="center"/>
            <w:hideMark/>
          </w:tcPr>
          <w:p w14:paraId="0E4A73C9" w14:textId="77777777" w:rsidR="006F412E" w:rsidRPr="00111B4E" w:rsidRDefault="006F412E" w:rsidP="002E329D">
            <w:pPr>
              <w:rPr>
                <w:rFonts w:ascii="Times New Roman" w:eastAsia="Times New Roman" w:hAnsi="Times New Roman" w:cs="Times New Roman"/>
                <w:color w:val="000000"/>
                <w:sz w:val="20"/>
                <w:szCs w:val="20"/>
              </w:rPr>
            </w:pPr>
          </w:p>
        </w:tc>
        <w:tc>
          <w:tcPr>
            <w:tcW w:w="812" w:type="dxa"/>
            <w:tcBorders>
              <w:top w:val="nil"/>
              <w:left w:val="nil"/>
              <w:bottom w:val="single" w:sz="4" w:space="0" w:color="auto"/>
              <w:right w:val="single" w:sz="4" w:space="0" w:color="auto"/>
            </w:tcBorders>
            <w:shd w:val="clear" w:color="000000" w:fill="FDE9D9"/>
            <w:noWrap/>
            <w:vAlign w:val="bottom"/>
            <w:hideMark/>
          </w:tcPr>
          <w:p w14:paraId="59488EB4"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901" w:type="dxa"/>
            <w:tcBorders>
              <w:top w:val="nil"/>
              <w:left w:val="nil"/>
              <w:bottom w:val="single" w:sz="4" w:space="0" w:color="auto"/>
              <w:right w:val="single" w:sz="4" w:space="0" w:color="auto"/>
            </w:tcBorders>
            <w:shd w:val="clear" w:color="000000" w:fill="FDE9D9"/>
            <w:noWrap/>
            <w:vAlign w:val="bottom"/>
            <w:hideMark/>
          </w:tcPr>
          <w:p w14:paraId="4F97816E"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848" w:type="dxa"/>
            <w:tcBorders>
              <w:top w:val="nil"/>
              <w:left w:val="nil"/>
              <w:bottom w:val="single" w:sz="4" w:space="0" w:color="auto"/>
              <w:right w:val="single" w:sz="4" w:space="0" w:color="auto"/>
            </w:tcBorders>
            <w:shd w:val="clear" w:color="000000" w:fill="FDE9D9"/>
            <w:noWrap/>
            <w:vAlign w:val="bottom"/>
            <w:hideMark/>
          </w:tcPr>
          <w:p w14:paraId="024D4456"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94" w:type="dxa"/>
            <w:tcBorders>
              <w:top w:val="nil"/>
              <w:left w:val="nil"/>
              <w:bottom w:val="single" w:sz="4" w:space="0" w:color="auto"/>
              <w:right w:val="single" w:sz="4" w:space="0" w:color="auto"/>
            </w:tcBorders>
            <w:shd w:val="clear" w:color="000000" w:fill="FDE9D9"/>
            <w:noWrap/>
            <w:vAlign w:val="bottom"/>
            <w:hideMark/>
          </w:tcPr>
          <w:p w14:paraId="694355E1"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35" w:type="dxa"/>
            <w:tcBorders>
              <w:top w:val="nil"/>
              <w:left w:val="nil"/>
              <w:bottom w:val="single" w:sz="4" w:space="0" w:color="auto"/>
              <w:right w:val="single" w:sz="4" w:space="0" w:color="auto"/>
            </w:tcBorders>
            <w:shd w:val="clear" w:color="000000" w:fill="FDE9D9"/>
            <w:noWrap/>
            <w:vAlign w:val="bottom"/>
            <w:hideMark/>
          </w:tcPr>
          <w:p w14:paraId="5742933F"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90" w:type="dxa"/>
            <w:tcBorders>
              <w:top w:val="nil"/>
              <w:left w:val="nil"/>
              <w:bottom w:val="single" w:sz="4" w:space="0" w:color="auto"/>
              <w:right w:val="single" w:sz="4" w:space="0" w:color="auto"/>
            </w:tcBorders>
            <w:shd w:val="clear" w:color="000000" w:fill="FDE9D9"/>
            <w:noWrap/>
            <w:vAlign w:val="bottom"/>
            <w:hideMark/>
          </w:tcPr>
          <w:p w14:paraId="3017C80E"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r>
      <w:tr w:rsidR="006F412E" w:rsidRPr="00111B4E" w14:paraId="376044B3" w14:textId="77777777" w:rsidTr="002E329D">
        <w:trPr>
          <w:trHeight w:val="288"/>
        </w:trPr>
        <w:tc>
          <w:tcPr>
            <w:tcW w:w="1170" w:type="dxa"/>
            <w:tcBorders>
              <w:top w:val="nil"/>
              <w:left w:val="single" w:sz="4" w:space="0" w:color="auto"/>
              <w:bottom w:val="single" w:sz="4" w:space="0" w:color="auto"/>
              <w:right w:val="single" w:sz="8" w:space="0" w:color="auto"/>
            </w:tcBorders>
            <w:shd w:val="clear" w:color="000000" w:fill="FDE9D9"/>
            <w:noWrap/>
            <w:vAlign w:val="bottom"/>
            <w:hideMark/>
          </w:tcPr>
          <w:p w14:paraId="3062AD55" w14:textId="77777777" w:rsidR="006F412E" w:rsidRPr="00111B4E" w:rsidRDefault="006F412E" w:rsidP="002E329D">
            <w:pPr>
              <w:rPr>
                <w:rFonts w:ascii="Times New Roman" w:eastAsia="Times New Roman" w:hAnsi="Times New Roman" w:cs="Times New Roman"/>
                <w:b/>
                <w:bCs/>
                <w:color w:val="000000"/>
                <w:sz w:val="20"/>
                <w:szCs w:val="20"/>
              </w:rPr>
            </w:pPr>
            <w:r w:rsidRPr="00111B4E">
              <w:rPr>
                <w:rFonts w:ascii="Times New Roman" w:eastAsia="Times New Roman" w:hAnsi="Times New Roman" w:cs="Times New Roman"/>
                <w:b/>
                <w:bCs/>
                <w:color w:val="000000"/>
                <w:sz w:val="20"/>
                <w:szCs w:val="20"/>
              </w:rPr>
              <w:t>%CV</w:t>
            </w:r>
          </w:p>
        </w:tc>
        <w:tc>
          <w:tcPr>
            <w:tcW w:w="1710" w:type="dxa"/>
            <w:vMerge/>
            <w:tcBorders>
              <w:top w:val="nil"/>
              <w:left w:val="single" w:sz="8" w:space="0" w:color="auto"/>
              <w:bottom w:val="single" w:sz="4" w:space="0" w:color="000000"/>
              <w:right w:val="single" w:sz="4" w:space="0" w:color="auto"/>
            </w:tcBorders>
            <w:vAlign w:val="center"/>
            <w:hideMark/>
          </w:tcPr>
          <w:p w14:paraId="54A060A8" w14:textId="77777777" w:rsidR="006F412E" w:rsidRPr="00111B4E" w:rsidRDefault="006F412E" w:rsidP="002E329D">
            <w:pPr>
              <w:rPr>
                <w:rFonts w:ascii="Times New Roman" w:eastAsia="Times New Roman" w:hAnsi="Times New Roman" w:cs="Times New Roman"/>
                <w:color w:val="000000"/>
                <w:sz w:val="20"/>
                <w:szCs w:val="20"/>
              </w:rPr>
            </w:pPr>
          </w:p>
        </w:tc>
        <w:tc>
          <w:tcPr>
            <w:tcW w:w="1170" w:type="dxa"/>
            <w:vMerge/>
            <w:tcBorders>
              <w:top w:val="nil"/>
              <w:left w:val="single" w:sz="4" w:space="0" w:color="auto"/>
              <w:bottom w:val="single" w:sz="4" w:space="0" w:color="000000"/>
              <w:right w:val="single" w:sz="4" w:space="0" w:color="auto"/>
            </w:tcBorders>
            <w:vAlign w:val="center"/>
            <w:hideMark/>
          </w:tcPr>
          <w:p w14:paraId="27A8F183" w14:textId="77777777" w:rsidR="006F412E" w:rsidRPr="00111B4E" w:rsidRDefault="006F412E" w:rsidP="002E329D">
            <w:pPr>
              <w:rPr>
                <w:rFonts w:ascii="Times New Roman" w:eastAsia="Times New Roman" w:hAnsi="Times New Roman" w:cs="Times New Roman"/>
                <w:color w:val="000000"/>
                <w:sz w:val="20"/>
                <w:szCs w:val="20"/>
              </w:rPr>
            </w:pPr>
          </w:p>
        </w:tc>
        <w:tc>
          <w:tcPr>
            <w:tcW w:w="1258" w:type="dxa"/>
            <w:vMerge/>
            <w:tcBorders>
              <w:top w:val="nil"/>
              <w:left w:val="single" w:sz="4" w:space="0" w:color="auto"/>
              <w:bottom w:val="single" w:sz="4" w:space="0" w:color="000000"/>
              <w:right w:val="single" w:sz="4" w:space="0" w:color="auto"/>
            </w:tcBorders>
            <w:vAlign w:val="center"/>
            <w:hideMark/>
          </w:tcPr>
          <w:p w14:paraId="1745F852" w14:textId="77777777" w:rsidR="006F412E" w:rsidRPr="00111B4E" w:rsidRDefault="006F412E" w:rsidP="002E329D">
            <w:pPr>
              <w:rPr>
                <w:rFonts w:ascii="Times New Roman" w:eastAsia="Times New Roman" w:hAnsi="Times New Roman" w:cs="Times New Roman"/>
                <w:color w:val="000000"/>
                <w:sz w:val="20"/>
                <w:szCs w:val="20"/>
              </w:rPr>
            </w:pPr>
          </w:p>
        </w:tc>
        <w:tc>
          <w:tcPr>
            <w:tcW w:w="812" w:type="dxa"/>
            <w:tcBorders>
              <w:top w:val="nil"/>
              <w:left w:val="nil"/>
              <w:bottom w:val="single" w:sz="4" w:space="0" w:color="auto"/>
              <w:right w:val="single" w:sz="4" w:space="0" w:color="auto"/>
            </w:tcBorders>
            <w:shd w:val="clear" w:color="000000" w:fill="FDE9D9"/>
            <w:noWrap/>
            <w:vAlign w:val="bottom"/>
            <w:hideMark/>
          </w:tcPr>
          <w:p w14:paraId="7254316F"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901" w:type="dxa"/>
            <w:tcBorders>
              <w:top w:val="nil"/>
              <w:left w:val="nil"/>
              <w:bottom w:val="single" w:sz="4" w:space="0" w:color="auto"/>
              <w:right w:val="single" w:sz="4" w:space="0" w:color="auto"/>
            </w:tcBorders>
            <w:shd w:val="clear" w:color="000000" w:fill="FDE9D9"/>
            <w:noWrap/>
            <w:vAlign w:val="bottom"/>
            <w:hideMark/>
          </w:tcPr>
          <w:p w14:paraId="22F972C0"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848" w:type="dxa"/>
            <w:tcBorders>
              <w:top w:val="nil"/>
              <w:left w:val="nil"/>
              <w:bottom w:val="single" w:sz="4" w:space="0" w:color="auto"/>
              <w:right w:val="single" w:sz="4" w:space="0" w:color="auto"/>
            </w:tcBorders>
            <w:shd w:val="clear" w:color="000000" w:fill="FDE9D9"/>
            <w:noWrap/>
            <w:vAlign w:val="bottom"/>
            <w:hideMark/>
          </w:tcPr>
          <w:p w14:paraId="56B3FA4D"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94" w:type="dxa"/>
            <w:tcBorders>
              <w:top w:val="nil"/>
              <w:left w:val="nil"/>
              <w:bottom w:val="single" w:sz="4" w:space="0" w:color="auto"/>
              <w:right w:val="single" w:sz="4" w:space="0" w:color="auto"/>
            </w:tcBorders>
            <w:shd w:val="clear" w:color="000000" w:fill="FDE9D9"/>
            <w:noWrap/>
            <w:vAlign w:val="bottom"/>
            <w:hideMark/>
          </w:tcPr>
          <w:p w14:paraId="519651E9"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35" w:type="dxa"/>
            <w:tcBorders>
              <w:top w:val="nil"/>
              <w:left w:val="nil"/>
              <w:bottom w:val="single" w:sz="4" w:space="0" w:color="auto"/>
              <w:right w:val="single" w:sz="4" w:space="0" w:color="auto"/>
            </w:tcBorders>
            <w:shd w:val="clear" w:color="000000" w:fill="FDE9D9"/>
            <w:noWrap/>
            <w:vAlign w:val="bottom"/>
            <w:hideMark/>
          </w:tcPr>
          <w:p w14:paraId="0ED12DBE"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90" w:type="dxa"/>
            <w:tcBorders>
              <w:top w:val="nil"/>
              <w:left w:val="nil"/>
              <w:bottom w:val="single" w:sz="4" w:space="0" w:color="auto"/>
              <w:right w:val="single" w:sz="4" w:space="0" w:color="auto"/>
            </w:tcBorders>
            <w:shd w:val="clear" w:color="000000" w:fill="FDE9D9"/>
            <w:noWrap/>
            <w:vAlign w:val="bottom"/>
            <w:hideMark/>
          </w:tcPr>
          <w:p w14:paraId="09D47A30"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r>
      <w:tr w:rsidR="006F412E" w:rsidRPr="00111B4E" w14:paraId="405B0D09" w14:textId="77777777" w:rsidTr="002E329D">
        <w:trPr>
          <w:trHeight w:val="288"/>
        </w:trPr>
        <w:tc>
          <w:tcPr>
            <w:tcW w:w="1170" w:type="dxa"/>
            <w:tcBorders>
              <w:top w:val="nil"/>
              <w:left w:val="single" w:sz="4" w:space="0" w:color="auto"/>
              <w:bottom w:val="single" w:sz="4" w:space="0" w:color="auto"/>
              <w:right w:val="single" w:sz="8" w:space="0" w:color="auto"/>
            </w:tcBorders>
            <w:shd w:val="clear" w:color="000000" w:fill="EBF1DE"/>
            <w:noWrap/>
            <w:vAlign w:val="bottom"/>
            <w:hideMark/>
          </w:tcPr>
          <w:p w14:paraId="033868E3" w14:textId="77777777" w:rsidR="006F412E" w:rsidRPr="00111B4E" w:rsidRDefault="006F412E" w:rsidP="002E329D">
            <w:pPr>
              <w:rPr>
                <w:rFonts w:ascii="Times New Roman" w:eastAsia="Times New Roman" w:hAnsi="Times New Roman" w:cs="Times New Roman"/>
                <w:b/>
                <w:bCs/>
                <w:color w:val="000000"/>
                <w:sz w:val="20"/>
                <w:szCs w:val="20"/>
              </w:rPr>
            </w:pPr>
            <w:r w:rsidRPr="00111B4E">
              <w:rPr>
                <w:rFonts w:ascii="Times New Roman" w:eastAsia="Times New Roman" w:hAnsi="Times New Roman" w:cs="Times New Roman"/>
                <w:b/>
                <w:bCs/>
                <w:color w:val="000000"/>
                <w:sz w:val="20"/>
                <w:szCs w:val="20"/>
              </w:rPr>
              <w:t>SD</w:t>
            </w:r>
          </w:p>
        </w:tc>
        <w:tc>
          <w:tcPr>
            <w:tcW w:w="1710" w:type="dxa"/>
            <w:vMerge w:val="restart"/>
            <w:tcBorders>
              <w:top w:val="nil"/>
              <w:left w:val="single" w:sz="8" w:space="0" w:color="auto"/>
              <w:bottom w:val="single" w:sz="4" w:space="0" w:color="000000"/>
              <w:right w:val="single" w:sz="4" w:space="0" w:color="auto"/>
            </w:tcBorders>
            <w:shd w:val="clear" w:color="000000" w:fill="EBF1DE"/>
            <w:noWrap/>
            <w:vAlign w:val="bottom"/>
            <w:hideMark/>
          </w:tcPr>
          <w:p w14:paraId="261C887C"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1170" w:type="dxa"/>
            <w:vMerge w:val="restart"/>
            <w:tcBorders>
              <w:top w:val="nil"/>
              <w:left w:val="single" w:sz="4" w:space="0" w:color="auto"/>
              <w:bottom w:val="single" w:sz="4" w:space="0" w:color="000000"/>
              <w:right w:val="single" w:sz="4" w:space="0" w:color="auto"/>
            </w:tcBorders>
            <w:shd w:val="clear" w:color="000000" w:fill="EBF1DE"/>
            <w:noWrap/>
            <w:vAlign w:val="bottom"/>
            <w:hideMark/>
          </w:tcPr>
          <w:p w14:paraId="2FACC37C"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1258" w:type="dxa"/>
            <w:vMerge w:val="restart"/>
            <w:tcBorders>
              <w:top w:val="nil"/>
              <w:left w:val="single" w:sz="4" w:space="0" w:color="auto"/>
              <w:bottom w:val="single" w:sz="4" w:space="0" w:color="000000"/>
              <w:right w:val="single" w:sz="4" w:space="0" w:color="auto"/>
            </w:tcBorders>
            <w:shd w:val="clear" w:color="000000" w:fill="EBF1DE"/>
            <w:noWrap/>
            <w:vAlign w:val="bottom"/>
            <w:hideMark/>
          </w:tcPr>
          <w:p w14:paraId="11D42CA3"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812" w:type="dxa"/>
            <w:tcBorders>
              <w:top w:val="nil"/>
              <w:left w:val="nil"/>
              <w:bottom w:val="single" w:sz="4" w:space="0" w:color="auto"/>
              <w:right w:val="single" w:sz="4" w:space="0" w:color="auto"/>
            </w:tcBorders>
            <w:shd w:val="clear" w:color="000000" w:fill="EBF1DE"/>
            <w:noWrap/>
            <w:vAlign w:val="bottom"/>
            <w:hideMark/>
          </w:tcPr>
          <w:p w14:paraId="13C132B9"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901" w:type="dxa"/>
            <w:tcBorders>
              <w:top w:val="nil"/>
              <w:left w:val="nil"/>
              <w:bottom w:val="single" w:sz="4" w:space="0" w:color="auto"/>
              <w:right w:val="single" w:sz="4" w:space="0" w:color="auto"/>
            </w:tcBorders>
            <w:shd w:val="clear" w:color="000000" w:fill="EBF1DE"/>
            <w:noWrap/>
            <w:vAlign w:val="bottom"/>
            <w:hideMark/>
          </w:tcPr>
          <w:p w14:paraId="75C39DF3"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848" w:type="dxa"/>
            <w:tcBorders>
              <w:top w:val="nil"/>
              <w:left w:val="nil"/>
              <w:bottom w:val="single" w:sz="4" w:space="0" w:color="auto"/>
              <w:right w:val="single" w:sz="4" w:space="0" w:color="auto"/>
            </w:tcBorders>
            <w:shd w:val="clear" w:color="000000" w:fill="EBF1DE"/>
            <w:noWrap/>
            <w:vAlign w:val="bottom"/>
            <w:hideMark/>
          </w:tcPr>
          <w:p w14:paraId="6C8F5CB3"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94" w:type="dxa"/>
            <w:tcBorders>
              <w:top w:val="nil"/>
              <w:left w:val="nil"/>
              <w:bottom w:val="single" w:sz="4" w:space="0" w:color="auto"/>
              <w:right w:val="single" w:sz="4" w:space="0" w:color="auto"/>
            </w:tcBorders>
            <w:shd w:val="clear" w:color="000000" w:fill="EBF1DE"/>
            <w:noWrap/>
            <w:vAlign w:val="bottom"/>
            <w:hideMark/>
          </w:tcPr>
          <w:p w14:paraId="52E42EBF"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35" w:type="dxa"/>
            <w:tcBorders>
              <w:top w:val="nil"/>
              <w:left w:val="nil"/>
              <w:bottom w:val="single" w:sz="4" w:space="0" w:color="auto"/>
              <w:right w:val="single" w:sz="4" w:space="0" w:color="auto"/>
            </w:tcBorders>
            <w:shd w:val="clear" w:color="000000" w:fill="EBF1DE"/>
            <w:noWrap/>
            <w:vAlign w:val="bottom"/>
            <w:hideMark/>
          </w:tcPr>
          <w:p w14:paraId="16E228A3"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90" w:type="dxa"/>
            <w:tcBorders>
              <w:top w:val="nil"/>
              <w:left w:val="nil"/>
              <w:bottom w:val="single" w:sz="4" w:space="0" w:color="auto"/>
              <w:right w:val="single" w:sz="4" w:space="0" w:color="auto"/>
            </w:tcBorders>
            <w:shd w:val="clear" w:color="000000" w:fill="EBF1DE"/>
            <w:noWrap/>
            <w:vAlign w:val="bottom"/>
            <w:hideMark/>
          </w:tcPr>
          <w:p w14:paraId="7D3DA11F"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r>
      <w:tr w:rsidR="006F412E" w:rsidRPr="00111B4E" w14:paraId="4EABDC35" w14:textId="77777777" w:rsidTr="002E329D">
        <w:trPr>
          <w:trHeight w:val="288"/>
        </w:trPr>
        <w:tc>
          <w:tcPr>
            <w:tcW w:w="1170" w:type="dxa"/>
            <w:tcBorders>
              <w:top w:val="nil"/>
              <w:left w:val="single" w:sz="4" w:space="0" w:color="auto"/>
              <w:bottom w:val="single" w:sz="4" w:space="0" w:color="auto"/>
              <w:right w:val="single" w:sz="8" w:space="0" w:color="auto"/>
            </w:tcBorders>
            <w:shd w:val="clear" w:color="000000" w:fill="EBF1DE"/>
            <w:noWrap/>
            <w:vAlign w:val="bottom"/>
            <w:hideMark/>
          </w:tcPr>
          <w:p w14:paraId="000FE5F8" w14:textId="77777777" w:rsidR="006F412E" w:rsidRPr="00111B4E" w:rsidRDefault="006F412E" w:rsidP="002E329D">
            <w:pPr>
              <w:rPr>
                <w:rFonts w:ascii="Times New Roman" w:eastAsia="Times New Roman" w:hAnsi="Times New Roman" w:cs="Times New Roman"/>
                <w:b/>
                <w:bCs/>
                <w:color w:val="000000"/>
                <w:sz w:val="20"/>
                <w:szCs w:val="20"/>
              </w:rPr>
            </w:pPr>
            <w:r w:rsidRPr="00111B4E">
              <w:rPr>
                <w:rFonts w:ascii="Times New Roman" w:eastAsia="Times New Roman" w:hAnsi="Times New Roman" w:cs="Times New Roman"/>
                <w:b/>
                <w:bCs/>
                <w:color w:val="000000"/>
                <w:sz w:val="20"/>
                <w:szCs w:val="20"/>
              </w:rPr>
              <w:t>Mean</w:t>
            </w:r>
          </w:p>
        </w:tc>
        <w:tc>
          <w:tcPr>
            <w:tcW w:w="1710" w:type="dxa"/>
            <w:vMerge/>
            <w:tcBorders>
              <w:top w:val="nil"/>
              <w:left w:val="single" w:sz="8" w:space="0" w:color="auto"/>
              <w:bottom w:val="single" w:sz="4" w:space="0" w:color="000000"/>
              <w:right w:val="single" w:sz="4" w:space="0" w:color="auto"/>
            </w:tcBorders>
            <w:vAlign w:val="center"/>
            <w:hideMark/>
          </w:tcPr>
          <w:p w14:paraId="7CF60A72" w14:textId="77777777" w:rsidR="006F412E" w:rsidRPr="00111B4E" w:rsidRDefault="006F412E" w:rsidP="002E329D">
            <w:pPr>
              <w:rPr>
                <w:rFonts w:ascii="Times New Roman" w:eastAsia="Times New Roman" w:hAnsi="Times New Roman" w:cs="Times New Roman"/>
                <w:color w:val="000000"/>
                <w:sz w:val="20"/>
                <w:szCs w:val="20"/>
              </w:rPr>
            </w:pPr>
          </w:p>
        </w:tc>
        <w:tc>
          <w:tcPr>
            <w:tcW w:w="1170" w:type="dxa"/>
            <w:vMerge/>
            <w:tcBorders>
              <w:top w:val="nil"/>
              <w:left w:val="single" w:sz="4" w:space="0" w:color="auto"/>
              <w:bottom w:val="single" w:sz="4" w:space="0" w:color="000000"/>
              <w:right w:val="single" w:sz="4" w:space="0" w:color="auto"/>
            </w:tcBorders>
            <w:vAlign w:val="center"/>
            <w:hideMark/>
          </w:tcPr>
          <w:p w14:paraId="05FBAFD4" w14:textId="77777777" w:rsidR="006F412E" w:rsidRPr="00111B4E" w:rsidRDefault="006F412E" w:rsidP="002E329D">
            <w:pPr>
              <w:rPr>
                <w:rFonts w:ascii="Times New Roman" w:eastAsia="Times New Roman" w:hAnsi="Times New Roman" w:cs="Times New Roman"/>
                <w:color w:val="000000"/>
                <w:sz w:val="20"/>
                <w:szCs w:val="20"/>
              </w:rPr>
            </w:pPr>
          </w:p>
        </w:tc>
        <w:tc>
          <w:tcPr>
            <w:tcW w:w="1258" w:type="dxa"/>
            <w:vMerge/>
            <w:tcBorders>
              <w:top w:val="nil"/>
              <w:left w:val="single" w:sz="4" w:space="0" w:color="auto"/>
              <w:bottom w:val="single" w:sz="4" w:space="0" w:color="000000"/>
              <w:right w:val="single" w:sz="4" w:space="0" w:color="auto"/>
            </w:tcBorders>
            <w:vAlign w:val="center"/>
            <w:hideMark/>
          </w:tcPr>
          <w:p w14:paraId="2395153C" w14:textId="77777777" w:rsidR="006F412E" w:rsidRPr="00111B4E" w:rsidRDefault="006F412E" w:rsidP="002E329D">
            <w:pPr>
              <w:rPr>
                <w:rFonts w:ascii="Times New Roman" w:eastAsia="Times New Roman" w:hAnsi="Times New Roman" w:cs="Times New Roman"/>
                <w:color w:val="000000"/>
                <w:sz w:val="20"/>
                <w:szCs w:val="20"/>
              </w:rPr>
            </w:pPr>
          </w:p>
        </w:tc>
        <w:tc>
          <w:tcPr>
            <w:tcW w:w="812" w:type="dxa"/>
            <w:tcBorders>
              <w:top w:val="nil"/>
              <w:left w:val="nil"/>
              <w:bottom w:val="single" w:sz="4" w:space="0" w:color="auto"/>
              <w:right w:val="single" w:sz="4" w:space="0" w:color="auto"/>
            </w:tcBorders>
            <w:shd w:val="clear" w:color="000000" w:fill="EBF1DE"/>
            <w:noWrap/>
            <w:vAlign w:val="bottom"/>
            <w:hideMark/>
          </w:tcPr>
          <w:p w14:paraId="295C61A2"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901" w:type="dxa"/>
            <w:tcBorders>
              <w:top w:val="nil"/>
              <w:left w:val="nil"/>
              <w:bottom w:val="single" w:sz="4" w:space="0" w:color="auto"/>
              <w:right w:val="single" w:sz="4" w:space="0" w:color="auto"/>
            </w:tcBorders>
            <w:shd w:val="clear" w:color="000000" w:fill="EBF1DE"/>
            <w:noWrap/>
            <w:vAlign w:val="bottom"/>
            <w:hideMark/>
          </w:tcPr>
          <w:p w14:paraId="581A5E97"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848" w:type="dxa"/>
            <w:tcBorders>
              <w:top w:val="nil"/>
              <w:left w:val="nil"/>
              <w:bottom w:val="single" w:sz="4" w:space="0" w:color="auto"/>
              <w:right w:val="single" w:sz="4" w:space="0" w:color="auto"/>
            </w:tcBorders>
            <w:shd w:val="clear" w:color="000000" w:fill="EBF1DE"/>
            <w:noWrap/>
            <w:vAlign w:val="bottom"/>
            <w:hideMark/>
          </w:tcPr>
          <w:p w14:paraId="06AB9F6D"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94" w:type="dxa"/>
            <w:tcBorders>
              <w:top w:val="nil"/>
              <w:left w:val="nil"/>
              <w:bottom w:val="single" w:sz="4" w:space="0" w:color="auto"/>
              <w:right w:val="single" w:sz="4" w:space="0" w:color="auto"/>
            </w:tcBorders>
            <w:shd w:val="clear" w:color="000000" w:fill="EBF1DE"/>
            <w:noWrap/>
            <w:vAlign w:val="bottom"/>
            <w:hideMark/>
          </w:tcPr>
          <w:p w14:paraId="010FC08A"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35" w:type="dxa"/>
            <w:tcBorders>
              <w:top w:val="nil"/>
              <w:left w:val="nil"/>
              <w:bottom w:val="single" w:sz="4" w:space="0" w:color="auto"/>
              <w:right w:val="single" w:sz="4" w:space="0" w:color="auto"/>
            </w:tcBorders>
            <w:shd w:val="clear" w:color="000000" w:fill="EBF1DE"/>
            <w:noWrap/>
            <w:vAlign w:val="bottom"/>
            <w:hideMark/>
          </w:tcPr>
          <w:p w14:paraId="545A1A7D"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90" w:type="dxa"/>
            <w:tcBorders>
              <w:top w:val="nil"/>
              <w:left w:val="nil"/>
              <w:bottom w:val="single" w:sz="4" w:space="0" w:color="auto"/>
              <w:right w:val="single" w:sz="4" w:space="0" w:color="auto"/>
            </w:tcBorders>
            <w:shd w:val="clear" w:color="000000" w:fill="EBF1DE"/>
            <w:noWrap/>
            <w:vAlign w:val="bottom"/>
            <w:hideMark/>
          </w:tcPr>
          <w:p w14:paraId="1FB71BA2"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r>
      <w:tr w:rsidR="006F412E" w:rsidRPr="00111B4E" w14:paraId="4033B42F" w14:textId="77777777" w:rsidTr="002E329D">
        <w:trPr>
          <w:trHeight w:val="288"/>
        </w:trPr>
        <w:tc>
          <w:tcPr>
            <w:tcW w:w="1170" w:type="dxa"/>
            <w:tcBorders>
              <w:top w:val="nil"/>
              <w:left w:val="single" w:sz="4" w:space="0" w:color="auto"/>
              <w:bottom w:val="single" w:sz="4" w:space="0" w:color="auto"/>
              <w:right w:val="single" w:sz="8" w:space="0" w:color="auto"/>
            </w:tcBorders>
            <w:shd w:val="clear" w:color="000000" w:fill="EBF1DE"/>
            <w:noWrap/>
            <w:vAlign w:val="bottom"/>
            <w:hideMark/>
          </w:tcPr>
          <w:p w14:paraId="322BCC99" w14:textId="77777777" w:rsidR="006F412E" w:rsidRPr="00111B4E" w:rsidRDefault="006F412E" w:rsidP="002E329D">
            <w:pPr>
              <w:rPr>
                <w:rFonts w:ascii="Times New Roman" w:eastAsia="Times New Roman" w:hAnsi="Times New Roman" w:cs="Times New Roman"/>
                <w:b/>
                <w:bCs/>
                <w:color w:val="000000"/>
                <w:sz w:val="20"/>
                <w:szCs w:val="20"/>
              </w:rPr>
            </w:pPr>
            <w:r w:rsidRPr="00111B4E">
              <w:rPr>
                <w:rFonts w:ascii="Times New Roman" w:eastAsia="Times New Roman" w:hAnsi="Times New Roman" w:cs="Times New Roman"/>
                <w:b/>
                <w:bCs/>
                <w:color w:val="000000"/>
                <w:sz w:val="20"/>
                <w:szCs w:val="20"/>
              </w:rPr>
              <w:t>%CV</w:t>
            </w:r>
          </w:p>
        </w:tc>
        <w:tc>
          <w:tcPr>
            <w:tcW w:w="1710" w:type="dxa"/>
            <w:vMerge/>
            <w:tcBorders>
              <w:top w:val="nil"/>
              <w:left w:val="single" w:sz="8" w:space="0" w:color="auto"/>
              <w:bottom w:val="single" w:sz="4" w:space="0" w:color="000000"/>
              <w:right w:val="single" w:sz="4" w:space="0" w:color="auto"/>
            </w:tcBorders>
            <w:vAlign w:val="center"/>
            <w:hideMark/>
          </w:tcPr>
          <w:p w14:paraId="5554E046" w14:textId="77777777" w:rsidR="006F412E" w:rsidRPr="00111B4E" w:rsidRDefault="006F412E" w:rsidP="002E329D">
            <w:pPr>
              <w:rPr>
                <w:rFonts w:ascii="Times New Roman" w:eastAsia="Times New Roman" w:hAnsi="Times New Roman" w:cs="Times New Roman"/>
                <w:color w:val="000000"/>
                <w:sz w:val="20"/>
                <w:szCs w:val="20"/>
              </w:rPr>
            </w:pPr>
          </w:p>
        </w:tc>
        <w:tc>
          <w:tcPr>
            <w:tcW w:w="1170" w:type="dxa"/>
            <w:vMerge/>
            <w:tcBorders>
              <w:top w:val="nil"/>
              <w:left w:val="single" w:sz="4" w:space="0" w:color="auto"/>
              <w:bottom w:val="single" w:sz="4" w:space="0" w:color="000000"/>
              <w:right w:val="single" w:sz="4" w:space="0" w:color="auto"/>
            </w:tcBorders>
            <w:vAlign w:val="center"/>
            <w:hideMark/>
          </w:tcPr>
          <w:p w14:paraId="342CBD57" w14:textId="77777777" w:rsidR="006F412E" w:rsidRPr="00111B4E" w:rsidRDefault="006F412E" w:rsidP="002E329D">
            <w:pPr>
              <w:rPr>
                <w:rFonts w:ascii="Times New Roman" w:eastAsia="Times New Roman" w:hAnsi="Times New Roman" w:cs="Times New Roman"/>
                <w:color w:val="000000"/>
                <w:sz w:val="20"/>
                <w:szCs w:val="20"/>
              </w:rPr>
            </w:pPr>
          </w:p>
        </w:tc>
        <w:tc>
          <w:tcPr>
            <w:tcW w:w="1258" w:type="dxa"/>
            <w:vMerge/>
            <w:tcBorders>
              <w:top w:val="nil"/>
              <w:left w:val="single" w:sz="4" w:space="0" w:color="auto"/>
              <w:bottom w:val="single" w:sz="4" w:space="0" w:color="000000"/>
              <w:right w:val="single" w:sz="4" w:space="0" w:color="auto"/>
            </w:tcBorders>
            <w:vAlign w:val="center"/>
            <w:hideMark/>
          </w:tcPr>
          <w:p w14:paraId="33687944" w14:textId="77777777" w:rsidR="006F412E" w:rsidRPr="00111B4E" w:rsidRDefault="006F412E" w:rsidP="002E329D">
            <w:pPr>
              <w:rPr>
                <w:rFonts w:ascii="Times New Roman" w:eastAsia="Times New Roman" w:hAnsi="Times New Roman" w:cs="Times New Roman"/>
                <w:color w:val="000000"/>
                <w:sz w:val="20"/>
                <w:szCs w:val="20"/>
              </w:rPr>
            </w:pPr>
          </w:p>
        </w:tc>
        <w:tc>
          <w:tcPr>
            <w:tcW w:w="812" w:type="dxa"/>
            <w:tcBorders>
              <w:top w:val="nil"/>
              <w:left w:val="nil"/>
              <w:bottom w:val="single" w:sz="4" w:space="0" w:color="auto"/>
              <w:right w:val="single" w:sz="4" w:space="0" w:color="auto"/>
            </w:tcBorders>
            <w:shd w:val="clear" w:color="000000" w:fill="EBF1DE"/>
            <w:noWrap/>
            <w:vAlign w:val="bottom"/>
            <w:hideMark/>
          </w:tcPr>
          <w:p w14:paraId="4A00E431"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901" w:type="dxa"/>
            <w:tcBorders>
              <w:top w:val="nil"/>
              <w:left w:val="nil"/>
              <w:bottom w:val="single" w:sz="4" w:space="0" w:color="auto"/>
              <w:right w:val="single" w:sz="4" w:space="0" w:color="auto"/>
            </w:tcBorders>
            <w:shd w:val="clear" w:color="000000" w:fill="EBF1DE"/>
            <w:noWrap/>
            <w:vAlign w:val="bottom"/>
            <w:hideMark/>
          </w:tcPr>
          <w:p w14:paraId="1F3F1860"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848" w:type="dxa"/>
            <w:tcBorders>
              <w:top w:val="nil"/>
              <w:left w:val="nil"/>
              <w:bottom w:val="single" w:sz="4" w:space="0" w:color="auto"/>
              <w:right w:val="single" w:sz="4" w:space="0" w:color="auto"/>
            </w:tcBorders>
            <w:shd w:val="clear" w:color="000000" w:fill="EBF1DE"/>
            <w:noWrap/>
            <w:vAlign w:val="bottom"/>
            <w:hideMark/>
          </w:tcPr>
          <w:p w14:paraId="5296D5EB"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94" w:type="dxa"/>
            <w:tcBorders>
              <w:top w:val="nil"/>
              <w:left w:val="nil"/>
              <w:bottom w:val="single" w:sz="4" w:space="0" w:color="auto"/>
              <w:right w:val="single" w:sz="4" w:space="0" w:color="auto"/>
            </w:tcBorders>
            <w:shd w:val="clear" w:color="000000" w:fill="EBF1DE"/>
            <w:noWrap/>
            <w:vAlign w:val="bottom"/>
            <w:hideMark/>
          </w:tcPr>
          <w:p w14:paraId="7F99774D" w14:textId="77777777" w:rsidR="006F412E" w:rsidRPr="00111B4E" w:rsidRDefault="006F412E" w:rsidP="002E329D">
            <w:pPr>
              <w:jc w:val="cente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35" w:type="dxa"/>
            <w:tcBorders>
              <w:top w:val="nil"/>
              <w:left w:val="nil"/>
              <w:bottom w:val="single" w:sz="4" w:space="0" w:color="auto"/>
              <w:right w:val="single" w:sz="4" w:space="0" w:color="auto"/>
            </w:tcBorders>
            <w:shd w:val="clear" w:color="000000" w:fill="EBF1DE"/>
            <w:noWrap/>
            <w:vAlign w:val="bottom"/>
            <w:hideMark/>
          </w:tcPr>
          <w:p w14:paraId="3D82CA7F"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c>
          <w:tcPr>
            <w:tcW w:w="790" w:type="dxa"/>
            <w:tcBorders>
              <w:top w:val="nil"/>
              <w:left w:val="nil"/>
              <w:bottom w:val="single" w:sz="4" w:space="0" w:color="auto"/>
              <w:right w:val="single" w:sz="4" w:space="0" w:color="auto"/>
            </w:tcBorders>
            <w:shd w:val="clear" w:color="000000" w:fill="EBF1DE"/>
            <w:noWrap/>
            <w:vAlign w:val="bottom"/>
            <w:hideMark/>
          </w:tcPr>
          <w:p w14:paraId="5D9F37FC" w14:textId="77777777" w:rsidR="006F412E" w:rsidRPr="00111B4E" w:rsidRDefault="006F412E" w:rsidP="002E329D">
            <w:pPr>
              <w:rPr>
                <w:rFonts w:ascii="Times New Roman" w:eastAsia="Times New Roman" w:hAnsi="Times New Roman" w:cs="Times New Roman"/>
                <w:color w:val="000000"/>
                <w:sz w:val="20"/>
                <w:szCs w:val="20"/>
              </w:rPr>
            </w:pPr>
            <w:r w:rsidRPr="00111B4E">
              <w:rPr>
                <w:rFonts w:ascii="Times New Roman" w:eastAsia="Times New Roman" w:hAnsi="Times New Roman" w:cs="Times New Roman"/>
                <w:color w:val="000000"/>
                <w:sz w:val="20"/>
                <w:szCs w:val="20"/>
              </w:rPr>
              <w:t> </w:t>
            </w:r>
          </w:p>
        </w:tc>
      </w:tr>
    </w:tbl>
    <w:p w14:paraId="1A944FA9" w14:textId="77777777" w:rsidR="006F412E" w:rsidRPr="00111B4E" w:rsidRDefault="006F412E">
      <w:pPr>
        <w:rPr>
          <w:rFonts w:ascii="Times New Roman" w:hAnsi="Times New Roman" w:cs="Times New Roman"/>
        </w:rPr>
      </w:pPr>
    </w:p>
    <w:p w14:paraId="46C0BF0A" w14:textId="77777777" w:rsidR="006F412E" w:rsidRPr="00111B4E" w:rsidRDefault="006F412E">
      <w:pPr>
        <w:rPr>
          <w:rFonts w:ascii="Times New Roman" w:hAnsi="Times New Roman" w:cs="Times New Roman"/>
        </w:rPr>
      </w:pPr>
    </w:p>
    <w:p w14:paraId="41FB6CCA" w14:textId="77777777" w:rsidR="008D3F7B" w:rsidRPr="00111B4E" w:rsidRDefault="008D3F7B" w:rsidP="0075774F">
      <w:pPr>
        <w:outlineLvl w:val="3"/>
        <w:rPr>
          <w:rFonts w:ascii="Times New Roman" w:hAnsi="Times New Roman" w:cs="Times New Roman"/>
        </w:rPr>
        <w:sectPr w:rsidR="008D3F7B" w:rsidRPr="00111B4E" w:rsidSect="002E329D">
          <w:pgSz w:w="12240" w:h="15840"/>
          <w:pgMar w:top="1440" w:right="1080" w:bottom="1440" w:left="1080" w:header="720" w:footer="720" w:gutter="0"/>
          <w:cols w:space="720"/>
          <w:docGrid w:linePitch="360"/>
        </w:sectPr>
      </w:pPr>
    </w:p>
    <w:p w14:paraId="24677F30" w14:textId="65895DEB" w:rsidR="0075774F" w:rsidRPr="008D3F7B" w:rsidRDefault="0075774F" w:rsidP="0075774F">
      <w:pPr>
        <w:outlineLvl w:val="3"/>
        <w:rPr>
          <w:rFonts w:ascii="Arial" w:hAnsi="Arial" w:cs="Arial"/>
          <w:b/>
        </w:rPr>
      </w:pPr>
      <w:r w:rsidRPr="008D3F7B">
        <w:rPr>
          <w:rFonts w:ascii="Arial" w:hAnsi="Arial" w:cs="Arial"/>
          <w:b/>
        </w:rPr>
        <w:lastRenderedPageBreak/>
        <w:t>20.2. Appendix B.2: Xpert MTB/RIF Validation Results</w:t>
      </w:r>
    </w:p>
    <w:p w14:paraId="361DD7FF" w14:textId="35B2B8C7" w:rsidR="00682D2E" w:rsidRPr="008D3F7B" w:rsidRDefault="00682D2E" w:rsidP="0075774F">
      <w:pPr>
        <w:outlineLvl w:val="3"/>
        <w:rPr>
          <w:rFonts w:ascii="Arial" w:hAnsi="Arial" w:cs="Arial"/>
        </w:rPr>
      </w:pPr>
    </w:p>
    <w:p w14:paraId="6B6DC8C2" w14:textId="77777777" w:rsidR="006F412E" w:rsidRPr="00111B4E" w:rsidRDefault="006F412E" w:rsidP="002E329D">
      <w:pPr>
        <w:rPr>
          <w:rFonts w:ascii="Times New Roman" w:hAnsi="Times New Roman" w:cs="Times New Roman"/>
        </w:rPr>
      </w:pPr>
      <w:r w:rsidRPr="00111B4E">
        <w:rPr>
          <w:rFonts w:ascii="Times New Roman" w:hAnsi="Times New Roman" w:cs="Times New Roman"/>
        </w:rPr>
        <w:t>Name of Laboratory:  _________________</w:t>
      </w:r>
    </w:p>
    <w:p w14:paraId="6DBBAA6B" w14:textId="77777777" w:rsidR="006F412E" w:rsidRPr="00111B4E" w:rsidRDefault="006F412E">
      <w:pPr>
        <w:rPr>
          <w:rFonts w:ascii="Times New Roman" w:hAnsi="Times New Roman" w:cs="Times New Roman"/>
        </w:rPr>
      </w:pPr>
    </w:p>
    <w:tbl>
      <w:tblPr>
        <w:tblW w:w="9360" w:type="dxa"/>
        <w:tblInd w:w="108" w:type="dxa"/>
        <w:tblLayout w:type="fixed"/>
        <w:tblLook w:val="04A0" w:firstRow="1" w:lastRow="0" w:firstColumn="1" w:lastColumn="0" w:noHBand="0" w:noVBand="1"/>
      </w:tblPr>
      <w:tblGrid>
        <w:gridCol w:w="900"/>
        <w:gridCol w:w="900"/>
        <w:gridCol w:w="1080"/>
        <w:gridCol w:w="1350"/>
        <w:gridCol w:w="900"/>
        <w:gridCol w:w="810"/>
        <w:gridCol w:w="900"/>
        <w:gridCol w:w="810"/>
        <w:gridCol w:w="900"/>
        <w:gridCol w:w="810"/>
      </w:tblGrid>
      <w:tr w:rsidR="006F412E" w:rsidRPr="00111B4E" w14:paraId="4B349308" w14:textId="77777777" w:rsidTr="00111B4E">
        <w:trPr>
          <w:trHeight w:val="444"/>
        </w:trPr>
        <w:tc>
          <w:tcPr>
            <w:tcW w:w="9360" w:type="dxa"/>
            <w:gridSpan w:val="10"/>
            <w:tcBorders>
              <w:top w:val="single" w:sz="8" w:space="0" w:color="auto"/>
              <w:left w:val="single" w:sz="8" w:space="0" w:color="auto"/>
              <w:bottom w:val="single" w:sz="8" w:space="0" w:color="auto"/>
              <w:right w:val="single" w:sz="8" w:space="0" w:color="auto"/>
            </w:tcBorders>
            <w:shd w:val="clear" w:color="auto" w:fill="1CACCD"/>
            <w:vAlign w:val="center"/>
            <w:hideMark/>
          </w:tcPr>
          <w:p w14:paraId="5385B318" w14:textId="1DB983A7" w:rsidR="006F412E" w:rsidRPr="00111B4E" w:rsidRDefault="006F412E" w:rsidP="00682D2E">
            <w:pPr>
              <w:jc w:val="center"/>
              <w:rPr>
                <w:rFonts w:ascii="Times New Roman" w:eastAsia="Times New Roman" w:hAnsi="Times New Roman" w:cs="Times New Roman"/>
                <w:b/>
                <w:bCs/>
                <w:color w:val="FFFFFF" w:themeColor="background1"/>
                <w:sz w:val="24"/>
                <w:szCs w:val="24"/>
              </w:rPr>
            </w:pPr>
            <w:r w:rsidRPr="00111B4E">
              <w:rPr>
                <w:rFonts w:ascii="Times New Roman" w:eastAsia="Times New Roman" w:hAnsi="Times New Roman" w:cs="Times New Roman"/>
                <w:b/>
                <w:bCs/>
                <w:color w:val="FFFFFF" w:themeColor="background1"/>
                <w:sz w:val="24"/>
                <w:szCs w:val="24"/>
              </w:rPr>
              <w:t>Validation Worksheet 2. Xpert MTB/RIF Validation Results</w:t>
            </w:r>
          </w:p>
        </w:tc>
      </w:tr>
      <w:tr w:rsidR="006F412E" w:rsidRPr="00111B4E" w14:paraId="11FC33FB" w14:textId="77777777" w:rsidTr="008D3F7B">
        <w:trPr>
          <w:trHeight w:val="288"/>
        </w:trPr>
        <w:tc>
          <w:tcPr>
            <w:tcW w:w="9360" w:type="dxa"/>
            <w:gridSpan w:val="10"/>
            <w:tcBorders>
              <w:top w:val="single" w:sz="8" w:space="0" w:color="auto"/>
              <w:left w:val="single" w:sz="8" w:space="0" w:color="auto"/>
              <w:bottom w:val="single" w:sz="8" w:space="0" w:color="auto"/>
              <w:right w:val="single" w:sz="8" w:space="0" w:color="auto"/>
            </w:tcBorders>
            <w:shd w:val="clear" w:color="auto" w:fill="auto"/>
            <w:vAlign w:val="bottom"/>
            <w:hideMark/>
          </w:tcPr>
          <w:p w14:paraId="3AF988A7" w14:textId="77777777" w:rsidR="006F412E" w:rsidRPr="00111B4E" w:rsidRDefault="006F412E" w:rsidP="002E329D">
            <w:pPr>
              <w:rPr>
                <w:rFonts w:ascii="Times New Roman" w:eastAsia="Times New Roman" w:hAnsi="Times New Roman" w:cs="Times New Roman"/>
                <w:b/>
                <w:bCs/>
                <w:color w:val="000000"/>
              </w:rPr>
            </w:pPr>
            <w:r w:rsidRPr="00111B4E">
              <w:rPr>
                <w:rFonts w:ascii="Times New Roman" w:eastAsia="Times New Roman" w:hAnsi="Times New Roman" w:cs="Times New Roman"/>
                <w:b/>
                <w:bCs/>
                <w:color w:val="000000"/>
              </w:rPr>
              <w:t>Panel/Sample ID: MTB </w:t>
            </w:r>
          </w:p>
        </w:tc>
      </w:tr>
      <w:tr w:rsidR="006F412E" w:rsidRPr="00111B4E" w14:paraId="1612F0FF" w14:textId="77777777" w:rsidTr="008D3F7B">
        <w:trPr>
          <w:trHeight w:val="317"/>
        </w:trPr>
        <w:tc>
          <w:tcPr>
            <w:tcW w:w="900" w:type="dxa"/>
            <w:tcBorders>
              <w:top w:val="single" w:sz="8" w:space="0" w:color="auto"/>
              <w:left w:val="single" w:sz="8" w:space="0" w:color="auto"/>
              <w:bottom w:val="single" w:sz="8" w:space="0" w:color="auto"/>
              <w:right w:val="single" w:sz="12" w:space="0" w:color="auto"/>
            </w:tcBorders>
            <w:shd w:val="clear" w:color="auto" w:fill="auto"/>
            <w:noWrap/>
            <w:vAlign w:val="bottom"/>
            <w:hideMark/>
          </w:tcPr>
          <w:p w14:paraId="1362D856"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52121EE7" w14:textId="77777777" w:rsidR="006F412E" w:rsidRPr="00111B4E" w:rsidRDefault="006F412E" w:rsidP="002E329D">
            <w:pPr>
              <w:jc w:val="center"/>
              <w:rPr>
                <w:rFonts w:ascii="Times New Roman" w:eastAsia="Times New Roman" w:hAnsi="Times New Roman" w:cs="Times New Roman"/>
                <w:b/>
                <w:bCs/>
                <w:color w:val="000000"/>
              </w:rPr>
            </w:pPr>
            <w:r w:rsidRPr="00111B4E">
              <w:rPr>
                <w:rFonts w:ascii="Times New Roman" w:eastAsia="Times New Roman" w:hAnsi="Times New Roman" w:cs="Times New Roman"/>
                <w:b/>
                <w:bCs/>
                <w:color w:val="000000"/>
              </w:rPr>
              <w:t> </w:t>
            </w:r>
          </w:p>
        </w:tc>
        <w:tc>
          <w:tcPr>
            <w:tcW w:w="2430" w:type="dxa"/>
            <w:gridSpan w:val="2"/>
            <w:tcBorders>
              <w:top w:val="single" w:sz="8" w:space="0" w:color="auto"/>
              <w:left w:val="nil"/>
              <w:bottom w:val="single" w:sz="8" w:space="0" w:color="auto"/>
              <w:right w:val="single" w:sz="4" w:space="0" w:color="000000"/>
            </w:tcBorders>
            <w:shd w:val="clear" w:color="000000" w:fill="FFFFFF"/>
            <w:noWrap/>
            <w:vAlign w:val="bottom"/>
            <w:hideMark/>
          </w:tcPr>
          <w:p w14:paraId="1C385E95" w14:textId="77777777" w:rsidR="006F412E" w:rsidRPr="00111B4E" w:rsidRDefault="006F412E" w:rsidP="002E329D">
            <w:pPr>
              <w:jc w:val="center"/>
              <w:rPr>
                <w:rFonts w:ascii="Times New Roman" w:eastAsia="Times New Roman" w:hAnsi="Times New Roman" w:cs="Times New Roman"/>
                <w:b/>
                <w:bCs/>
                <w:color w:val="000000"/>
              </w:rPr>
            </w:pPr>
            <w:r w:rsidRPr="00111B4E">
              <w:rPr>
                <w:rFonts w:ascii="Times New Roman" w:eastAsia="Times New Roman" w:hAnsi="Times New Roman" w:cs="Times New Roman"/>
                <w:b/>
                <w:bCs/>
                <w:color w:val="000000"/>
              </w:rPr>
              <w:t>Results</w:t>
            </w:r>
          </w:p>
        </w:tc>
        <w:tc>
          <w:tcPr>
            <w:tcW w:w="5130" w:type="dxa"/>
            <w:gridSpan w:val="6"/>
            <w:tcBorders>
              <w:top w:val="single" w:sz="8" w:space="0" w:color="auto"/>
              <w:left w:val="nil"/>
              <w:bottom w:val="single" w:sz="8" w:space="0" w:color="auto"/>
              <w:right w:val="single" w:sz="8" w:space="0" w:color="auto"/>
            </w:tcBorders>
            <w:shd w:val="clear" w:color="000000" w:fill="FFFFFF"/>
            <w:noWrap/>
            <w:vAlign w:val="center"/>
            <w:hideMark/>
          </w:tcPr>
          <w:p w14:paraId="39914BBA" w14:textId="77777777" w:rsidR="006F412E" w:rsidRPr="00111B4E" w:rsidRDefault="006F412E" w:rsidP="002E329D">
            <w:pPr>
              <w:jc w:val="center"/>
              <w:rPr>
                <w:rFonts w:ascii="Times New Roman" w:eastAsia="Times New Roman" w:hAnsi="Times New Roman" w:cs="Times New Roman"/>
                <w:b/>
                <w:bCs/>
                <w:color w:val="000000"/>
              </w:rPr>
            </w:pPr>
            <w:r w:rsidRPr="00111B4E">
              <w:rPr>
                <w:rFonts w:ascii="Times New Roman" w:eastAsia="Times New Roman" w:hAnsi="Times New Roman" w:cs="Times New Roman"/>
                <w:b/>
                <w:bCs/>
                <w:color w:val="000000"/>
              </w:rPr>
              <w:t>Cycle Threshold</w:t>
            </w:r>
          </w:p>
        </w:tc>
      </w:tr>
      <w:tr w:rsidR="006F412E" w:rsidRPr="00111B4E" w14:paraId="35580F06" w14:textId="77777777" w:rsidTr="008D3F7B">
        <w:trPr>
          <w:trHeight w:val="300"/>
        </w:trPr>
        <w:tc>
          <w:tcPr>
            <w:tcW w:w="900" w:type="dxa"/>
            <w:tcBorders>
              <w:top w:val="single" w:sz="8" w:space="0" w:color="auto"/>
              <w:left w:val="single" w:sz="8" w:space="0" w:color="auto"/>
              <w:bottom w:val="single" w:sz="8" w:space="0" w:color="auto"/>
              <w:right w:val="single" w:sz="12" w:space="0" w:color="auto"/>
            </w:tcBorders>
            <w:shd w:val="clear" w:color="auto" w:fill="auto"/>
            <w:noWrap/>
            <w:vAlign w:val="bottom"/>
            <w:hideMark/>
          </w:tcPr>
          <w:p w14:paraId="6FB4129E" w14:textId="77777777" w:rsidR="006F412E" w:rsidRPr="00111B4E" w:rsidRDefault="006F412E" w:rsidP="002E329D">
            <w:pPr>
              <w:rPr>
                <w:rFonts w:ascii="Times New Roman" w:eastAsia="Times New Roman" w:hAnsi="Times New Roman" w:cs="Times New Roman"/>
                <w:b/>
                <w:bCs/>
                <w:color w:val="000000"/>
              </w:rPr>
            </w:pPr>
            <w:r w:rsidRPr="00111B4E">
              <w:rPr>
                <w:rFonts w:ascii="Times New Roman" w:eastAsia="Times New Roman" w:hAnsi="Times New Roman" w:cs="Times New Roman"/>
                <w:b/>
                <w:bCs/>
                <w:color w:val="000000"/>
              </w:rPr>
              <w:t>Aliquot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6A3B2923" w14:textId="77777777" w:rsidR="006F412E" w:rsidRPr="00111B4E" w:rsidRDefault="006F412E" w:rsidP="002E329D">
            <w:pPr>
              <w:jc w:val="center"/>
              <w:rPr>
                <w:rFonts w:ascii="Times New Roman" w:eastAsia="Times New Roman" w:hAnsi="Times New Roman" w:cs="Times New Roman"/>
                <w:b/>
                <w:bCs/>
                <w:color w:val="000000"/>
              </w:rPr>
            </w:pPr>
            <w:r w:rsidRPr="00111B4E">
              <w:rPr>
                <w:rFonts w:ascii="Times New Roman" w:eastAsia="Times New Roman" w:hAnsi="Times New Roman" w:cs="Times New Roman"/>
                <w:b/>
                <w:bCs/>
                <w:color w:val="000000"/>
              </w:rPr>
              <w:t>Date Tested</w:t>
            </w:r>
          </w:p>
        </w:tc>
        <w:tc>
          <w:tcPr>
            <w:tcW w:w="1080" w:type="dxa"/>
            <w:tcBorders>
              <w:top w:val="single" w:sz="8" w:space="0" w:color="auto"/>
              <w:left w:val="nil"/>
              <w:bottom w:val="single" w:sz="8" w:space="0" w:color="auto"/>
              <w:right w:val="single" w:sz="4" w:space="0" w:color="auto"/>
            </w:tcBorders>
            <w:shd w:val="clear" w:color="000000" w:fill="FFFFFF"/>
            <w:noWrap/>
            <w:vAlign w:val="bottom"/>
            <w:hideMark/>
          </w:tcPr>
          <w:p w14:paraId="7AA619B9" w14:textId="77777777" w:rsidR="006F412E" w:rsidRPr="00111B4E" w:rsidRDefault="006F412E" w:rsidP="002E329D">
            <w:pPr>
              <w:jc w:val="center"/>
              <w:rPr>
                <w:rFonts w:ascii="Times New Roman" w:eastAsia="Times New Roman" w:hAnsi="Times New Roman" w:cs="Times New Roman"/>
                <w:b/>
                <w:bCs/>
                <w:color w:val="000000"/>
              </w:rPr>
            </w:pPr>
            <w:r w:rsidRPr="00111B4E">
              <w:rPr>
                <w:rFonts w:ascii="Times New Roman" w:eastAsia="Times New Roman" w:hAnsi="Times New Roman" w:cs="Times New Roman"/>
                <w:b/>
                <w:bCs/>
                <w:color w:val="000000"/>
              </w:rPr>
              <w:t>MTB Detected</w:t>
            </w:r>
          </w:p>
        </w:tc>
        <w:tc>
          <w:tcPr>
            <w:tcW w:w="1350" w:type="dxa"/>
            <w:tcBorders>
              <w:top w:val="single" w:sz="8" w:space="0" w:color="auto"/>
              <w:left w:val="nil"/>
              <w:bottom w:val="single" w:sz="8" w:space="0" w:color="auto"/>
              <w:right w:val="single" w:sz="4" w:space="0" w:color="auto"/>
            </w:tcBorders>
            <w:shd w:val="clear" w:color="000000" w:fill="FFFFFF"/>
            <w:noWrap/>
            <w:vAlign w:val="bottom"/>
            <w:hideMark/>
          </w:tcPr>
          <w:p w14:paraId="5135D1A1" w14:textId="77777777" w:rsidR="006F412E" w:rsidRPr="00111B4E" w:rsidRDefault="006F412E" w:rsidP="002E329D">
            <w:pPr>
              <w:jc w:val="center"/>
              <w:rPr>
                <w:rFonts w:ascii="Times New Roman" w:eastAsia="Times New Roman" w:hAnsi="Times New Roman" w:cs="Times New Roman"/>
                <w:b/>
                <w:bCs/>
                <w:color w:val="000000"/>
              </w:rPr>
            </w:pPr>
            <w:r w:rsidRPr="00111B4E">
              <w:rPr>
                <w:rFonts w:ascii="Times New Roman" w:eastAsia="Times New Roman" w:hAnsi="Times New Roman" w:cs="Times New Roman"/>
                <w:b/>
                <w:bCs/>
                <w:color w:val="000000"/>
              </w:rPr>
              <w:t>Rif Resistance</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18B7FE68" w14:textId="77777777" w:rsidR="006F412E" w:rsidRPr="00111B4E" w:rsidRDefault="006F412E" w:rsidP="002E329D">
            <w:pPr>
              <w:jc w:val="center"/>
              <w:rPr>
                <w:rFonts w:ascii="Times New Roman" w:eastAsia="Times New Roman" w:hAnsi="Times New Roman" w:cs="Times New Roman"/>
                <w:b/>
                <w:bCs/>
                <w:color w:val="000000"/>
              </w:rPr>
            </w:pPr>
            <w:r w:rsidRPr="00111B4E">
              <w:rPr>
                <w:rFonts w:ascii="Times New Roman" w:eastAsia="Times New Roman" w:hAnsi="Times New Roman" w:cs="Times New Roman"/>
                <w:b/>
                <w:bCs/>
                <w:color w:val="000000"/>
              </w:rPr>
              <w:t>Probe D</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65A7AB5A" w14:textId="77777777" w:rsidR="006F412E" w:rsidRPr="00111B4E" w:rsidRDefault="006F412E" w:rsidP="002E329D">
            <w:pPr>
              <w:jc w:val="center"/>
              <w:rPr>
                <w:rFonts w:ascii="Times New Roman" w:eastAsia="Times New Roman" w:hAnsi="Times New Roman" w:cs="Times New Roman"/>
                <w:b/>
                <w:bCs/>
                <w:color w:val="000000"/>
              </w:rPr>
            </w:pPr>
            <w:r w:rsidRPr="00111B4E">
              <w:rPr>
                <w:rFonts w:ascii="Times New Roman" w:eastAsia="Times New Roman" w:hAnsi="Times New Roman" w:cs="Times New Roman"/>
                <w:b/>
                <w:bCs/>
                <w:color w:val="000000"/>
              </w:rPr>
              <w:t>Probe C</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6C659826" w14:textId="77777777" w:rsidR="006F412E" w:rsidRPr="00111B4E" w:rsidRDefault="006F412E" w:rsidP="002E329D">
            <w:pPr>
              <w:jc w:val="center"/>
              <w:rPr>
                <w:rFonts w:ascii="Times New Roman" w:eastAsia="Times New Roman" w:hAnsi="Times New Roman" w:cs="Times New Roman"/>
                <w:b/>
                <w:bCs/>
                <w:color w:val="000000"/>
              </w:rPr>
            </w:pPr>
            <w:r w:rsidRPr="00111B4E">
              <w:rPr>
                <w:rFonts w:ascii="Times New Roman" w:eastAsia="Times New Roman" w:hAnsi="Times New Roman" w:cs="Times New Roman"/>
                <w:b/>
                <w:bCs/>
                <w:color w:val="000000"/>
              </w:rPr>
              <w:t>Probe E</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108ADEB2" w14:textId="77777777" w:rsidR="006F412E" w:rsidRPr="00111B4E" w:rsidRDefault="006F412E" w:rsidP="002E329D">
            <w:pPr>
              <w:jc w:val="center"/>
              <w:rPr>
                <w:rFonts w:ascii="Times New Roman" w:eastAsia="Times New Roman" w:hAnsi="Times New Roman" w:cs="Times New Roman"/>
                <w:b/>
                <w:bCs/>
                <w:color w:val="000000"/>
              </w:rPr>
            </w:pPr>
            <w:r w:rsidRPr="00111B4E">
              <w:rPr>
                <w:rFonts w:ascii="Times New Roman" w:eastAsia="Times New Roman" w:hAnsi="Times New Roman" w:cs="Times New Roman"/>
                <w:b/>
                <w:bCs/>
                <w:color w:val="000000"/>
              </w:rPr>
              <w:t>Probe B</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3A8E13ED" w14:textId="77777777" w:rsidR="006F412E" w:rsidRPr="00111B4E" w:rsidRDefault="006F412E" w:rsidP="002E329D">
            <w:pPr>
              <w:jc w:val="center"/>
              <w:rPr>
                <w:rFonts w:ascii="Times New Roman" w:eastAsia="Times New Roman" w:hAnsi="Times New Roman" w:cs="Times New Roman"/>
                <w:b/>
                <w:bCs/>
                <w:color w:val="000000"/>
              </w:rPr>
            </w:pPr>
            <w:r w:rsidRPr="00111B4E">
              <w:rPr>
                <w:rFonts w:ascii="Times New Roman" w:eastAsia="Times New Roman" w:hAnsi="Times New Roman" w:cs="Times New Roman"/>
                <w:b/>
                <w:bCs/>
                <w:color w:val="000000"/>
              </w:rPr>
              <w:t>SPC</w:t>
            </w:r>
          </w:p>
        </w:tc>
        <w:tc>
          <w:tcPr>
            <w:tcW w:w="810" w:type="dxa"/>
            <w:tcBorders>
              <w:top w:val="single" w:sz="8" w:space="0" w:color="auto"/>
              <w:left w:val="nil"/>
              <w:bottom w:val="single" w:sz="8" w:space="0" w:color="auto"/>
              <w:right w:val="single" w:sz="8" w:space="0" w:color="auto"/>
            </w:tcBorders>
            <w:shd w:val="clear" w:color="000000" w:fill="FFFFFF"/>
            <w:noWrap/>
            <w:vAlign w:val="bottom"/>
            <w:hideMark/>
          </w:tcPr>
          <w:p w14:paraId="779F4CF3" w14:textId="77777777" w:rsidR="006F412E" w:rsidRPr="00111B4E" w:rsidRDefault="006F412E" w:rsidP="002E329D">
            <w:pPr>
              <w:jc w:val="center"/>
              <w:rPr>
                <w:rFonts w:ascii="Times New Roman" w:eastAsia="Times New Roman" w:hAnsi="Times New Roman" w:cs="Times New Roman"/>
                <w:b/>
                <w:bCs/>
                <w:color w:val="000000"/>
              </w:rPr>
            </w:pPr>
            <w:r w:rsidRPr="00111B4E">
              <w:rPr>
                <w:rFonts w:ascii="Times New Roman" w:eastAsia="Times New Roman" w:hAnsi="Times New Roman" w:cs="Times New Roman"/>
                <w:b/>
                <w:bCs/>
                <w:color w:val="000000"/>
              </w:rPr>
              <w:t>Probe A</w:t>
            </w:r>
          </w:p>
        </w:tc>
      </w:tr>
      <w:tr w:rsidR="006F412E" w:rsidRPr="00111B4E" w14:paraId="42AB434E" w14:textId="77777777" w:rsidTr="008D3F7B">
        <w:trPr>
          <w:trHeight w:val="312"/>
        </w:trPr>
        <w:tc>
          <w:tcPr>
            <w:tcW w:w="900" w:type="dxa"/>
            <w:tcBorders>
              <w:top w:val="single" w:sz="8" w:space="0" w:color="auto"/>
              <w:left w:val="single" w:sz="8" w:space="0" w:color="auto"/>
              <w:bottom w:val="single" w:sz="8" w:space="0" w:color="auto"/>
              <w:right w:val="single" w:sz="12" w:space="0" w:color="auto"/>
            </w:tcBorders>
            <w:shd w:val="clear" w:color="auto" w:fill="auto"/>
            <w:noWrap/>
            <w:vAlign w:val="bottom"/>
            <w:hideMark/>
          </w:tcPr>
          <w:p w14:paraId="0E451FB1" w14:textId="77777777" w:rsidR="006F412E" w:rsidRPr="00111B4E" w:rsidRDefault="006F412E" w:rsidP="002E329D">
            <w:pPr>
              <w:jc w:val="right"/>
              <w:rPr>
                <w:rFonts w:ascii="Times New Roman" w:eastAsia="Times New Roman" w:hAnsi="Times New Roman" w:cs="Times New Roman"/>
                <w:color w:val="000000"/>
              </w:rPr>
            </w:pPr>
            <w:r w:rsidRPr="00111B4E">
              <w:rPr>
                <w:rFonts w:ascii="Times New Roman" w:eastAsia="Times New Roman" w:hAnsi="Times New Roman" w:cs="Times New Roman"/>
                <w:color w:val="000000"/>
              </w:rPr>
              <w:t>1</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0CDD79DC"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080" w:type="dxa"/>
            <w:tcBorders>
              <w:top w:val="single" w:sz="8" w:space="0" w:color="auto"/>
              <w:left w:val="nil"/>
              <w:bottom w:val="single" w:sz="8" w:space="0" w:color="auto"/>
              <w:right w:val="single" w:sz="4" w:space="0" w:color="auto"/>
            </w:tcBorders>
            <w:shd w:val="clear" w:color="000000" w:fill="FFFFFF"/>
            <w:noWrap/>
            <w:vAlign w:val="bottom"/>
            <w:hideMark/>
          </w:tcPr>
          <w:p w14:paraId="27989503"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350" w:type="dxa"/>
            <w:tcBorders>
              <w:top w:val="single" w:sz="8" w:space="0" w:color="auto"/>
              <w:left w:val="nil"/>
              <w:bottom w:val="single" w:sz="8" w:space="0" w:color="auto"/>
              <w:right w:val="single" w:sz="4" w:space="0" w:color="auto"/>
            </w:tcBorders>
            <w:shd w:val="clear" w:color="000000" w:fill="FFFFFF"/>
            <w:noWrap/>
            <w:vAlign w:val="bottom"/>
            <w:hideMark/>
          </w:tcPr>
          <w:p w14:paraId="23994E63"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4B60EB94"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603A6EC5"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3CB86BE2"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0A0FA1A9"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14B97ABB"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8" w:space="0" w:color="auto"/>
            </w:tcBorders>
            <w:shd w:val="clear" w:color="000000" w:fill="FFFFFF"/>
            <w:noWrap/>
            <w:vAlign w:val="bottom"/>
            <w:hideMark/>
          </w:tcPr>
          <w:p w14:paraId="2AA62377"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r>
      <w:tr w:rsidR="006F412E" w:rsidRPr="00111B4E" w14:paraId="082BECA2" w14:textId="77777777" w:rsidTr="008D3F7B">
        <w:trPr>
          <w:trHeight w:val="312"/>
        </w:trPr>
        <w:tc>
          <w:tcPr>
            <w:tcW w:w="900" w:type="dxa"/>
            <w:tcBorders>
              <w:top w:val="single" w:sz="8" w:space="0" w:color="auto"/>
              <w:left w:val="single" w:sz="8" w:space="0" w:color="auto"/>
              <w:bottom w:val="single" w:sz="8" w:space="0" w:color="auto"/>
              <w:right w:val="single" w:sz="12" w:space="0" w:color="auto"/>
            </w:tcBorders>
            <w:shd w:val="clear" w:color="auto" w:fill="auto"/>
            <w:noWrap/>
            <w:vAlign w:val="bottom"/>
            <w:hideMark/>
          </w:tcPr>
          <w:p w14:paraId="3F41CE38" w14:textId="77777777" w:rsidR="006F412E" w:rsidRPr="00111B4E" w:rsidRDefault="006F412E" w:rsidP="002E329D">
            <w:pPr>
              <w:jc w:val="right"/>
              <w:rPr>
                <w:rFonts w:ascii="Times New Roman" w:eastAsia="Times New Roman" w:hAnsi="Times New Roman" w:cs="Times New Roman"/>
                <w:color w:val="000000"/>
              </w:rPr>
            </w:pPr>
            <w:r w:rsidRPr="00111B4E">
              <w:rPr>
                <w:rFonts w:ascii="Times New Roman" w:eastAsia="Times New Roman" w:hAnsi="Times New Roman" w:cs="Times New Roman"/>
                <w:color w:val="000000"/>
              </w:rPr>
              <w:t>2</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5A910DBD"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080" w:type="dxa"/>
            <w:tcBorders>
              <w:top w:val="single" w:sz="8" w:space="0" w:color="auto"/>
              <w:left w:val="nil"/>
              <w:bottom w:val="single" w:sz="8" w:space="0" w:color="auto"/>
              <w:right w:val="single" w:sz="4" w:space="0" w:color="auto"/>
            </w:tcBorders>
            <w:shd w:val="clear" w:color="000000" w:fill="FFFFFF"/>
            <w:noWrap/>
            <w:vAlign w:val="bottom"/>
            <w:hideMark/>
          </w:tcPr>
          <w:p w14:paraId="09C8EBDF"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350" w:type="dxa"/>
            <w:tcBorders>
              <w:top w:val="single" w:sz="8" w:space="0" w:color="auto"/>
              <w:left w:val="nil"/>
              <w:bottom w:val="single" w:sz="8" w:space="0" w:color="auto"/>
              <w:right w:val="single" w:sz="4" w:space="0" w:color="auto"/>
            </w:tcBorders>
            <w:shd w:val="clear" w:color="000000" w:fill="FFFFFF"/>
            <w:noWrap/>
            <w:vAlign w:val="bottom"/>
            <w:hideMark/>
          </w:tcPr>
          <w:p w14:paraId="7C0D862D"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2DE16715"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3B3C587C"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151B6E4F"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58637755"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7AE5DF47"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8" w:space="0" w:color="auto"/>
            </w:tcBorders>
            <w:shd w:val="clear" w:color="000000" w:fill="FFFFFF"/>
            <w:noWrap/>
            <w:vAlign w:val="bottom"/>
            <w:hideMark/>
          </w:tcPr>
          <w:p w14:paraId="5FB39A1B"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r>
      <w:tr w:rsidR="006F412E" w:rsidRPr="00111B4E" w14:paraId="591AE12D" w14:textId="77777777" w:rsidTr="008D3F7B">
        <w:trPr>
          <w:trHeight w:val="312"/>
        </w:trPr>
        <w:tc>
          <w:tcPr>
            <w:tcW w:w="900" w:type="dxa"/>
            <w:tcBorders>
              <w:top w:val="single" w:sz="8" w:space="0" w:color="auto"/>
              <w:left w:val="single" w:sz="8" w:space="0" w:color="auto"/>
              <w:bottom w:val="single" w:sz="8" w:space="0" w:color="auto"/>
              <w:right w:val="single" w:sz="12" w:space="0" w:color="auto"/>
            </w:tcBorders>
            <w:shd w:val="clear" w:color="auto" w:fill="auto"/>
            <w:noWrap/>
            <w:vAlign w:val="bottom"/>
            <w:hideMark/>
          </w:tcPr>
          <w:p w14:paraId="1821A8C5" w14:textId="77777777" w:rsidR="006F412E" w:rsidRPr="00111B4E" w:rsidRDefault="006F412E" w:rsidP="002E329D">
            <w:pPr>
              <w:jc w:val="right"/>
              <w:rPr>
                <w:rFonts w:ascii="Times New Roman" w:eastAsia="Times New Roman" w:hAnsi="Times New Roman" w:cs="Times New Roman"/>
                <w:color w:val="000000"/>
              </w:rPr>
            </w:pPr>
            <w:r w:rsidRPr="00111B4E">
              <w:rPr>
                <w:rFonts w:ascii="Times New Roman" w:eastAsia="Times New Roman" w:hAnsi="Times New Roman" w:cs="Times New Roman"/>
                <w:color w:val="000000"/>
              </w:rPr>
              <w:t>3</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5E543D98"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080" w:type="dxa"/>
            <w:tcBorders>
              <w:top w:val="single" w:sz="8" w:space="0" w:color="auto"/>
              <w:left w:val="nil"/>
              <w:bottom w:val="single" w:sz="8" w:space="0" w:color="auto"/>
              <w:right w:val="single" w:sz="4" w:space="0" w:color="auto"/>
            </w:tcBorders>
            <w:shd w:val="clear" w:color="000000" w:fill="FFFFFF"/>
            <w:noWrap/>
            <w:vAlign w:val="bottom"/>
            <w:hideMark/>
          </w:tcPr>
          <w:p w14:paraId="60CBDA9E"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350" w:type="dxa"/>
            <w:tcBorders>
              <w:top w:val="single" w:sz="8" w:space="0" w:color="auto"/>
              <w:left w:val="nil"/>
              <w:bottom w:val="single" w:sz="8" w:space="0" w:color="auto"/>
              <w:right w:val="single" w:sz="4" w:space="0" w:color="auto"/>
            </w:tcBorders>
            <w:shd w:val="clear" w:color="000000" w:fill="FFFFFF"/>
            <w:noWrap/>
            <w:vAlign w:val="bottom"/>
            <w:hideMark/>
          </w:tcPr>
          <w:p w14:paraId="078EB68B"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08FDAF7E"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074222B5"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0F3A3A7F"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47E2CB37"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629AD5D8"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8" w:space="0" w:color="auto"/>
            </w:tcBorders>
            <w:shd w:val="clear" w:color="000000" w:fill="FFFFFF"/>
            <w:noWrap/>
            <w:vAlign w:val="bottom"/>
            <w:hideMark/>
          </w:tcPr>
          <w:p w14:paraId="690AA9A4"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r>
      <w:tr w:rsidR="006F412E" w:rsidRPr="00111B4E" w14:paraId="4BBF6D1E" w14:textId="77777777" w:rsidTr="008D3F7B">
        <w:trPr>
          <w:trHeight w:val="312"/>
        </w:trPr>
        <w:tc>
          <w:tcPr>
            <w:tcW w:w="900" w:type="dxa"/>
            <w:tcBorders>
              <w:top w:val="single" w:sz="8" w:space="0" w:color="auto"/>
              <w:left w:val="single" w:sz="8" w:space="0" w:color="auto"/>
              <w:bottom w:val="single" w:sz="8" w:space="0" w:color="auto"/>
              <w:right w:val="single" w:sz="12" w:space="0" w:color="auto"/>
            </w:tcBorders>
            <w:shd w:val="clear" w:color="auto" w:fill="auto"/>
            <w:noWrap/>
            <w:vAlign w:val="bottom"/>
            <w:hideMark/>
          </w:tcPr>
          <w:p w14:paraId="773D6B10" w14:textId="77777777" w:rsidR="006F412E" w:rsidRPr="00111B4E" w:rsidRDefault="006F412E" w:rsidP="002E329D">
            <w:pPr>
              <w:jc w:val="right"/>
              <w:rPr>
                <w:rFonts w:ascii="Times New Roman" w:eastAsia="Times New Roman" w:hAnsi="Times New Roman" w:cs="Times New Roman"/>
                <w:color w:val="000000"/>
              </w:rPr>
            </w:pPr>
            <w:r w:rsidRPr="00111B4E">
              <w:rPr>
                <w:rFonts w:ascii="Times New Roman" w:eastAsia="Times New Roman" w:hAnsi="Times New Roman" w:cs="Times New Roman"/>
                <w:color w:val="000000"/>
              </w:rPr>
              <w:t>4</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0A413E5A"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080" w:type="dxa"/>
            <w:tcBorders>
              <w:top w:val="single" w:sz="8" w:space="0" w:color="auto"/>
              <w:left w:val="nil"/>
              <w:bottom w:val="single" w:sz="8" w:space="0" w:color="auto"/>
              <w:right w:val="single" w:sz="4" w:space="0" w:color="auto"/>
            </w:tcBorders>
            <w:shd w:val="clear" w:color="000000" w:fill="FFFFFF"/>
            <w:noWrap/>
            <w:vAlign w:val="bottom"/>
            <w:hideMark/>
          </w:tcPr>
          <w:p w14:paraId="0401A7CA"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350" w:type="dxa"/>
            <w:tcBorders>
              <w:top w:val="single" w:sz="8" w:space="0" w:color="auto"/>
              <w:left w:val="nil"/>
              <w:bottom w:val="single" w:sz="8" w:space="0" w:color="auto"/>
              <w:right w:val="single" w:sz="4" w:space="0" w:color="auto"/>
            </w:tcBorders>
            <w:shd w:val="clear" w:color="000000" w:fill="FFFFFF"/>
            <w:noWrap/>
            <w:vAlign w:val="bottom"/>
            <w:hideMark/>
          </w:tcPr>
          <w:p w14:paraId="4E8EA07C"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50AFA66A"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7D900386"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18E435C6"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05EFBDC8"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595054C2"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8" w:space="0" w:color="auto"/>
            </w:tcBorders>
            <w:shd w:val="clear" w:color="000000" w:fill="FFFFFF"/>
            <w:noWrap/>
            <w:vAlign w:val="bottom"/>
            <w:hideMark/>
          </w:tcPr>
          <w:p w14:paraId="79D06BAB"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r>
      <w:tr w:rsidR="006F412E" w:rsidRPr="00111B4E" w14:paraId="240B4341" w14:textId="77777777" w:rsidTr="008D3F7B">
        <w:trPr>
          <w:trHeight w:val="312"/>
        </w:trPr>
        <w:tc>
          <w:tcPr>
            <w:tcW w:w="900" w:type="dxa"/>
            <w:tcBorders>
              <w:top w:val="single" w:sz="8" w:space="0" w:color="auto"/>
              <w:left w:val="single" w:sz="8" w:space="0" w:color="auto"/>
              <w:bottom w:val="single" w:sz="8" w:space="0" w:color="auto"/>
              <w:right w:val="single" w:sz="12" w:space="0" w:color="auto"/>
            </w:tcBorders>
            <w:shd w:val="clear" w:color="auto" w:fill="auto"/>
            <w:noWrap/>
            <w:vAlign w:val="bottom"/>
            <w:hideMark/>
          </w:tcPr>
          <w:p w14:paraId="09C9E441" w14:textId="77777777" w:rsidR="006F412E" w:rsidRPr="00111B4E" w:rsidRDefault="006F412E" w:rsidP="002E329D">
            <w:pPr>
              <w:jc w:val="right"/>
              <w:rPr>
                <w:rFonts w:ascii="Times New Roman" w:eastAsia="Times New Roman" w:hAnsi="Times New Roman" w:cs="Times New Roman"/>
                <w:color w:val="000000"/>
              </w:rPr>
            </w:pPr>
            <w:r w:rsidRPr="00111B4E">
              <w:rPr>
                <w:rFonts w:ascii="Times New Roman" w:eastAsia="Times New Roman" w:hAnsi="Times New Roman" w:cs="Times New Roman"/>
                <w:color w:val="000000"/>
              </w:rPr>
              <w:t>5</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2146489D"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080" w:type="dxa"/>
            <w:tcBorders>
              <w:top w:val="single" w:sz="8" w:space="0" w:color="auto"/>
              <w:left w:val="nil"/>
              <w:bottom w:val="single" w:sz="8" w:space="0" w:color="auto"/>
              <w:right w:val="single" w:sz="4" w:space="0" w:color="auto"/>
            </w:tcBorders>
            <w:shd w:val="clear" w:color="000000" w:fill="FFFFFF"/>
            <w:noWrap/>
            <w:vAlign w:val="bottom"/>
            <w:hideMark/>
          </w:tcPr>
          <w:p w14:paraId="205C6EF4"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350" w:type="dxa"/>
            <w:tcBorders>
              <w:top w:val="single" w:sz="8" w:space="0" w:color="auto"/>
              <w:left w:val="nil"/>
              <w:bottom w:val="single" w:sz="8" w:space="0" w:color="auto"/>
              <w:right w:val="single" w:sz="4" w:space="0" w:color="auto"/>
            </w:tcBorders>
            <w:shd w:val="clear" w:color="000000" w:fill="FFFFFF"/>
            <w:noWrap/>
            <w:vAlign w:val="bottom"/>
            <w:hideMark/>
          </w:tcPr>
          <w:p w14:paraId="151937CC"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037E4695"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1E6681D2"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5D8F17E6"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5594BEC0"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4666B0AE"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8" w:space="0" w:color="auto"/>
            </w:tcBorders>
            <w:shd w:val="clear" w:color="000000" w:fill="FFFFFF"/>
            <w:noWrap/>
            <w:vAlign w:val="bottom"/>
            <w:hideMark/>
          </w:tcPr>
          <w:p w14:paraId="6C94D062"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r>
      <w:tr w:rsidR="006F412E" w:rsidRPr="00111B4E" w14:paraId="67802EB4" w14:textId="77777777" w:rsidTr="008D3F7B">
        <w:trPr>
          <w:trHeight w:val="312"/>
        </w:trPr>
        <w:tc>
          <w:tcPr>
            <w:tcW w:w="900" w:type="dxa"/>
            <w:tcBorders>
              <w:top w:val="single" w:sz="8" w:space="0" w:color="auto"/>
              <w:left w:val="single" w:sz="8" w:space="0" w:color="auto"/>
              <w:bottom w:val="single" w:sz="8" w:space="0" w:color="auto"/>
              <w:right w:val="single" w:sz="12" w:space="0" w:color="auto"/>
            </w:tcBorders>
            <w:shd w:val="clear" w:color="auto" w:fill="auto"/>
            <w:noWrap/>
            <w:vAlign w:val="bottom"/>
            <w:hideMark/>
          </w:tcPr>
          <w:p w14:paraId="5F1FCDA2" w14:textId="77777777" w:rsidR="006F412E" w:rsidRPr="00111B4E" w:rsidRDefault="006F412E" w:rsidP="002E329D">
            <w:pPr>
              <w:jc w:val="right"/>
              <w:rPr>
                <w:rFonts w:ascii="Times New Roman" w:eastAsia="Times New Roman" w:hAnsi="Times New Roman" w:cs="Times New Roman"/>
                <w:color w:val="000000"/>
              </w:rPr>
            </w:pPr>
            <w:r w:rsidRPr="00111B4E">
              <w:rPr>
                <w:rFonts w:ascii="Times New Roman" w:eastAsia="Times New Roman" w:hAnsi="Times New Roman" w:cs="Times New Roman"/>
                <w:color w:val="000000"/>
              </w:rPr>
              <w:t>6</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6220A275"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080" w:type="dxa"/>
            <w:tcBorders>
              <w:top w:val="single" w:sz="8" w:space="0" w:color="auto"/>
              <w:left w:val="nil"/>
              <w:bottom w:val="single" w:sz="8" w:space="0" w:color="auto"/>
              <w:right w:val="single" w:sz="4" w:space="0" w:color="auto"/>
            </w:tcBorders>
            <w:shd w:val="clear" w:color="000000" w:fill="FFFFFF"/>
            <w:noWrap/>
            <w:vAlign w:val="bottom"/>
            <w:hideMark/>
          </w:tcPr>
          <w:p w14:paraId="19053DD8"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350" w:type="dxa"/>
            <w:tcBorders>
              <w:top w:val="single" w:sz="8" w:space="0" w:color="auto"/>
              <w:left w:val="nil"/>
              <w:bottom w:val="single" w:sz="8" w:space="0" w:color="auto"/>
              <w:right w:val="single" w:sz="4" w:space="0" w:color="auto"/>
            </w:tcBorders>
            <w:shd w:val="clear" w:color="000000" w:fill="FFFFFF"/>
            <w:noWrap/>
            <w:vAlign w:val="bottom"/>
            <w:hideMark/>
          </w:tcPr>
          <w:p w14:paraId="79224B0D"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33A62BC8"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08EA6D74"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2475ADCB"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5199167E"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7900C021"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8" w:space="0" w:color="auto"/>
            </w:tcBorders>
            <w:shd w:val="clear" w:color="000000" w:fill="FFFFFF"/>
            <w:noWrap/>
            <w:vAlign w:val="bottom"/>
            <w:hideMark/>
          </w:tcPr>
          <w:p w14:paraId="2CD7A275"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r>
      <w:tr w:rsidR="006F412E" w:rsidRPr="00111B4E" w14:paraId="7BFBE4BB" w14:textId="77777777" w:rsidTr="008D3F7B">
        <w:trPr>
          <w:trHeight w:val="312"/>
        </w:trPr>
        <w:tc>
          <w:tcPr>
            <w:tcW w:w="900" w:type="dxa"/>
            <w:tcBorders>
              <w:top w:val="single" w:sz="8" w:space="0" w:color="auto"/>
              <w:left w:val="single" w:sz="8" w:space="0" w:color="auto"/>
              <w:bottom w:val="single" w:sz="8" w:space="0" w:color="auto"/>
              <w:right w:val="single" w:sz="12" w:space="0" w:color="auto"/>
            </w:tcBorders>
            <w:shd w:val="clear" w:color="auto" w:fill="auto"/>
            <w:noWrap/>
            <w:vAlign w:val="bottom"/>
            <w:hideMark/>
          </w:tcPr>
          <w:p w14:paraId="3B8CA52E" w14:textId="77777777" w:rsidR="006F412E" w:rsidRPr="00111B4E" w:rsidRDefault="006F412E" w:rsidP="002E329D">
            <w:pPr>
              <w:jc w:val="right"/>
              <w:rPr>
                <w:rFonts w:ascii="Times New Roman" w:eastAsia="Times New Roman" w:hAnsi="Times New Roman" w:cs="Times New Roman"/>
                <w:color w:val="000000"/>
              </w:rPr>
            </w:pPr>
            <w:r w:rsidRPr="00111B4E">
              <w:rPr>
                <w:rFonts w:ascii="Times New Roman" w:eastAsia="Times New Roman" w:hAnsi="Times New Roman" w:cs="Times New Roman"/>
                <w:color w:val="000000"/>
              </w:rPr>
              <w:t>7</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1DA99DDF"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080" w:type="dxa"/>
            <w:tcBorders>
              <w:top w:val="single" w:sz="8" w:space="0" w:color="auto"/>
              <w:left w:val="nil"/>
              <w:bottom w:val="single" w:sz="8" w:space="0" w:color="auto"/>
              <w:right w:val="single" w:sz="4" w:space="0" w:color="auto"/>
            </w:tcBorders>
            <w:shd w:val="clear" w:color="000000" w:fill="FFFFFF"/>
            <w:noWrap/>
            <w:vAlign w:val="bottom"/>
            <w:hideMark/>
          </w:tcPr>
          <w:p w14:paraId="0F1A246B"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350" w:type="dxa"/>
            <w:tcBorders>
              <w:top w:val="single" w:sz="8" w:space="0" w:color="auto"/>
              <w:left w:val="nil"/>
              <w:bottom w:val="single" w:sz="8" w:space="0" w:color="auto"/>
              <w:right w:val="single" w:sz="4" w:space="0" w:color="auto"/>
            </w:tcBorders>
            <w:shd w:val="clear" w:color="000000" w:fill="FFFFFF"/>
            <w:noWrap/>
            <w:vAlign w:val="bottom"/>
            <w:hideMark/>
          </w:tcPr>
          <w:p w14:paraId="78F3DD62"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3E80E180"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7157D0BA"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50EF589E"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092798B7"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4F1A6CDC"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8" w:space="0" w:color="auto"/>
            </w:tcBorders>
            <w:shd w:val="clear" w:color="000000" w:fill="FFFFFF"/>
            <w:noWrap/>
            <w:vAlign w:val="bottom"/>
            <w:hideMark/>
          </w:tcPr>
          <w:p w14:paraId="43CF1F98"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r>
      <w:tr w:rsidR="006F412E" w:rsidRPr="00111B4E" w14:paraId="2305BFC2" w14:textId="77777777" w:rsidTr="008D3F7B">
        <w:trPr>
          <w:trHeight w:val="312"/>
        </w:trPr>
        <w:tc>
          <w:tcPr>
            <w:tcW w:w="900" w:type="dxa"/>
            <w:tcBorders>
              <w:top w:val="single" w:sz="8" w:space="0" w:color="auto"/>
              <w:left w:val="single" w:sz="8" w:space="0" w:color="auto"/>
              <w:bottom w:val="single" w:sz="8" w:space="0" w:color="auto"/>
              <w:right w:val="single" w:sz="12" w:space="0" w:color="auto"/>
            </w:tcBorders>
            <w:shd w:val="clear" w:color="auto" w:fill="auto"/>
            <w:noWrap/>
            <w:vAlign w:val="bottom"/>
            <w:hideMark/>
          </w:tcPr>
          <w:p w14:paraId="0982C3F6" w14:textId="77777777" w:rsidR="006F412E" w:rsidRPr="00111B4E" w:rsidRDefault="006F412E" w:rsidP="002E329D">
            <w:pPr>
              <w:jc w:val="right"/>
              <w:rPr>
                <w:rFonts w:ascii="Times New Roman" w:eastAsia="Times New Roman" w:hAnsi="Times New Roman" w:cs="Times New Roman"/>
                <w:color w:val="000000"/>
              </w:rPr>
            </w:pPr>
            <w:r w:rsidRPr="00111B4E">
              <w:rPr>
                <w:rFonts w:ascii="Times New Roman" w:eastAsia="Times New Roman" w:hAnsi="Times New Roman" w:cs="Times New Roman"/>
                <w:color w:val="000000"/>
              </w:rPr>
              <w:t>8</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78A468BD"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080" w:type="dxa"/>
            <w:tcBorders>
              <w:top w:val="single" w:sz="8" w:space="0" w:color="auto"/>
              <w:left w:val="nil"/>
              <w:bottom w:val="single" w:sz="8" w:space="0" w:color="auto"/>
              <w:right w:val="single" w:sz="4" w:space="0" w:color="auto"/>
            </w:tcBorders>
            <w:shd w:val="clear" w:color="000000" w:fill="FFFFFF"/>
            <w:noWrap/>
            <w:vAlign w:val="bottom"/>
            <w:hideMark/>
          </w:tcPr>
          <w:p w14:paraId="56531996"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350" w:type="dxa"/>
            <w:tcBorders>
              <w:top w:val="single" w:sz="8" w:space="0" w:color="auto"/>
              <w:left w:val="nil"/>
              <w:bottom w:val="single" w:sz="8" w:space="0" w:color="auto"/>
              <w:right w:val="single" w:sz="4" w:space="0" w:color="auto"/>
            </w:tcBorders>
            <w:shd w:val="clear" w:color="000000" w:fill="FFFFFF"/>
            <w:noWrap/>
            <w:vAlign w:val="bottom"/>
            <w:hideMark/>
          </w:tcPr>
          <w:p w14:paraId="4D09844E"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012584FF"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176BEA41"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22067B42"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6DB3686E"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16BA372B"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8" w:space="0" w:color="auto"/>
            </w:tcBorders>
            <w:shd w:val="clear" w:color="000000" w:fill="FFFFFF"/>
            <w:noWrap/>
            <w:vAlign w:val="bottom"/>
            <w:hideMark/>
          </w:tcPr>
          <w:p w14:paraId="00E31769"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r>
      <w:tr w:rsidR="006F412E" w:rsidRPr="00111B4E" w14:paraId="22E8B295" w14:textId="77777777" w:rsidTr="008D3F7B">
        <w:trPr>
          <w:trHeight w:val="312"/>
        </w:trPr>
        <w:tc>
          <w:tcPr>
            <w:tcW w:w="900" w:type="dxa"/>
            <w:tcBorders>
              <w:top w:val="single" w:sz="8" w:space="0" w:color="auto"/>
              <w:left w:val="single" w:sz="8" w:space="0" w:color="auto"/>
              <w:bottom w:val="single" w:sz="8" w:space="0" w:color="auto"/>
              <w:right w:val="single" w:sz="12" w:space="0" w:color="auto"/>
            </w:tcBorders>
            <w:shd w:val="clear" w:color="auto" w:fill="auto"/>
            <w:noWrap/>
            <w:vAlign w:val="bottom"/>
            <w:hideMark/>
          </w:tcPr>
          <w:p w14:paraId="2E9A3A30" w14:textId="77777777" w:rsidR="006F412E" w:rsidRPr="00111B4E" w:rsidRDefault="006F412E" w:rsidP="002E329D">
            <w:pPr>
              <w:jc w:val="right"/>
              <w:rPr>
                <w:rFonts w:ascii="Times New Roman" w:eastAsia="Times New Roman" w:hAnsi="Times New Roman" w:cs="Times New Roman"/>
                <w:color w:val="000000"/>
              </w:rPr>
            </w:pPr>
            <w:r w:rsidRPr="00111B4E">
              <w:rPr>
                <w:rFonts w:ascii="Times New Roman" w:eastAsia="Times New Roman" w:hAnsi="Times New Roman" w:cs="Times New Roman"/>
                <w:color w:val="000000"/>
              </w:rPr>
              <w:t>9</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6DB71811"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080" w:type="dxa"/>
            <w:tcBorders>
              <w:top w:val="single" w:sz="8" w:space="0" w:color="auto"/>
              <w:left w:val="nil"/>
              <w:bottom w:val="single" w:sz="8" w:space="0" w:color="auto"/>
              <w:right w:val="single" w:sz="4" w:space="0" w:color="auto"/>
            </w:tcBorders>
            <w:shd w:val="clear" w:color="000000" w:fill="FFFFFF"/>
            <w:noWrap/>
            <w:vAlign w:val="bottom"/>
            <w:hideMark/>
          </w:tcPr>
          <w:p w14:paraId="24233774"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350" w:type="dxa"/>
            <w:tcBorders>
              <w:top w:val="single" w:sz="8" w:space="0" w:color="auto"/>
              <w:left w:val="nil"/>
              <w:bottom w:val="single" w:sz="8" w:space="0" w:color="auto"/>
              <w:right w:val="single" w:sz="4" w:space="0" w:color="auto"/>
            </w:tcBorders>
            <w:shd w:val="clear" w:color="000000" w:fill="FFFFFF"/>
            <w:noWrap/>
            <w:vAlign w:val="bottom"/>
            <w:hideMark/>
          </w:tcPr>
          <w:p w14:paraId="76133554"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59F1CFB3"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2CB9ED5B"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73D3820A"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1430AC80"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2A566F83"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8" w:space="0" w:color="auto"/>
            </w:tcBorders>
            <w:shd w:val="clear" w:color="000000" w:fill="FFFFFF"/>
            <w:noWrap/>
            <w:vAlign w:val="bottom"/>
            <w:hideMark/>
          </w:tcPr>
          <w:p w14:paraId="5100B33B"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r>
      <w:tr w:rsidR="006F412E" w:rsidRPr="00111B4E" w14:paraId="382B236E" w14:textId="77777777" w:rsidTr="008D3F7B">
        <w:trPr>
          <w:trHeight w:val="312"/>
        </w:trPr>
        <w:tc>
          <w:tcPr>
            <w:tcW w:w="900" w:type="dxa"/>
            <w:tcBorders>
              <w:top w:val="single" w:sz="8" w:space="0" w:color="auto"/>
              <w:left w:val="single" w:sz="8" w:space="0" w:color="auto"/>
              <w:bottom w:val="single" w:sz="8" w:space="0" w:color="auto"/>
              <w:right w:val="single" w:sz="12" w:space="0" w:color="auto"/>
            </w:tcBorders>
            <w:shd w:val="clear" w:color="auto" w:fill="auto"/>
            <w:noWrap/>
            <w:vAlign w:val="bottom"/>
            <w:hideMark/>
          </w:tcPr>
          <w:p w14:paraId="5417B0EE" w14:textId="77777777" w:rsidR="006F412E" w:rsidRPr="00111B4E" w:rsidRDefault="006F412E" w:rsidP="002E329D">
            <w:pPr>
              <w:jc w:val="right"/>
              <w:rPr>
                <w:rFonts w:ascii="Times New Roman" w:eastAsia="Times New Roman" w:hAnsi="Times New Roman" w:cs="Times New Roman"/>
                <w:color w:val="000000"/>
              </w:rPr>
            </w:pPr>
            <w:r w:rsidRPr="00111B4E">
              <w:rPr>
                <w:rFonts w:ascii="Times New Roman" w:eastAsia="Times New Roman" w:hAnsi="Times New Roman" w:cs="Times New Roman"/>
                <w:color w:val="000000"/>
              </w:rPr>
              <w:t>10</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2BEB7A25"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080" w:type="dxa"/>
            <w:tcBorders>
              <w:top w:val="single" w:sz="8" w:space="0" w:color="auto"/>
              <w:left w:val="nil"/>
              <w:bottom w:val="single" w:sz="8" w:space="0" w:color="auto"/>
              <w:right w:val="single" w:sz="4" w:space="0" w:color="auto"/>
            </w:tcBorders>
            <w:shd w:val="clear" w:color="000000" w:fill="FFFFFF"/>
            <w:noWrap/>
            <w:vAlign w:val="bottom"/>
            <w:hideMark/>
          </w:tcPr>
          <w:p w14:paraId="03B9B590"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350" w:type="dxa"/>
            <w:tcBorders>
              <w:top w:val="single" w:sz="8" w:space="0" w:color="auto"/>
              <w:left w:val="nil"/>
              <w:bottom w:val="single" w:sz="8" w:space="0" w:color="auto"/>
              <w:right w:val="single" w:sz="4" w:space="0" w:color="auto"/>
            </w:tcBorders>
            <w:shd w:val="clear" w:color="000000" w:fill="FFFFFF"/>
            <w:noWrap/>
            <w:vAlign w:val="bottom"/>
            <w:hideMark/>
          </w:tcPr>
          <w:p w14:paraId="0676F9CE"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1D5A18EC"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247ADB58"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183D8EFF"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0CA37FD1"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776B2AB9"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8" w:space="0" w:color="auto"/>
            </w:tcBorders>
            <w:shd w:val="clear" w:color="000000" w:fill="FFFFFF"/>
            <w:noWrap/>
            <w:vAlign w:val="bottom"/>
            <w:hideMark/>
          </w:tcPr>
          <w:p w14:paraId="6552E514"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r>
      <w:tr w:rsidR="006F412E" w:rsidRPr="00111B4E" w14:paraId="56C3B3EA" w14:textId="77777777" w:rsidTr="008D3F7B">
        <w:trPr>
          <w:trHeight w:val="312"/>
        </w:trPr>
        <w:tc>
          <w:tcPr>
            <w:tcW w:w="900" w:type="dxa"/>
            <w:tcBorders>
              <w:top w:val="single" w:sz="8" w:space="0" w:color="auto"/>
              <w:left w:val="single" w:sz="8" w:space="0" w:color="auto"/>
              <w:bottom w:val="single" w:sz="8" w:space="0" w:color="auto"/>
              <w:right w:val="single" w:sz="12" w:space="0" w:color="auto"/>
            </w:tcBorders>
            <w:shd w:val="clear" w:color="auto" w:fill="auto"/>
            <w:noWrap/>
            <w:vAlign w:val="bottom"/>
            <w:hideMark/>
          </w:tcPr>
          <w:p w14:paraId="69FB13C4" w14:textId="77777777" w:rsidR="006F412E" w:rsidRPr="00111B4E" w:rsidRDefault="006F412E" w:rsidP="002E329D">
            <w:pPr>
              <w:jc w:val="right"/>
              <w:rPr>
                <w:rFonts w:ascii="Times New Roman" w:eastAsia="Times New Roman" w:hAnsi="Times New Roman" w:cs="Times New Roman"/>
                <w:color w:val="000000"/>
              </w:rPr>
            </w:pPr>
            <w:r w:rsidRPr="00111B4E">
              <w:rPr>
                <w:rFonts w:ascii="Times New Roman" w:eastAsia="Times New Roman" w:hAnsi="Times New Roman" w:cs="Times New Roman"/>
                <w:color w:val="000000"/>
              </w:rPr>
              <w:t>11</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60323A1E"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080" w:type="dxa"/>
            <w:tcBorders>
              <w:top w:val="single" w:sz="8" w:space="0" w:color="auto"/>
              <w:left w:val="nil"/>
              <w:bottom w:val="single" w:sz="8" w:space="0" w:color="auto"/>
              <w:right w:val="single" w:sz="4" w:space="0" w:color="auto"/>
            </w:tcBorders>
            <w:shd w:val="clear" w:color="000000" w:fill="FFFFFF"/>
            <w:noWrap/>
            <w:vAlign w:val="bottom"/>
            <w:hideMark/>
          </w:tcPr>
          <w:p w14:paraId="01EC6AAB"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350" w:type="dxa"/>
            <w:tcBorders>
              <w:top w:val="single" w:sz="8" w:space="0" w:color="auto"/>
              <w:left w:val="nil"/>
              <w:bottom w:val="single" w:sz="8" w:space="0" w:color="auto"/>
              <w:right w:val="single" w:sz="4" w:space="0" w:color="auto"/>
            </w:tcBorders>
            <w:shd w:val="clear" w:color="000000" w:fill="FFFFFF"/>
            <w:noWrap/>
            <w:vAlign w:val="bottom"/>
            <w:hideMark/>
          </w:tcPr>
          <w:p w14:paraId="65C4C676"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48FE7A61"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65A9C017"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3C3B1EED"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431E4B81"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7C4372CB"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8" w:space="0" w:color="auto"/>
            </w:tcBorders>
            <w:shd w:val="clear" w:color="000000" w:fill="FFFFFF"/>
            <w:noWrap/>
            <w:vAlign w:val="bottom"/>
            <w:hideMark/>
          </w:tcPr>
          <w:p w14:paraId="4297DB45"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r>
      <w:tr w:rsidR="006F412E" w:rsidRPr="00111B4E" w14:paraId="26A7017D" w14:textId="77777777" w:rsidTr="008D3F7B">
        <w:trPr>
          <w:trHeight w:val="312"/>
        </w:trPr>
        <w:tc>
          <w:tcPr>
            <w:tcW w:w="900" w:type="dxa"/>
            <w:tcBorders>
              <w:top w:val="single" w:sz="8" w:space="0" w:color="auto"/>
              <w:left w:val="single" w:sz="8" w:space="0" w:color="auto"/>
              <w:bottom w:val="single" w:sz="8" w:space="0" w:color="auto"/>
              <w:right w:val="single" w:sz="12" w:space="0" w:color="auto"/>
            </w:tcBorders>
            <w:shd w:val="clear" w:color="auto" w:fill="auto"/>
            <w:noWrap/>
            <w:vAlign w:val="bottom"/>
            <w:hideMark/>
          </w:tcPr>
          <w:p w14:paraId="2CDA0DA6" w14:textId="77777777" w:rsidR="006F412E" w:rsidRPr="00111B4E" w:rsidRDefault="006F412E" w:rsidP="002E329D">
            <w:pPr>
              <w:jc w:val="right"/>
              <w:rPr>
                <w:rFonts w:ascii="Times New Roman" w:eastAsia="Times New Roman" w:hAnsi="Times New Roman" w:cs="Times New Roman"/>
                <w:color w:val="000000"/>
              </w:rPr>
            </w:pPr>
            <w:r w:rsidRPr="00111B4E">
              <w:rPr>
                <w:rFonts w:ascii="Times New Roman" w:eastAsia="Times New Roman" w:hAnsi="Times New Roman" w:cs="Times New Roman"/>
                <w:color w:val="000000"/>
              </w:rPr>
              <w:t>12</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444A5386"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080" w:type="dxa"/>
            <w:tcBorders>
              <w:top w:val="single" w:sz="8" w:space="0" w:color="auto"/>
              <w:left w:val="nil"/>
              <w:bottom w:val="single" w:sz="8" w:space="0" w:color="auto"/>
              <w:right w:val="single" w:sz="4" w:space="0" w:color="auto"/>
            </w:tcBorders>
            <w:shd w:val="clear" w:color="000000" w:fill="FFFFFF"/>
            <w:noWrap/>
            <w:vAlign w:val="bottom"/>
            <w:hideMark/>
          </w:tcPr>
          <w:p w14:paraId="72731AB0"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350" w:type="dxa"/>
            <w:tcBorders>
              <w:top w:val="single" w:sz="8" w:space="0" w:color="auto"/>
              <w:left w:val="nil"/>
              <w:bottom w:val="single" w:sz="8" w:space="0" w:color="auto"/>
              <w:right w:val="single" w:sz="4" w:space="0" w:color="auto"/>
            </w:tcBorders>
            <w:shd w:val="clear" w:color="000000" w:fill="FFFFFF"/>
            <w:noWrap/>
            <w:vAlign w:val="bottom"/>
            <w:hideMark/>
          </w:tcPr>
          <w:p w14:paraId="44D3B811"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09492DD5"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57700D0F"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00B1D9A3"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41F6E5E2"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37DDD443"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8" w:space="0" w:color="auto"/>
            </w:tcBorders>
            <w:shd w:val="clear" w:color="000000" w:fill="FFFFFF"/>
            <w:noWrap/>
            <w:vAlign w:val="bottom"/>
            <w:hideMark/>
          </w:tcPr>
          <w:p w14:paraId="5424E661"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r>
      <w:tr w:rsidR="006F412E" w:rsidRPr="00111B4E" w14:paraId="0A0BB809" w14:textId="77777777" w:rsidTr="008D3F7B">
        <w:trPr>
          <w:trHeight w:val="312"/>
        </w:trPr>
        <w:tc>
          <w:tcPr>
            <w:tcW w:w="900" w:type="dxa"/>
            <w:tcBorders>
              <w:top w:val="single" w:sz="8" w:space="0" w:color="auto"/>
              <w:left w:val="single" w:sz="8" w:space="0" w:color="auto"/>
              <w:bottom w:val="single" w:sz="8" w:space="0" w:color="auto"/>
              <w:right w:val="single" w:sz="12" w:space="0" w:color="auto"/>
            </w:tcBorders>
            <w:shd w:val="clear" w:color="auto" w:fill="auto"/>
            <w:noWrap/>
            <w:vAlign w:val="bottom"/>
            <w:hideMark/>
          </w:tcPr>
          <w:p w14:paraId="6FF0E19D" w14:textId="77777777" w:rsidR="006F412E" w:rsidRPr="00111B4E" w:rsidRDefault="006F412E" w:rsidP="002E329D">
            <w:pPr>
              <w:jc w:val="right"/>
              <w:rPr>
                <w:rFonts w:ascii="Times New Roman" w:eastAsia="Times New Roman" w:hAnsi="Times New Roman" w:cs="Times New Roman"/>
                <w:color w:val="000000"/>
              </w:rPr>
            </w:pPr>
            <w:r w:rsidRPr="00111B4E">
              <w:rPr>
                <w:rFonts w:ascii="Times New Roman" w:eastAsia="Times New Roman" w:hAnsi="Times New Roman" w:cs="Times New Roman"/>
                <w:color w:val="000000"/>
              </w:rPr>
              <w:t>13</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070C2FA3"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080" w:type="dxa"/>
            <w:tcBorders>
              <w:top w:val="single" w:sz="8" w:space="0" w:color="auto"/>
              <w:left w:val="nil"/>
              <w:bottom w:val="single" w:sz="8" w:space="0" w:color="auto"/>
              <w:right w:val="single" w:sz="4" w:space="0" w:color="auto"/>
            </w:tcBorders>
            <w:shd w:val="clear" w:color="000000" w:fill="FFFFFF"/>
            <w:noWrap/>
            <w:vAlign w:val="bottom"/>
            <w:hideMark/>
          </w:tcPr>
          <w:p w14:paraId="798C2D65"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350" w:type="dxa"/>
            <w:tcBorders>
              <w:top w:val="single" w:sz="8" w:space="0" w:color="auto"/>
              <w:left w:val="nil"/>
              <w:bottom w:val="single" w:sz="8" w:space="0" w:color="auto"/>
              <w:right w:val="single" w:sz="4" w:space="0" w:color="auto"/>
            </w:tcBorders>
            <w:shd w:val="clear" w:color="000000" w:fill="FFFFFF"/>
            <w:noWrap/>
            <w:vAlign w:val="bottom"/>
            <w:hideMark/>
          </w:tcPr>
          <w:p w14:paraId="11B669D7"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1E07112F"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102AF4C5"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5AFCE1FC"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32767822"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05EB864C"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8" w:space="0" w:color="auto"/>
            </w:tcBorders>
            <w:shd w:val="clear" w:color="000000" w:fill="FFFFFF"/>
            <w:noWrap/>
            <w:vAlign w:val="bottom"/>
            <w:hideMark/>
          </w:tcPr>
          <w:p w14:paraId="378BD233"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r>
      <w:tr w:rsidR="006F412E" w:rsidRPr="00111B4E" w14:paraId="24BB6D31" w14:textId="77777777" w:rsidTr="008D3F7B">
        <w:trPr>
          <w:trHeight w:val="312"/>
        </w:trPr>
        <w:tc>
          <w:tcPr>
            <w:tcW w:w="900" w:type="dxa"/>
            <w:tcBorders>
              <w:top w:val="single" w:sz="8" w:space="0" w:color="auto"/>
              <w:left w:val="single" w:sz="8" w:space="0" w:color="auto"/>
              <w:bottom w:val="single" w:sz="8" w:space="0" w:color="auto"/>
              <w:right w:val="single" w:sz="12" w:space="0" w:color="auto"/>
            </w:tcBorders>
            <w:shd w:val="clear" w:color="auto" w:fill="auto"/>
            <w:noWrap/>
            <w:vAlign w:val="bottom"/>
            <w:hideMark/>
          </w:tcPr>
          <w:p w14:paraId="7E9FEC03" w14:textId="77777777" w:rsidR="006F412E" w:rsidRPr="00111B4E" w:rsidRDefault="006F412E" w:rsidP="002E329D">
            <w:pPr>
              <w:jc w:val="right"/>
              <w:rPr>
                <w:rFonts w:ascii="Times New Roman" w:eastAsia="Times New Roman" w:hAnsi="Times New Roman" w:cs="Times New Roman"/>
                <w:color w:val="000000"/>
              </w:rPr>
            </w:pPr>
            <w:r w:rsidRPr="00111B4E">
              <w:rPr>
                <w:rFonts w:ascii="Times New Roman" w:eastAsia="Times New Roman" w:hAnsi="Times New Roman" w:cs="Times New Roman"/>
                <w:color w:val="000000"/>
              </w:rPr>
              <w:t>14</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582E1883"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080" w:type="dxa"/>
            <w:tcBorders>
              <w:top w:val="single" w:sz="8" w:space="0" w:color="auto"/>
              <w:left w:val="nil"/>
              <w:bottom w:val="single" w:sz="8" w:space="0" w:color="auto"/>
              <w:right w:val="single" w:sz="4" w:space="0" w:color="auto"/>
            </w:tcBorders>
            <w:shd w:val="clear" w:color="000000" w:fill="FFFFFF"/>
            <w:noWrap/>
            <w:vAlign w:val="bottom"/>
            <w:hideMark/>
          </w:tcPr>
          <w:p w14:paraId="7B6F494E"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350" w:type="dxa"/>
            <w:tcBorders>
              <w:top w:val="single" w:sz="8" w:space="0" w:color="auto"/>
              <w:left w:val="nil"/>
              <w:bottom w:val="single" w:sz="8" w:space="0" w:color="auto"/>
              <w:right w:val="single" w:sz="4" w:space="0" w:color="auto"/>
            </w:tcBorders>
            <w:shd w:val="clear" w:color="000000" w:fill="FFFFFF"/>
            <w:noWrap/>
            <w:vAlign w:val="bottom"/>
            <w:hideMark/>
          </w:tcPr>
          <w:p w14:paraId="775C2EDE"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267EEC77"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6E4267C5"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0493E8E8"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395AB4F8"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67DD59C5"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8" w:space="0" w:color="auto"/>
            </w:tcBorders>
            <w:shd w:val="clear" w:color="000000" w:fill="FFFFFF"/>
            <w:noWrap/>
            <w:vAlign w:val="bottom"/>
            <w:hideMark/>
          </w:tcPr>
          <w:p w14:paraId="31C9C5F1"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r>
      <w:tr w:rsidR="006F412E" w:rsidRPr="00111B4E" w14:paraId="233AE87F" w14:textId="77777777" w:rsidTr="008D3F7B">
        <w:trPr>
          <w:trHeight w:val="312"/>
        </w:trPr>
        <w:tc>
          <w:tcPr>
            <w:tcW w:w="900" w:type="dxa"/>
            <w:tcBorders>
              <w:top w:val="single" w:sz="8" w:space="0" w:color="auto"/>
              <w:left w:val="single" w:sz="8" w:space="0" w:color="auto"/>
              <w:bottom w:val="single" w:sz="8" w:space="0" w:color="auto"/>
              <w:right w:val="single" w:sz="12" w:space="0" w:color="auto"/>
            </w:tcBorders>
            <w:shd w:val="clear" w:color="auto" w:fill="auto"/>
            <w:noWrap/>
            <w:vAlign w:val="bottom"/>
            <w:hideMark/>
          </w:tcPr>
          <w:p w14:paraId="4558C4F2" w14:textId="77777777" w:rsidR="006F412E" w:rsidRPr="00111B4E" w:rsidRDefault="006F412E" w:rsidP="002E329D">
            <w:pPr>
              <w:jc w:val="right"/>
              <w:rPr>
                <w:rFonts w:ascii="Times New Roman" w:eastAsia="Times New Roman" w:hAnsi="Times New Roman" w:cs="Times New Roman"/>
                <w:color w:val="000000"/>
              </w:rPr>
            </w:pPr>
            <w:r w:rsidRPr="00111B4E">
              <w:rPr>
                <w:rFonts w:ascii="Times New Roman" w:eastAsia="Times New Roman" w:hAnsi="Times New Roman" w:cs="Times New Roman"/>
                <w:color w:val="000000"/>
              </w:rPr>
              <w:t>15</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79885113"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080" w:type="dxa"/>
            <w:tcBorders>
              <w:top w:val="single" w:sz="8" w:space="0" w:color="auto"/>
              <w:left w:val="nil"/>
              <w:bottom w:val="single" w:sz="8" w:space="0" w:color="auto"/>
              <w:right w:val="single" w:sz="4" w:space="0" w:color="auto"/>
            </w:tcBorders>
            <w:shd w:val="clear" w:color="000000" w:fill="FFFFFF"/>
            <w:noWrap/>
            <w:vAlign w:val="bottom"/>
            <w:hideMark/>
          </w:tcPr>
          <w:p w14:paraId="7D9B4BF2"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350" w:type="dxa"/>
            <w:tcBorders>
              <w:top w:val="single" w:sz="8" w:space="0" w:color="auto"/>
              <w:left w:val="nil"/>
              <w:bottom w:val="single" w:sz="8" w:space="0" w:color="auto"/>
              <w:right w:val="single" w:sz="4" w:space="0" w:color="auto"/>
            </w:tcBorders>
            <w:shd w:val="clear" w:color="000000" w:fill="FFFFFF"/>
            <w:noWrap/>
            <w:vAlign w:val="bottom"/>
            <w:hideMark/>
          </w:tcPr>
          <w:p w14:paraId="49BD8178"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061CAA7F"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14C56BB5"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74C1C09D"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48073A46"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5853775B"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8" w:space="0" w:color="auto"/>
            </w:tcBorders>
            <w:shd w:val="clear" w:color="000000" w:fill="FFFFFF"/>
            <w:noWrap/>
            <w:vAlign w:val="bottom"/>
            <w:hideMark/>
          </w:tcPr>
          <w:p w14:paraId="1516B56E"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r>
      <w:tr w:rsidR="006F412E" w:rsidRPr="00111B4E" w14:paraId="3817D17F" w14:textId="77777777" w:rsidTr="008D3F7B">
        <w:trPr>
          <w:trHeight w:val="312"/>
        </w:trPr>
        <w:tc>
          <w:tcPr>
            <w:tcW w:w="900" w:type="dxa"/>
            <w:tcBorders>
              <w:top w:val="single" w:sz="8" w:space="0" w:color="auto"/>
              <w:left w:val="single" w:sz="8" w:space="0" w:color="auto"/>
              <w:bottom w:val="single" w:sz="8" w:space="0" w:color="auto"/>
              <w:right w:val="single" w:sz="12" w:space="0" w:color="auto"/>
            </w:tcBorders>
            <w:shd w:val="clear" w:color="auto" w:fill="auto"/>
            <w:noWrap/>
            <w:vAlign w:val="bottom"/>
            <w:hideMark/>
          </w:tcPr>
          <w:p w14:paraId="25F61812" w14:textId="77777777" w:rsidR="006F412E" w:rsidRPr="00111B4E" w:rsidRDefault="006F412E" w:rsidP="002E329D">
            <w:pPr>
              <w:jc w:val="right"/>
              <w:rPr>
                <w:rFonts w:ascii="Times New Roman" w:eastAsia="Times New Roman" w:hAnsi="Times New Roman" w:cs="Times New Roman"/>
                <w:color w:val="000000"/>
              </w:rPr>
            </w:pPr>
            <w:r w:rsidRPr="00111B4E">
              <w:rPr>
                <w:rFonts w:ascii="Times New Roman" w:eastAsia="Times New Roman" w:hAnsi="Times New Roman" w:cs="Times New Roman"/>
                <w:color w:val="000000"/>
              </w:rPr>
              <w:t>16</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6D062C66"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080" w:type="dxa"/>
            <w:tcBorders>
              <w:top w:val="single" w:sz="8" w:space="0" w:color="auto"/>
              <w:left w:val="nil"/>
              <w:bottom w:val="single" w:sz="8" w:space="0" w:color="auto"/>
              <w:right w:val="single" w:sz="4" w:space="0" w:color="auto"/>
            </w:tcBorders>
            <w:shd w:val="clear" w:color="000000" w:fill="FFFFFF"/>
            <w:noWrap/>
            <w:vAlign w:val="bottom"/>
            <w:hideMark/>
          </w:tcPr>
          <w:p w14:paraId="20E2384C"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350" w:type="dxa"/>
            <w:tcBorders>
              <w:top w:val="single" w:sz="8" w:space="0" w:color="auto"/>
              <w:left w:val="nil"/>
              <w:bottom w:val="single" w:sz="8" w:space="0" w:color="auto"/>
              <w:right w:val="single" w:sz="4" w:space="0" w:color="auto"/>
            </w:tcBorders>
            <w:shd w:val="clear" w:color="000000" w:fill="FFFFFF"/>
            <w:noWrap/>
            <w:vAlign w:val="bottom"/>
            <w:hideMark/>
          </w:tcPr>
          <w:p w14:paraId="21967D2C"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254CD85A"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1014C698"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08137D27"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6EB50307"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314216C9"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8" w:space="0" w:color="auto"/>
            </w:tcBorders>
            <w:shd w:val="clear" w:color="000000" w:fill="FFFFFF"/>
            <w:noWrap/>
            <w:vAlign w:val="bottom"/>
            <w:hideMark/>
          </w:tcPr>
          <w:p w14:paraId="4F70DE95"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r>
      <w:tr w:rsidR="006F412E" w:rsidRPr="00111B4E" w14:paraId="0B0E1223" w14:textId="77777777" w:rsidTr="008D3F7B">
        <w:trPr>
          <w:trHeight w:val="312"/>
        </w:trPr>
        <w:tc>
          <w:tcPr>
            <w:tcW w:w="900" w:type="dxa"/>
            <w:tcBorders>
              <w:top w:val="single" w:sz="8" w:space="0" w:color="auto"/>
              <w:left w:val="single" w:sz="8" w:space="0" w:color="auto"/>
              <w:bottom w:val="single" w:sz="8" w:space="0" w:color="auto"/>
              <w:right w:val="single" w:sz="12" w:space="0" w:color="auto"/>
            </w:tcBorders>
            <w:shd w:val="clear" w:color="auto" w:fill="auto"/>
            <w:noWrap/>
            <w:vAlign w:val="bottom"/>
            <w:hideMark/>
          </w:tcPr>
          <w:p w14:paraId="04CCC70A" w14:textId="77777777" w:rsidR="006F412E" w:rsidRPr="00111B4E" w:rsidRDefault="006F412E" w:rsidP="002E329D">
            <w:pPr>
              <w:jc w:val="right"/>
              <w:rPr>
                <w:rFonts w:ascii="Times New Roman" w:eastAsia="Times New Roman" w:hAnsi="Times New Roman" w:cs="Times New Roman"/>
                <w:color w:val="000000"/>
              </w:rPr>
            </w:pPr>
            <w:r w:rsidRPr="00111B4E">
              <w:rPr>
                <w:rFonts w:ascii="Times New Roman" w:eastAsia="Times New Roman" w:hAnsi="Times New Roman" w:cs="Times New Roman"/>
                <w:color w:val="000000"/>
              </w:rPr>
              <w:t>17</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3EFC6C33"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080" w:type="dxa"/>
            <w:tcBorders>
              <w:top w:val="single" w:sz="8" w:space="0" w:color="auto"/>
              <w:left w:val="nil"/>
              <w:bottom w:val="single" w:sz="8" w:space="0" w:color="auto"/>
              <w:right w:val="single" w:sz="4" w:space="0" w:color="auto"/>
            </w:tcBorders>
            <w:shd w:val="clear" w:color="000000" w:fill="FFFFFF"/>
            <w:noWrap/>
            <w:vAlign w:val="bottom"/>
            <w:hideMark/>
          </w:tcPr>
          <w:p w14:paraId="74CFC8C0"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350" w:type="dxa"/>
            <w:tcBorders>
              <w:top w:val="single" w:sz="8" w:space="0" w:color="auto"/>
              <w:left w:val="nil"/>
              <w:bottom w:val="single" w:sz="8" w:space="0" w:color="auto"/>
              <w:right w:val="single" w:sz="4" w:space="0" w:color="auto"/>
            </w:tcBorders>
            <w:shd w:val="clear" w:color="000000" w:fill="FFFFFF"/>
            <w:noWrap/>
            <w:vAlign w:val="bottom"/>
            <w:hideMark/>
          </w:tcPr>
          <w:p w14:paraId="625560FD"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0076B1D7"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6491361B"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31D5A212"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6BB75FEF"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74E83407"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8" w:space="0" w:color="auto"/>
            </w:tcBorders>
            <w:shd w:val="clear" w:color="000000" w:fill="FFFFFF"/>
            <w:noWrap/>
            <w:vAlign w:val="bottom"/>
            <w:hideMark/>
          </w:tcPr>
          <w:p w14:paraId="0B20F971"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r>
      <w:tr w:rsidR="006F412E" w:rsidRPr="00111B4E" w14:paraId="4A5DAFC3" w14:textId="77777777" w:rsidTr="008D3F7B">
        <w:trPr>
          <w:trHeight w:val="312"/>
        </w:trPr>
        <w:tc>
          <w:tcPr>
            <w:tcW w:w="900" w:type="dxa"/>
            <w:tcBorders>
              <w:top w:val="single" w:sz="8" w:space="0" w:color="auto"/>
              <w:left w:val="single" w:sz="8" w:space="0" w:color="auto"/>
              <w:bottom w:val="single" w:sz="8" w:space="0" w:color="auto"/>
              <w:right w:val="single" w:sz="12" w:space="0" w:color="auto"/>
            </w:tcBorders>
            <w:shd w:val="clear" w:color="auto" w:fill="auto"/>
            <w:noWrap/>
            <w:vAlign w:val="bottom"/>
            <w:hideMark/>
          </w:tcPr>
          <w:p w14:paraId="35DA7107" w14:textId="77777777" w:rsidR="006F412E" w:rsidRPr="00111B4E" w:rsidRDefault="006F412E" w:rsidP="002E329D">
            <w:pPr>
              <w:jc w:val="right"/>
              <w:rPr>
                <w:rFonts w:ascii="Times New Roman" w:eastAsia="Times New Roman" w:hAnsi="Times New Roman" w:cs="Times New Roman"/>
                <w:color w:val="000000"/>
              </w:rPr>
            </w:pPr>
            <w:r w:rsidRPr="00111B4E">
              <w:rPr>
                <w:rFonts w:ascii="Times New Roman" w:eastAsia="Times New Roman" w:hAnsi="Times New Roman" w:cs="Times New Roman"/>
                <w:color w:val="000000"/>
              </w:rPr>
              <w:t>18</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182EE8BF"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080" w:type="dxa"/>
            <w:tcBorders>
              <w:top w:val="single" w:sz="8" w:space="0" w:color="auto"/>
              <w:left w:val="nil"/>
              <w:bottom w:val="single" w:sz="8" w:space="0" w:color="auto"/>
              <w:right w:val="single" w:sz="4" w:space="0" w:color="auto"/>
            </w:tcBorders>
            <w:shd w:val="clear" w:color="000000" w:fill="FFFFFF"/>
            <w:noWrap/>
            <w:vAlign w:val="bottom"/>
            <w:hideMark/>
          </w:tcPr>
          <w:p w14:paraId="5AA39AA3"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350" w:type="dxa"/>
            <w:tcBorders>
              <w:top w:val="single" w:sz="8" w:space="0" w:color="auto"/>
              <w:left w:val="nil"/>
              <w:bottom w:val="single" w:sz="8" w:space="0" w:color="auto"/>
              <w:right w:val="single" w:sz="4" w:space="0" w:color="auto"/>
            </w:tcBorders>
            <w:shd w:val="clear" w:color="000000" w:fill="FFFFFF"/>
            <w:noWrap/>
            <w:vAlign w:val="bottom"/>
            <w:hideMark/>
          </w:tcPr>
          <w:p w14:paraId="51704258"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5AAE0FB8"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629DF94E"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61722204"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728FD6E1"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1333775E"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8" w:space="0" w:color="auto"/>
            </w:tcBorders>
            <w:shd w:val="clear" w:color="000000" w:fill="FFFFFF"/>
            <w:noWrap/>
            <w:vAlign w:val="bottom"/>
            <w:hideMark/>
          </w:tcPr>
          <w:p w14:paraId="38770DEB"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r>
      <w:tr w:rsidR="006F412E" w:rsidRPr="00111B4E" w14:paraId="26DF4A98" w14:textId="77777777" w:rsidTr="008D3F7B">
        <w:trPr>
          <w:trHeight w:val="312"/>
        </w:trPr>
        <w:tc>
          <w:tcPr>
            <w:tcW w:w="900" w:type="dxa"/>
            <w:tcBorders>
              <w:top w:val="single" w:sz="8" w:space="0" w:color="auto"/>
              <w:left w:val="single" w:sz="8" w:space="0" w:color="auto"/>
              <w:bottom w:val="single" w:sz="8" w:space="0" w:color="auto"/>
              <w:right w:val="single" w:sz="12" w:space="0" w:color="auto"/>
            </w:tcBorders>
            <w:shd w:val="clear" w:color="auto" w:fill="auto"/>
            <w:noWrap/>
            <w:vAlign w:val="bottom"/>
            <w:hideMark/>
          </w:tcPr>
          <w:p w14:paraId="072C98F2" w14:textId="77777777" w:rsidR="006F412E" w:rsidRPr="00111B4E" w:rsidRDefault="006F412E" w:rsidP="002E329D">
            <w:pPr>
              <w:jc w:val="right"/>
              <w:rPr>
                <w:rFonts w:ascii="Times New Roman" w:eastAsia="Times New Roman" w:hAnsi="Times New Roman" w:cs="Times New Roman"/>
                <w:color w:val="000000"/>
              </w:rPr>
            </w:pPr>
            <w:r w:rsidRPr="00111B4E">
              <w:rPr>
                <w:rFonts w:ascii="Times New Roman" w:eastAsia="Times New Roman" w:hAnsi="Times New Roman" w:cs="Times New Roman"/>
                <w:color w:val="000000"/>
              </w:rPr>
              <w:t>19</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54F42BDE"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080" w:type="dxa"/>
            <w:tcBorders>
              <w:top w:val="single" w:sz="8" w:space="0" w:color="auto"/>
              <w:left w:val="nil"/>
              <w:bottom w:val="single" w:sz="8" w:space="0" w:color="auto"/>
              <w:right w:val="single" w:sz="4" w:space="0" w:color="auto"/>
            </w:tcBorders>
            <w:shd w:val="clear" w:color="000000" w:fill="FFFFFF"/>
            <w:noWrap/>
            <w:vAlign w:val="bottom"/>
            <w:hideMark/>
          </w:tcPr>
          <w:p w14:paraId="3643C714"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350" w:type="dxa"/>
            <w:tcBorders>
              <w:top w:val="single" w:sz="8" w:space="0" w:color="auto"/>
              <w:left w:val="nil"/>
              <w:bottom w:val="single" w:sz="8" w:space="0" w:color="auto"/>
              <w:right w:val="single" w:sz="4" w:space="0" w:color="auto"/>
            </w:tcBorders>
            <w:shd w:val="clear" w:color="000000" w:fill="FFFFFF"/>
            <w:noWrap/>
            <w:vAlign w:val="bottom"/>
            <w:hideMark/>
          </w:tcPr>
          <w:p w14:paraId="61392587"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68618F05"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01B8B100"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256AFBFB"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1451A1C2"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1AB7443B"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8" w:space="0" w:color="auto"/>
            </w:tcBorders>
            <w:shd w:val="clear" w:color="000000" w:fill="FFFFFF"/>
            <w:noWrap/>
            <w:vAlign w:val="bottom"/>
            <w:hideMark/>
          </w:tcPr>
          <w:p w14:paraId="03C13A1E"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r>
      <w:tr w:rsidR="006F412E" w:rsidRPr="00111B4E" w14:paraId="184C7305" w14:textId="77777777" w:rsidTr="008D3F7B">
        <w:trPr>
          <w:trHeight w:val="312"/>
        </w:trPr>
        <w:tc>
          <w:tcPr>
            <w:tcW w:w="900" w:type="dxa"/>
            <w:tcBorders>
              <w:top w:val="single" w:sz="8" w:space="0" w:color="auto"/>
              <w:left w:val="single" w:sz="8" w:space="0" w:color="auto"/>
              <w:bottom w:val="single" w:sz="8" w:space="0" w:color="auto"/>
              <w:right w:val="single" w:sz="12" w:space="0" w:color="auto"/>
            </w:tcBorders>
            <w:shd w:val="clear" w:color="auto" w:fill="auto"/>
            <w:noWrap/>
            <w:vAlign w:val="bottom"/>
            <w:hideMark/>
          </w:tcPr>
          <w:p w14:paraId="5F3D7DD0" w14:textId="77777777" w:rsidR="006F412E" w:rsidRPr="00111B4E" w:rsidRDefault="006F412E" w:rsidP="002E329D">
            <w:pPr>
              <w:jc w:val="right"/>
              <w:rPr>
                <w:rFonts w:ascii="Times New Roman" w:eastAsia="Times New Roman" w:hAnsi="Times New Roman" w:cs="Times New Roman"/>
                <w:color w:val="000000"/>
              </w:rPr>
            </w:pPr>
            <w:r w:rsidRPr="00111B4E">
              <w:rPr>
                <w:rFonts w:ascii="Times New Roman" w:eastAsia="Times New Roman" w:hAnsi="Times New Roman" w:cs="Times New Roman"/>
                <w:color w:val="000000"/>
              </w:rPr>
              <w:t>20</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5510712C"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080" w:type="dxa"/>
            <w:tcBorders>
              <w:top w:val="single" w:sz="8" w:space="0" w:color="auto"/>
              <w:left w:val="nil"/>
              <w:bottom w:val="single" w:sz="8" w:space="0" w:color="auto"/>
              <w:right w:val="single" w:sz="4" w:space="0" w:color="auto"/>
            </w:tcBorders>
            <w:shd w:val="clear" w:color="000000" w:fill="FFFFFF"/>
            <w:noWrap/>
            <w:vAlign w:val="bottom"/>
            <w:hideMark/>
          </w:tcPr>
          <w:p w14:paraId="72D2924D"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350" w:type="dxa"/>
            <w:tcBorders>
              <w:top w:val="single" w:sz="8" w:space="0" w:color="auto"/>
              <w:left w:val="nil"/>
              <w:bottom w:val="single" w:sz="8" w:space="0" w:color="auto"/>
              <w:right w:val="single" w:sz="4" w:space="0" w:color="auto"/>
            </w:tcBorders>
            <w:shd w:val="clear" w:color="000000" w:fill="FFFFFF"/>
            <w:noWrap/>
            <w:vAlign w:val="bottom"/>
            <w:hideMark/>
          </w:tcPr>
          <w:p w14:paraId="134394B4"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22AC7344"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4CCEC22E"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32FC4DAE"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143CE66D"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7F60B1BF"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8" w:space="0" w:color="auto"/>
            </w:tcBorders>
            <w:shd w:val="clear" w:color="000000" w:fill="FFFFFF"/>
            <w:noWrap/>
            <w:vAlign w:val="bottom"/>
            <w:hideMark/>
          </w:tcPr>
          <w:p w14:paraId="3B8FD789"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r>
      <w:tr w:rsidR="006F412E" w:rsidRPr="00111B4E" w14:paraId="0929045A" w14:textId="77777777" w:rsidTr="008D3F7B">
        <w:trPr>
          <w:trHeight w:val="312"/>
        </w:trPr>
        <w:tc>
          <w:tcPr>
            <w:tcW w:w="900" w:type="dxa"/>
            <w:tcBorders>
              <w:top w:val="single" w:sz="8" w:space="0" w:color="auto"/>
              <w:left w:val="single" w:sz="8" w:space="0" w:color="auto"/>
              <w:bottom w:val="single" w:sz="8" w:space="0" w:color="auto"/>
              <w:right w:val="single" w:sz="12" w:space="0" w:color="auto"/>
            </w:tcBorders>
            <w:shd w:val="clear" w:color="auto" w:fill="auto"/>
            <w:noWrap/>
            <w:vAlign w:val="bottom"/>
            <w:hideMark/>
          </w:tcPr>
          <w:p w14:paraId="47E54EE6" w14:textId="77777777" w:rsidR="006F412E" w:rsidRPr="00111B4E" w:rsidRDefault="006F412E" w:rsidP="002E329D">
            <w:pPr>
              <w:jc w:val="right"/>
              <w:rPr>
                <w:rFonts w:ascii="Times New Roman" w:eastAsia="Times New Roman" w:hAnsi="Times New Roman" w:cs="Times New Roman"/>
                <w:color w:val="000000"/>
              </w:rPr>
            </w:pPr>
            <w:r w:rsidRPr="00111B4E">
              <w:rPr>
                <w:rFonts w:ascii="Times New Roman" w:eastAsia="Times New Roman" w:hAnsi="Times New Roman" w:cs="Times New Roman"/>
                <w:color w:val="000000"/>
              </w:rPr>
              <w:t>21</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43109D5A"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080" w:type="dxa"/>
            <w:tcBorders>
              <w:top w:val="single" w:sz="8" w:space="0" w:color="auto"/>
              <w:left w:val="nil"/>
              <w:bottom w:val="single" w:sz="8" w:space="0" w:color="auto"/>
              <w:right w:val="single" w:sz="4" w:space="0" w:color="auto"/>
            </w:tcBorders>
            <w:shd w:val="clear" w:color="000000" w:fill="FFFFFF"/>
            <w:noWrap/>
            <w:vAlign w:val="bottom"/>
            <w:hideMark/>
          </w:tcPr>
          <w:p w14:paraId="6F7170B1"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350" w:type="dxa"/>
            <w:tcBorders>
              <w:top w:val="single" w:sz="8" w:space="0" w:color="auto"/>
              <w:left w:val="nil"/>
              <w:bottom w:val="single" w:sz="8" w:space="0" w:color="auto"/>
              <w:right w:val="single" w:sz="4" w:space="0" w:color="auto"/>
            </w:tcBorders>
            <w:shd w:val="clear" w:color="000000" w:fill="FFFFFF"/>
            <w:noWrap/>
            <w:vAlign w:val="bottom"/>
            <w:hideMark/>
          </w:tcPr>
          <w:p w14:paraId="6DFD1ED3"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22946D7B"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3338BFA8"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231D5DCF"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38A49681"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1D2EB792"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8" w:space="0" w:color="auto"/>
            </w:tcBorders>
            <w:shd w:val="clear" w:color="000000" w:fill="FFFFFF"/>
            <w:noWrap/>
            <w:vAlign w:val="bottom"/>
            <w:hideMark/>
          </w:tcPr>
          <w:p w14:paraId="24451450"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r>
      <w:tr w:rsidR="006F412E" w:rsidRPr="00111B4E" w14:paraId="38636306" w14:textId="77777777" w:rsidTr="008D3F7B">
        <w:trPr>
          <w:trHeight w:val="312"/>
        </w:trPr>
        <w:tc>
          <w:tcPr>
            <w:tcW w:w="900" w:type="dxa"/>
            <w:tcBorders>
              <w:top w:val="single" w:sz="8" w:space="0" w:color="auto"/>
              <w:left w:val="single" w:sz="8" w:space="0" w:color="auto"/>
              <w:bottom w:val="single" w:sz="8" w:space="0" w:color="auto"/>
              <w:right w:val="single" w:sz="12" w:space="0" w:color="auto"/>
            </w:tcBorders>
            <w:shd w:val="clear" w:color="auto" w:fill="auto"/>
            <w:noWrap/>
            <w:vAlign w:val="bottom"/>
            <w:hideMark/>
          </w:tcPr>
          <w:p w14:paraId="0598A885" w14:textId="77777777" w:rsidR="006F412E" w:rsidRPr="00111B4E" w:rsidRDefault="006F412E" w:rsidP="002E329D">
            <w:pPr>
              <w:jc w:val="right"/>
              <w:rPr>
                <w:rFonts w:ascii="Times New Roman" w:eastAsia="Times New Roman" w:hAnsi="Times New Roman" w:cs="Times New Roman"/>
                <w:color w:val="000000"/>
              </w:rPr>
            </w:pPr>
            <w:r w:rsidRPr="00111B4E">
              <w:rPr>
                <w:rFonts w:ascii="Times New Roman" w:eastAsia="Times New Roman" w:hAnsi="Times New Roman" w:cs="Times New Roman"/>
                <w:color w:val="000000"/>
              </w:rPr>
              <w:t>22</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4C85B628"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080" w:type="dxa"/>
            <w:tcBorders>
              <w:top w:val="single" w:sz="8" w:space="0" w:color="auto"/>
              <w:left w:val="nil"/>
              <w:bottom w:val="single" w:sz="8" w:space="0" w:color="auto"/>
              <w:right w:val="single" w:sz="4" w:space="0" w:color="auto"/>
            </w:tcBorders>
            <w:shd w:val="clear" w:color="000000" w:fill="FFFFFF"/>
            <w:noWrap/>
            <w:vAlign w:val="bottom"/>
            <w:hideMark/>
          </w:tcPr>
          <w:p w14:paraId="40A9ED14"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350" w:type="dxa"/>
            <w:tcBorders>
              <w:top w:val="single" w:sz="8" w:space="0" w:color="auto"/>
              <w:left w:val="nil"/>
              <w:bottom w:val="single" w:sz="8" w:space="0" w:color="auto"/>
              <w:right w:val="single" w:sz="4" w:space="0" w:color="auto"/>
            </w:tcBorders>
            <w:shd w:val="clear" w:color="000000" w:fill="FFFFFF"/>
            <w:noWrap/>
            <w:vAlign w:val="bottom"/>
            <w:hideMark/>
          </w:tcPr>
          <w:p w14:paraId="51F8FC38"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57F0D605"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4D4F6A50"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7AAE597F"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0DAC668F"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29E73486"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8" w:space="0" w:color="auto"/>
            </w:tcBorders>
            <w:shd w:val="clear" w:color="000000" w:fill="FFFFFF"/>
            <w:noWrap/>
            <w:vAlign w:val="bottom"/>
            <w:hideMark/>
          </w:tcPr>
          <w:p w14:paraId="25D6B17A"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r>
      <w:tr w:rsidR="006F412E" w:rsidRPr="00111B4E" w14:paraId="4292C3BA" w14:textId="77777777" w:rsidTr="008D3F7B">
        <w:trPr>
          <w:trHeight w:val="312"/>
        </w:trPr>
        <w:tc>
          <w:tcPr>
            <w:tcW w:w="900" w:type="dxa"/>
            <w:tcBorders>
              <w:top w:val="single" w:sz="8" w:space="0" w:color="auto"/>
              <w:left w:val="single" w:sz="8" w:space="0" w:color="auto"/>
              <w:bottom w:val="single" w:sz="8" w:space="0" w:color="auto"/>
              <w:right w:val="single" w:sz="12" w:space="0" w:color="auto"/>
            </w:tcBorders>
            <w:shd w:val="clear" w:color="auto" w:fill="auto"/>
            <w:noWrap/>
            <w:vAlign w:val="bottom"/>
            <w:hideMark/>
          </w:tcPr>
          <w:p w14:paraId="57DA9E84" w14:textId="77777777" w:rsidR="006F412E" w:rsidRPr="00111B4E" w:rsidRDefault="006F412E" w:rsidP="002E329D">
            <w:pPr>
              <w:jc w:val="right"/>
              <w:rPr>
                <w:rFonts w:ascii="Times New Roman" w:eastAsia="Times New Roman" w:hAnsi="Times New Roman" w:cs="Times New Roman"/>
                <w:color w:val="000000"/>
              </w:rPr>
            </w:pPr>
            <w:r w:rsidRPr="00111B4E">
              <w:rPr>
                <w:rFonts w:ascii="Times New Roman" w:eastAsia="Times New Roman" w:hAnsi="Times New Roman" w:cs="Times New Roman"/>
                <w:color w:val="000000"/>
              </w:rPr>
              <w:t>23</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790016C6"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080" w:type="dxa"/>
            <w:tcBorders>
              <w:top w:val="single" w:sz="8" w:space="0" w:color="auto"/>
              <w:left w:val="nil"/>
              <w:bottom w:val="single" w:sz="8" w:space="0" w:color="auto"/>
              <w:right w:val="single" w:sz="4" w:space="0" w:color="auto"/>
            </w:tcBorders>
            <w:shd w:val="clear" w:color="000000" w:fill="FFFFFF"/>
            <w:noWrap/>
            <w:vAlign w:val="bottom"/>
            <w:hideMark/>
          </w:tcPr>
          <w:p w14:paraId="1376AE8E"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350" w:type="dxa"/>
            <w:tcBorders>
              <w:top w:val="single" w:sz="8" w:space="0" w:color="auto"/>
              <w:left w:val="nil"/>
              <w:bottom w:val="single" w:sz="8" w:space="0" w:color="auto"/>
              <w:right w:val="single" w:sz="4" w:space="0" w:color="auto"/>
            </w:tcBorders>
            <w:shd w:val="clear" w:color="000000" w:fill="FFFFFF"/>
            <w:noWrap/>
            <w:vAlign w:val="bottom"/>
            <w:hideMark/>
          </w:tcPr>
          <w:p w14:paraId="4B13448B"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3D3962DC"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5D926E02"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559325A2"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091788B4"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66E4147D"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8" w:space="0" w:color="auto"/>
            </w:tcBorders>
            <w:shd w:val="clear" w:color="000000" w:fill="FFFFFF"/>
            <w:noWrap/>
            <w:vAlign w:val="bottom"/>
            <w:hideMark/>
          </w:tcPr>
          <w:p w14:paraId="56F2FAF7"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r>
      <w:tr w:rsidR="006F412E" w:rsidRPr="00111B4E" w14:paraId="2B129BCD" w14:textId="77777777" w:rsidTr="008D3F7B">
        <w:trPr>
          <w:trHeight w:val="312"/>
        </w:trPr>
        <w:tc>
          <w:tcPr>
            <w:tcW w:w="900" w:type="dxa"/>
            <w:tcBorders>
              <w:top w:val="single" w:sz="8" w:space="0" w:color="auto"/>
              <w:left w:val="single" w:sz="8" w:space="0" w:color="auto"/>
              <w:bottom w:val="single" w:sz="8" w:space="0" w:color="auto"/>
              <w:right w:val="single" w:sz="12" w:space="0" w:color="auto"/>
            </w:tcBorders>
            <w:shd w:val="clear" w:color="auto" w:fill="auto"/>
            <w:noWrap/>
            <w:vAlign w:val="bottom"/>
            <w:hideMark/>
          </w:tcPr>
          <w:p w14:paraId="136B82ED" w14:textId="77777777" w:rsidR="006F412E" w:rsidRPr="00111B4E" w:rsidRDefault="006F412E" w:rsidP="002E329D">
            <w:pPr>
              <w:jc w:val="right"/>
              <w:rPr>
                <w:rFonts w:ascii="Times New Roman" w:eastAsia="Times New Roman" w:hAnsi="Times New Roman" w:cs="Times New Roman"/>
                <w:color w:val="000000"/>
              </w:rPr>
            </w:pPr>
            <w:r w:rsidRPr="00111B4E">
              <w:rPr>
                <w:rFonts w:ascii="Times New Roman" w:eastAsia="Times New Roman" w:hAnsi="Times New Roman" w:cs="Times New Roman"/>
                <w:color w:val="000000"/>
              </w:rPr>
              <w:t>24</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1E8A7519"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080" w:type="dxa"/>
            <w:tcBorders>
              <w:top w:val="single" w:sz="8" w:space="0" w:color="auto"/>
              <w:left w:val="nil"/>
              <w:bottom w:val="single" w:sz="8" w:space="0" w:color="auto"/>
              <w:right w:val="single" w:sz="4" w:space="0" w:color="auto"/>
            </w:tcBorders>
            <w:shd w:val="clear" w:color="000000" w:fill="FFFFFF"/>
            <w:noWrap/>
            <w:vAlign w:val="bottom"/>
            <w:hideMark/>
          </w:tcPr>
          <w:p w14:paraId="40BAFFFF"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350" w:type="dxa"/>
            <w:tcBorders>
              <w:top w:val="single" w:sz="8" w:space="0" w:color="auto"/>
              <w:left w:val="nil"/>
              <w:bottom w:val="single" w:sz="8" w:space="0" w:color="auto"/>
              <w:right w:val="single" w:sz="4" w:space="0" w:color="auto"/>
            </w:tcBorders>
            <w:shd w:val="clear" w:color="000000" w:fill="FFFFFF"/>
            <w:noWrap/>
            <w:vAlign w:val="bottom"/>
            <w:hideMark/>
          </w:tcPr>
          <w:p w14:paraId="60FBB127"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32C80501"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3E74B70E"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1E9F56B3"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61CDD6DC"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30B89ADA"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8" w:space="0" w:color="auto"/>
            </w:tcBorders>
            <w:shd w:val="clear" w:color="000000" w:fill="FFFFFF"/>
            <w:noWrap/>
            <w:vAlign w:val="bottom"/>
            <w:hideMark/>
          </w:tcPr>
          <w:p w14:paraId="35196A5F"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r>
      <w:tr w:rsidR="006F412E" w:rsidRPr="00111B4E" w14:paraId="71F66319" w14:textId="77777777" w:rsidTr="008D3F7B">
        <w:trPr>
          <w:trHeight w:val="312"/>
        </w:trPr>
        <w:tc>
          <w:tcPr>
            <w:tcW w:w="900" w:type="dxa"/>
            <w:tcBorders>
              <w:top w:val="single" w:sz="8" w:space="0" w:color="auto"/>
              <w:left w:val="single" w:sz="8" w:space="0" w:color="auto"/>
              <w:bottom w:val="single" w:sz="8" w:space="0" w:color="auto"/>
              <w:right w:val="single" w:sz="12" w:space="0" w:color="auto"/>
            </w:tcBorders>
            <w:shd w:val="clear" w:color="auto" w:fill="auto"/>
            <w:noWrap/>
            <w:vAlign w:val="bottom"/>
            <w:hideMark/>
          </w:tcPr>
          <w:p w14:paraId="03EFC06C" w14:textId="77777777" w:rsidR="006F412E" w:rsidRPr="00111B4E" w:rsidRDefault="006F412E" w:rsidP="002E329D">
            <w:pPr>
              <w:jc w:val="right"/>
              <w:rPr>
                <w:rFonts w:ascii="Times New Roman" w:eastAsia="Times New Roman" w:hAnsi="Times New Roman" w:cs="Times New Roman"/>
                <w:color w:val="000000"/>
              </w:rPr>
            </w:pPr>
            <w:r w:rsidRPr="00111B4E">
              <w:rPr>
                <w:rFonts w:ascii="Times New Roman" w:eastAsia="Times New Roman" w:hAnsi="Times New Roman" w:cs="Times New Roman"/>
                <w:color w:val="000000"/>
              </w:rPr>
              <w:t>25</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1FB5A483"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080" w:type="dxa"/>
            <w:tcBorders>
              <w:top w:val="single" w:sz="8" w:space="0" w:color="auto"/>
              <w:left w:val="nil"/>
              <w:bottom w:val="single" w:sz="8" w:space="0" w:color="auto"/>
              <w:right w:val="single" w:sz="4" w:space="0" w:color="auto"/>
            </w:tcBorders>
            <w:shd w:val="clear" w:color="000000" w:fill="FFFFFF"/>
            <w:noWrap/>
            <w:vAlign w:val="bottom"/>
            <w:hideMark/>
          </w:tcPr>
          <w:p w14:paraId="1674EEB0"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350" w:type="dxa"/>
            <w:tcBorders>
              <w:top w:val="single" w:sz="8" w:space="0" w:color="auto"/>
              <w:left w:val="nil"/>
              <w:bottom w:val="single" w:sz="8" w:space="0" w:color="auto"/>
              <w:right w:val="single" w:sz="4" w:space="0" w:color="auto"/>
            </w:tcBorders>
            <w:shd w:val="clear" w:color="000000" w:fill="FFFFFF"/>
            <w:noWrap/>
            <w:vAlign w:val="bottom"/>
            <w:hideMark/>
          </w:tcPr>
          <w:p w14:paraId="1EF59927"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4F011E05"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78E99023"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334B8541"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4" w:space="0" w:color="auto"/>
            </w:tcBorders>
            <w:shd w:val="clear" w:color="000000" w:fill="FFFFFF"/>
            <w:noWrap/>
            <w:vAlign w:val="bottom"/>
            <w:hideMark/>
          </w:tcPr>
          <w:p w14:paraId="7343CFDF"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FFFFFF"/>
            <w:noWrap/>
            <w:vAlign w:val="bottom"/>
            <w:hideMark/>
          </w:tcPr>
          <w:p w14:paraId="0B8AA63C"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810" w:type="dxa"/>
            <w:tcBorders>
              <w:top w:val="single" w:sz="8" w:space="0" w:color="auto"/>
              <w:left w:val="nil"/>
              <w:bottom w:val="single" w:sz="8" w:space="0" w:color="auto"/>
              <w:right w:val="single" w:sz="8" w:space="0" w:color="auto"/>
            </w:tcBorders>
            <w:shd w:val="clear" w:color="000000" w:fill="FFFFFF"/>
            <w:noWrap/>
            <w:vAlign w:val="bottom"/>
            <w:hideMark/>
          </w:tcPr>
          <w:p w14:paraId="611807F6"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r>
      <w:tr w:rsidR="006F412E" w:rsidRPr="00111B4E" w14:paraId="658302C4" w14:textId="77777777" w:rsidTr="008D3F7B">
        <w:trPr>
          <w:trHeight w:val="312"/>
        </w:trPr>
        <w:tc>
          <w:tcPr>
            <w:tcW w:w="900" w:type="dxa"/>
            <w:tcBorders>
              <w:top w:val="single" w:sz="8" w:space="0" w:color="auto"/>
              <w:left w:val="single" w:sz="8" w:space="0" w:color="auto"/>
              <w:bottom w:val="single" w:sz="8" w:space="0" w:color="auto"/>
              <w:right w:val="single" w:sz="12" w:space="0" w:color="auto"/>
            </w:tcBorders>
            <w:shd w:val="clear" w:color="000000" w:fill="D8E4BC"/>
            <w:noWrap/>
            <w:vAlign w:val="bottom"/>
            <w:hideMark/>
          </w:tcPr>
          <w:p w14:paraId="1444A428"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SD</w:t>
            </w:r>
          </w:p>
        </w:tc>
        <w:tc>
          <w:tcPr>
            <w:tcW w:w="900" w:type="dxa"/>
            <w:tcBorders>
              <w:top w:val="single" w:sz="8" w:space="0" w:color="auto"/>
              <w:left w:val="nil"/>
              <w:bottom w:val="single" w:sz="8" w:space="0" w:color="auto"/>
              <w:right w:val="single" w:sz="4" w:space="0" w:color="auto"/>
            </w:tcBorders>
            <w:shd w:val="clear" w:color="000000" w:fill="D8E4BC"/>
            <w:noWrap/>
            <w:vAlign w:val="bottom"/>
            <w:hideMark/>
          </w:tcPr>
          <w:p w14:paraId="285A3F91"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080" w:type="dxa"/>
            <w:tcBorders>
              <w:top w:val="single" w:sz="8" w:space="0" w:color="auto"/>
              <w:left w:val="nil"/>
              <w:bottom w:val="single" w:sz="8" w:space="0" w:color="auto"/>
              <w:right w:val="single" w:sz="4" w:space="0" w:color="auto"/>
            </w:tcBorders>
            <w:shd w:val="clear" w:color="000000" w:fill="D8E4BC"/>
            <w:noWrap/>
            <w:vAlign w:val="bottom"/>
            <w:hideMark/>
          </w:tcPr>
          <w:p w14:paraId="29455786"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350" w:type="dxa"/>
            <w:tcBorders>
              <w:top w:val="single" w:sz="8" w:space="0" w:color="auto"/>
              <w:left w:val="nil"/>
              <w:bottom w:val="single" w:sz="8" w:space="0" w:color="auto"/>
              <w:right w:val="single" w:sz="4" w:space="0" w:color="auto"/>
            </w:tcBorders>
            <w:shd w:val="clear" w:color="000000" w:fill="D8E4BC"/>
            <w:noWrap/>
            <w:vAlign w:val="bottom"/>
            <w:hideMark/>
          </w:tcPr>
          <w:p w14:paraId="643B6BD8"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D8E4BC"/>
            <w:noWrap/>
            <w:vAlign w:val="bottom"/>
            <w:hideMark/>
          </w:tcPr>
          <w:p w14:paraId="56A53833" w14:textId="77777777" w:rsidR="006F412E" w:rsidRPr="00111B4E" w:rsidRDefault="006F412E" w:rsidP="002E329D">
            <w:pPr>
              <w:jc w:val="center"/>
              <w:rPr>
                <w:rFonts w:ascii="Times New Roman" w:eastAsia="Times New Roman" w:hAnsi="Times New Roman" w:cs="Times New Roman"/>
                <w:color w:val="000000"/>
                <w:sz w:val="18"/>
              </w:rPr>
            </w:pPr>
            <w:r w:rsidRPr="00111B4E">
              <w:rPr>
                <w:rFonts w:ascii="Times New Roman" w:eastAsia="Times New Roman" w:hAnsi="Times New Roman" w:cs="Times New Roman"/>
                <w:color w:val="000000"/>
                <w:sz w:val="18"/>
              </w:rPr>
              <w:t>#DIV/0!</w:t>
            </w:r>
          </w:p>
        </w:tc>
        <w:tc>
          <w:tcPr>
            <w:tcW w:w="810" w:type="dxa"/>
            <w:tcBorders>
              <w:top w:val="single" w:sz="8" w:space="0" w:color="auto"/>
              <w:left w:val="nil"/>
              <w:bottom w:val="single" w:sz="8" w:space="0" w:color="auto"/>
              <w:right w:val="single" w:sz="4" w:space="0" w:color="auto"/>
            </w:tcBorders>
            <w:shd w:val="clear" w:color="000000" w:fill="D8E4BC"/>
            <w:noWrap/>
            <w:vAlign w:val="bottom"/>
            <w:hideMark/>
          </w:tcPr>
          <w:p w14:paraId="1B69EA99" w14:textId="77777777" w:rsidR="006F412E" w:rsidRPr="00111B4E" w:rsidRDefault="006F412E" w:rsidP="002E329D">
            <w:pPr>
              <w:jc w:val="center"/>
              <w:rPr>
                <w:rFonts w:ascii="Times New Roman" w:eastAsia="Times New Roman" w:hAnsi="Times New Roman" w:cs="Times New Roman"/>
                <w:color w:val="000000"/>
                <w:sz w:val="18"/>
              </w:rPr>
            </w:pPr>
            <w:r w:rsidRPr="00111B4E">
              <w:rPr>
                <w:rFonts w:ascii="Times New Roman" w:eastAsia="Times New Roman" w:hAnsi="Times New Roman" w:cs="Times New Roman"/>
                <w:color w:val="000000"/>
                <w:sz w:val="18"/>
              </w:rPr>
              <w:t>#DIV/0!</w:t>
            </w:r>
          </w:p>
        </w:tc>
        <w:tc>
          <w:tcPr>
            <w:tcW w:w="900" w:type="dxa"/>
            <w:tcBorders>
              <w:top w:val="single" w:sz="8" w:space="0" w:color="auto"/>
              <w:left w:val="nil"/>
              <w:bottom w:val="single" w:sz="8" w:space="0" w:color="auto"/>
              <w:right w:val="single" w:sz="4" w:space="0" w:color="auto"/>
            </w:tcBorders>
            <w:shd w:val="clear" w:color="000000" w:fill="D8E4BC"/>
            <w:noWrap/>
            <w:vAlign w:val="bottom"/>
            <w:hideMark/>
          </w:tcPr>
          <w:p w14:paraId="4959C2E7" w14:textId="77777777" w:rsidR="006F412E" w:rsidRPr="00111B4E" w:rsidRDefault="006F412E" w:rsidP="002E329D">
            <w:pPr>
              <w:jc w:val="center"/>
              <w:rPr>
                <w:rFonts w:ascii="Times New Roman" w:eastAsia="Times New Roman" w:hAnsi="Times New Roman" w:cs="Times New Roman"/>
                <w:color w:val="000000"/>
                <w:sz w:val="18"/>
              </w:rPr>
            </w:pPr>
            <w:r w:rsidRPr="00111B4E">
              <w:rPr>
                <w:rFonts w:ascii="Times New Roman" w:eastAsia="Times New Roman" w:hAnsi="Times New Roman" w:cs="Times New Roman"/>
                <w:color w:val="000000"/>
                <w:sz w:val="18"/>
              </w:rPr>
              <w:t>#DIV/0!</w:t>
            </w:r>
          </w:p>
        </w:tc>
        <w:tc>
          <w:tcPr>
            <w:tcW w:w="810" w:type="dxa"/>
            <w:tcBorders>
              <w:top w:val="single" w:sz="8" w:space="0" w:color="auto"/>
              <w:left w:val="nil"/>
              <w:bottom w:val="single" w:sz="8" w:space="0" w:color="auto"/>
              <w:right w:val="single" w:sz="4" w:space="0" w:color="auto"/>
            </w:tcBorders>
            <w:shd w:val="clear" w:color="000000" w:fill="D8E4BC"/>
            <w:noWrap/>
            <w:vAlign w:val="bottom"/>
            <w:hideMark/>
          </w:tcPr>
          <w:p w14:paraId="1396F129" w14:textId="77777777" w:rsidR="006F412E" w:rsidRPr="00111B4E" w:rsidRDefault="006F412E" w:rsidP="002E329D">
            <w:pPr>
              <w:jc w:val="center"/>
              <w:rPr>
                <w:rFonts w:ascii="Times New Roman" w:eastAsia="Times New Roman" w:hAnsi="Times New Roman" w:cs="Times New Roman"/>
                <w:color w:val="000000"/>
                <w:sz w:val="18"/>
              </w:rPr>
            </w:pPr>
            <w:r w:rsidRPr="00111B4E">
              <w:rPr>
                <w:rFonts w:ascii="Times New Roman" w:eastAsia="Times New Roman" w:hAnsi="Times New Roman" w:cs="Times New Roman"/>
                <w:color w:val="000000"/>
                <w:sz w:val="18"/>
              </w:rPr>
              <w:t>#DIV/0!</w:t>
            </w:r>
          </w:p>
        </w:tc>
        <w:tc>
          <w:tcPr>
            <w:tcW w:w="900" w:type="dxa"/>
            <w:tcBorders>
              <w:top w:val="single" w:sz="8" w:space="0" w:color="auto"/>
              <w:left w:val="nil"/>
              <w:bottom w:val="single" w:sz="8" w:space="0" w:color="auto"/>
              <w:right w:val="single" w:sz="4" w:space="0" w:color="auto"/>
            </w:tcBorders>
            <w:shd w:val="clear" w:color="000000" w:fill="D8E4BC"/>
            <w:noWrap/>
            <w:vAlign w:val="bottom"/>
            <w:hideMark/>
          </w:tcPr>
          <w:p w14:paraId="20AE722F" w14:textId="77777777" w:rsidR="006F412E" w:rsidRPr="00111B4E" w:rsidRDefault="006F412E" w:rsidP="002E329D">
            <w:pPr>
              <w:jc w:val="center"/>
              <w:rPr>
                <w:rFonts w:ascii="Times New Roman" w:eastAsia="Times New Roman" w:hAnsi="Times New Roman" w:cs="Times New Roman"/>
                <w:color w:val="000000"/>
                <w:sz w:val="18"/>
              </w:rPr>
            </w:pPr>
            <w:r w:rsidRPr="00111B4E">
              <w:rPr>
                <w:rFonts w:ascii="Times New Roman" w:eastAsia="Times New Roman" w:hAnsi="Times New Roman" w:cs="Times New Roman"/>
                <w:color w:val="000000"/>
                <w:sz w:val="18"/>
              </w:rPr>
              <w:t>#DIV/0!</w:t>
            </w:r>
          </w:p>
        </w:tc>
        <w:tc>
          <w:tcPr>
            <w:tcW w:w="810" w:type="dxa"/>
            <w:tcBorders>
              <w:top w:val="single" w:sz="8" w:space="0" w:color="auto"/>
              <w:left w:val="nil"/>
              <w:bottom w:val="single" w:sz="8" w:space="0" w:color="auto"/>
              <w:right w:val="single" w:sz="8" w:space="0" w:color="auto"/>
            </w:tcBorders>
            <w:shd w:val="clear" w:color="000000" w:fill="D8E4BC"/>
            <w:noWrap/>
            <w:vAlign w:val="bottom"/>
            <w:hideMark/>
          </w:tcPr>
          <w:p w14:paraId="5F5F4911" w14:textId="77777777" w:rsidR="006F412E" w:rsidRPr="00111B4E" w:rsidRDefault="006F412E" w:rsidP="002E329D">
            <w:pPr>
              <w:jc w:val="center"/>
              <w:rPr>
                <w:rFonts w:ascii="Times New Roman" w:eastAsia="Times New Roman" w:hAnsi="Times New Roman" w:cs="Times New Roman"/>
                <w:color w:val="000000"/>
                <w:sz w:val="18"/>
              </w:rPr>
            </w:pPr>
            <w:r w:rsidRPr="00111B4E">
              <w:rPr>
                <w:rFonts w:ascii="Times New Roman" w:eastAsia="Times New Roman" w:hAnsi="Times New Roman" w:cs="Times New Roman"/>
                <w:color w:val="000000"/>
                <w:sz w:val="18"/>
              </w:rPr>
              <w:t>#DIV/0!</w:t>
            </w:r>
          </w:p>
        </w:tc>
      </w:tr>
      <w:tr w:rsidR="006F412E" w:rsidRPr="00111B4E" w14:paraId="64069419" w14:textId="77777777" w:rsidTr="008D3F7B">
        <w:trPr>
          <w:trHeight w:val="312"/>
        </w:trPr>
        <w:tc>
          <w:tcPr>
            <w:tcW w:w="900" w:type="dxa"/>
            <w:tcBorders>
              <w:top w:val="single" w:sz="8" w:space="0" w:color="auto"/>
              <w:left w:val="single" w:sz="8" w:space="0" w:color="auto"/>
              <w:bottom w:val="single" w:sz="8" w:space="0" w:color="auto"/>
              <w:right w:val="single" w:sz="12" w:space="0" w:color="auto"/>
            </w:tcBorders>
            <w:shd w:val="clear" w:color="000000" w:fill="B8CCE4"/>
            <w:noWrap/>
            <w:vAlign w:val="bottom"/>
            <w:hideMark/>
          </w:tcPr>
          <w:p w14:paraId="6E0E0120"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Mean</w:t>
            </w:r>
          </w:p>
        </w:tc>
        <w:tc>
          <w:tcPr>
            <w:tcW w:w="900" w:type="dxa"/>
            <w:tcBorders>
              <w:top w:val="single" w:sz="8" w:space="0" w:color="auto"/>
              <w:left w:val="nil"/>
              <w:bottom w:val="single" w:sz="8" w:space="0" w:color="auto"/>
              <w:right w:val="single" w:sz="4" w:space="0" w:color="auto"/>
            </w:tcBorders>
            <w:shd w:val="clear" w:color="000000" w:fill="B8CCE4"/>
            <w:noWrap/>
            <w:vAlign w:val="bottom"/>
            <w:hideMark/>
          </w:tcPr>
          <w:p w14:paraId="2A4E265B"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080" w:type="dxa"/>
            <w:tcBorders>
              <w:top w:val="single" w:sz="8" w:space="0" w:color="auto"/>
              <w:left w:val="nil"/>
              <w:bottom w:val="single" w:sz="8" w:space="0" w:color="auto"/>
              <w:right w:val="single" w:sz="4" w:space="0" w:color="auto"/>
            </w:tcBorders>
            <w:shd w:val="clear" w:color="000000" w:fill="B8CCE4"/>
            <w:noWrap/>
            <w:vAlign w:val="bottom"/>
            <w:hideMark/>
          </w:tcPr>
          <w:p w14:paraId="1322431C"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350" w:type="dxa"/>
            <w:tcBorders>
              <w:top w:val="single" w:sz="8" w:space="0" w:color="auto"/>
              <w:left w:val="nil"/>
              <w:bottom w:val="single" w:sz="8" w:space="0" w:color="auto"/>
              <w:right w:val="single" w:sz="4" w:space="0" w:color="auto"/>
            </w:tcBorders>
            <w:shd w:val="clear" w:color="000000" w:fill="B8CCE4"/>
            <w:noWrap/>
            <w:vAlign w:val="bottom"/>
            <w:hideMark/>
          </w:tcPr>
          <w:p w14:paraId="247538AE"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nil"/>
              <w:bottom w:val="single" w:sz="8" w:space="0" w:color="auto"/>
              <w:right w:val="single" w:sz="4" w:space="0" w:color="auto"/>
            </w:tcBorders>
            <w:shd w:val="clear" w:color="000000" w:fill="B8CCE4"/>
            <w:noWrap/>
            <w:vAlign w:val="bottom"/>
            <w:hideMark/>
          </w:tcPr>
          <w:p w14:paraId="400C24D5" w14:textId="77777777" w:rsidR="006F412E" w:rsidRPr="00111B4E" w:rsidRDefault="006F412E" w:rsidP="002E329D">
            <w:pPr>
              <w:jc w:val="center"/>
              <w:rPr>
                <w:rFonts w:ascii="Times New Roman" w:eastAsia="Times New Roman" w:hAnsi="Times New Roman" w:cs="Times New Roman"/>
                <w:color w:val="000000"/>
                <w:sz w:val="18"/>
              </w:rPr>
            </w:pPr>
            <w:r w:rsidRPr="00111B4E">
              <w:rPr>
                <w:rFonts w:ascii="Times New Roman" w:eastAsia="Times New Roman" w:hAnsi="Times New Roman" w:cs="Times New Roman"/>
                <w:color w:val="000000"/>
                <w:sz w:val="18"/>
              </w:rPr>
              <w:t>#DIV/0!</w:t>
            </w:r>
          </w:p>
        </w:tc>
        <w:tc>
          <w:tcPr>
            <w:tcW w:w="810" w:type="dxa"/>
            <w:tcBorders>
              <w:top w:val="single" w:sz="8" w:space="0" w:color="auto"/>
              <w:left w:val="nil"/>
              <w:bottom w:val="single" w:sz="8" w:space="0" w:color="auto"/>
              <w:right w:val="single" w:sz="4" w:space="0" w:color="auto"/>
            </w:tcBorders>
            <w:shd w:val="clear" w:color="000000" w:fill="B8CCE4"/>
            <w:noWrap/>
            <w:vAlign w:val="bottom"/>
            <w:hideMark/>
          </w:tcPr>
          <w:p w14:paraId="2CEDCD02" w14:textId="77777777" w:rsidR="006F412E" w:rsidRPr="00111B4E" w:rsidRDefault="006F412E" w:rsidP="002E329D">
            <w:pPr>
              <w:jc w:val="center"/>
              <w:rPr>
                <w:rFonts w:ascii="Times New Roman" w:eastAsia="Times New Roman" w:hAnsi="Times New Roman" w:cs="Times New Roman"/>
                <w:color w:val="000000"/>
                <w:sz w:val="18"/>
              </w:rPr>
            </w:pPr>
            <w:r w:rsidRPr="00111B4E">
              <w:rPr>
                <w:rFonts w:ascii="Times New Roman" w:eastAsia="Times New Roman" w:hAnsi="Times New Roman" w:cs="Times New Roman"/>
                <w:color w:val="000000"/>
                <w:sz w:val="18"/>
              </w:rPr>
              <w:t>#DIV/0!</w:t>
            </w:r>
          </w:p>
        </w:tc>
        <w:tc>
          <w:tcPr>
            <w:tcW w:w="900" w:type="dxa"/>
            <w:tcBorders>
              <w:top w:val="single" w:sz="8" w:space="0" w:color="auto"/>
              <w:left w:val="nil"/>
              <w:bottom w:val="single" w:sz="8" w:space="0" w:color="auto"/>
              <w:right w:val="single" w:sz="4" w:space="0" w:color="auto"/>
            </w:tcBorders>
            <w:shd w:val="clear" w:color="000000" w:fill="B8CCE4"/>
            <w:noWrap/>
            <w:vAlign w:val="bottom"/>
            <w:hideMark/>
          </w:tcPr>
          <w:p w14:paraId="39DE8019" w14:textId="77777777" w:rsidR="006F412E" w:rsidRPr="00111B4E" w:rsidRDefault="006F412E" w:rsidP="002E329D">
            <w:pPr>
              <w:jc w:val="center"/>
              <w:rPr>
                <w:rFonts w:ascii="Times New Roman" w:eastAsia="Times New Roman" w:hAnsi="Times New Roman" w:cs="Times New Roman"/>
                <w:color w:val="000000"/>
                <w:sz w:val="18"/>
              </w:rPr>
            </w:pPr>
            <w:r w:rsidRPr="00111B4E">
              <w:rPr>
                <w:rFonts w:ascii="Times New Roman" w:eastAsia="Times New Roman" w:hAnsi="Times New Roman" w:cs="Times New Roman"/>
                <w:color w:val="000000"/>
                <w:sz w:val="18"/>
              </w:rPr>
              <w:t>#DIV/0!</w:t>
            </w:r>
          </w:p>
        </w:tc>
        <w:tc>
          <w:tcPr>
            <w:tcW w:w="810" w:type="dxa"/>
            <w:tcBorders>
              <w:top w:val="single" w:sz="8" w:space="0" w:color="auto"/>
              <w:left w:val="nil"/>
              <w:bottom w:val="single" w:sz="8" w:space="0" w:color="auto"/>
              <w:right w:val="single" w:sz="4" w:space="0" w:color="auto"/>
            </w:tcBorders>
            <w:shd w:val="clear" w:color="000000" w:fill="B8CCE4"/>
            <w:noWrap/>
            <w:vAlign w:val="bottom"/>
            <w:hideMark/>
          </w:tcPr>
          <w:p w14:paraId="27E505AB" w14:textId="77777777" w:rsidR="006F412E" w:rsidRPr="00111B4E" w:rsidRDefault="006F412E" w:rsidP="002E329D">
            <w:pPr>
              <w:jc w:val="center"/>
              <w:rPr>
                <w:rFonts w:ascii="Times New Roman" w:eastAsia="Times New Roman" w:hAnsi="Times New Roman" w:cs="Times New Roman"/>
                <w:color w:val="000000"/>
                <w:sz w:val="18"/>
              </w:rPr>
            </w:pPr>
            <w:r w:rsidRPr="00111B4E">
              <w:rPr>
                <w:rFonts w:ascii="Times New Roman" w:eastAsia="Times New Roman" w:hAnsi="Times New Roman" w:cs="Times New Roman"/>
                <w:color w:val="000000"/>
                <w:sz w:val="18"/>
              </w:rPr>
              <w:t>#DIV/0!</w:t>
            </w:r>
          </w:p>
        </w:tc>
        <w:tc>
          <w:tcPr>
            <w:tcW w:w="900" w:type="dxa"/>
            <w:tcBorders>
              <w:top w:val="single" w:sz="8" w:space="0" w:color="auto"/>
              <w:left w:val="nil"/>
              <w:bottom w:val="single" w:sz="8" w:space="0" w:color="auto"/>
              <w:right w:val="single" w:sz="4" w:space="0" w:color="auto"/>
            </w:tcBorders>
            <w:shd w:val="clear" w:color="000000" w:fill="B8CCE4"/>
            <w:noWrap/>
            <w:vAlign w:val="bottom"/>
            <w:hideMark/>
          </w:tcPr>
          <w:p w14:paraId="181728A5" w14:textId="77777777" w:rsidR="006F412E" w:rsidRPr="00111B4E" w:rsidRDefault="006F412E" w:rsidP="002E329D">
            <w:pPr>
              <w:jc w:val="center"/>
              <w:rPr>
                <w:rFonts w:ascii="Times New Roman" w:eastAsia="Times New Roman" w:hAnsi="Times New Roman" w:cs="Times New Roman"/>
                <w:color w:val="000000"/>
                <w:sz w:val="18"/>
              </w:rPr>
            </w:pPr>
            <w:r w:rsidRPr="00111B4E">
              <w:rPr>
                <w:rFonts w:ascii="Times New Roman" w:eastAsia="Times New Roman" w:hAnsi="Times New Roman" w:cs="Times New Roman"/>
                <w:color w:val="000000"/>
                <w:sz w:val="18"/>
              </w:rPr>
              <w:t>#DIV/0!</w:t>
            </w:r>
          </w:p>
        </w:tc>
        <w:tc>
          <w:tcPr>
            <w:tcW w:w="810" w:type="dxa"/>
            <w:tcBorders>
              <w:top w:val="single" w:sz="8" w:space="0" w:color="auto"/>
              <w:left w:val="nil"/>
              <w:bottom w:val="single" w:sz="8" w:space="0" w:color="auto"/>
              <w:right w:val="single" w:sz="8" w:space="0" w:color="auto"/>
            </w:tcBorders>
            <w:shd w:val="clear" w:color="000000" w:fill="B8CCE4"/>
            <w:noWrap/>
            <w:vAlign w:val="bottom"/>
            <w:hideMark/>
          </w:tcPr>
          <w:p w14:paraId="4B7F0C45" w14:textId="77777777" w:rsidR="006F412E" w:rsidRPr="00111B4E" w:rsidRDefault="006F412E" w:rsidP="002E329D">
            <w:pPr>
              <w:jc w:val="center"/>
              <w:rPr>
                <w:rFonts w:ascii="Times New Roman" w:eastAsia="Times New Roman" w:hAnsi="Times New Roman" w:cs="Times New Roman"/>
                <w:color w:val="000000"/>
                <w:sz w:val="18"/>
              </w:rPr>
            </w:pPr>
            <w:r w:rsidRPr="00111B4E">
              <w:rPr>
                <w:rFonts w:ascii="Times New Roman" w:eastAsia="Times New Roman" w:hAnsi="Times New Roman" w:cs="Times New Roman"/>
                <w:color w:val="000000"/>
                <w:sz w:val="18"/>
              </w:rPr>
              <w:t>#DIV/0!</w:t>
            </w:r>
          </w:p>
        </w:tc>
      </w:tr>
      <w:tr w:rsidR="006F412E" w:rsidRPr="00111B4E" w14:paraId="1B484993" w14:textId="77777777" w:rsidTr="008D3F7B">
        <w:trPr>
          <w:trHeight w:val="312"/>
        </w:trPr>
        <w:tc>
          <w:tcPr>
            <w:tcW w:w="900" w:type="dxa"/>
            <w:tcBorders>
              <w:top w:val="single" w:sz="8" w:space="0" w:color="auto"/>
              <w:left w:val="single" w:sz="8" w:space="0" w:color="auto"/>
              <w:bottom w:val="single" w:sz="8" w:space="0" w:color="auto"/>
              <w:right w:val="single" w:sz="12" w:space="0" w:color="auto"/>
            </w:tcBorders>
            <w:shd w:val="clear" w:color="000000" w:fill="FCD5B4"/>
            <w:noWrap/>
            <w:vAlign w:val="bottom"/>
            <w:hideMark/>
          </w:tcPr>
          <w:p w14:paraId="6B6C6589"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%CV</w:t>
            </w:r>
          </w:p>
        </w:tc>
        <w:tc>
          <w:tcPr>
            <w:tcW w:w="900" w:type="dxa"/>
            <w:tcBorders>
              <w:top w:val="single" w:sz="8" w:space="0" w:color="auto"/>
              <w:left w:val="nil"/>
              <w:bottom w:val="single" w:sz="8" w:space="0" w:color="auto"/>
              <w:right w:val="nil"/>
            </w:tcBorders>
            <w:shd w:val="clear" w:color="000000" w:fill="FCD5B4"/>
            <w:noWrap/>
            <w:vAlign w:val="bottom"/>
            <w:hideMark/>
          </w:tcPr>
          <w:p w14:paraId="38802C89"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080" w:type="dxa"/>
            <w:tcBorders>
              <w:top w:val="single" w:sz="8" w:space="0" w:color="auto"/>
              <w:left w:val="single" w:sz="4" w:space="0" w:color="auto"/>
              <w:bottom w:val="single" w:sz="8" w:space="0" w:color="auto"/>
              <w:right w:val="nil"/>
            </w:tcBorders>
            <w:shd w:val="clear" w:color="000000" w:fill="FCD5B4"/>
            <w:noWrap/>
            <w:vAlign w:val="bottom"/>
            <w:hideMark/>
          </w:tcPr>
          <w:p w14:paraId="28394FAC"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1350" w:type="dxa"/>
            <w:tcBorders>
              <w:top w:val="single" w:sz="8" w:space="0" w:color="auto"/>
              <w:left w:val="single" w:sz="4" w:space="0" w:color="auto"/>
              <w:bottom w:val="single" w:sz="8" w:space="0" w:color="auto"/>
              <w:right w:val="nil"/>
            </w:tcBorders>
            <w:shd w:val="clear" w:color="000000" w:fill="FCD5B4"/>
            <w:noWrap/>
            <w:vAlign w:val="bottom"/>
            <w:hideMark/>
          </w:tcPr>
          <w:p w14:paraId="39B25366"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c>
          <w:tcPr>
            <w:tcW w:w="900" w:type="dxa"/>
            <w:tcBorders>
              <w:top w:val="single" w:sz="8" w:space="0" w:color="auto"/>
              <w:left w:val="single" w:sz="4" w:space="0" w:color="auto"/>
              <w:bottom w:val="single" w:sz="8" w:space="0" w:color="auto"/>
              <w:right w:val="single" w:sz="4" w:space="0" w:color="auto"/>
            </w:tcBorders>
            <w:shd w:val="clear" w:color="000000" w:fill="FCD5B4"/>
            <w:noWrap/>
            <w:vAlign w:val="bottom"/>
            <w:hideMark/>
          </w:tcPr>
          <w:p w14:paraId="093648B3" w14:textId="77777777" w:rsidR="006F412E" w:rsidRPr="00111B4E" w:rsidRDefault="006F412E" w:rsidP="002E329D">
            <w:pPr>
              <w:jc w:val="center"/>
              <w:rPr>
                <w:rFonts w:ascii="Times New Roman" w:eastAsia="Times New Roman" w:hAnsi="Times New Roman" w:cs="Times New Roman"/>
                <w:color w:val="000000"/>
                <w:sz w:val="18"/>
              </w:rPr>
            </w:pPr>
            <w:r w:rsidRPr="00111B4E">
              <w:rPr>
                <w:rFonts w:ascii="Times New Roman" w:eastAsia="Times New Roman" w:hAnsi="Times New Roman" w:cs="Times New Roman"/>
                <w:color w:val="000000"/>
                <w:sz w:val="18"/>
              </w:rPr>
              <w:t>#DIV/0!</w:t>
            </w:r>
          </w:p>
        </w:tc>
        <w:tc>
          <w:tcPr>
            <w:tcW w:w="810" w:type="dxa"/>
            <w:tcBorders>
              <w:top w:val="single" w:sz="8" w:space="0" w:color="auto"/>
              <w:left w:val="nil"/>
              <w:bottom w:val="single" w:sz="8" w:space="0" w:color="auto"/>
              <w:right w:val="nil"/>
            </w:tcBorders>
            <w:shd w:val="clear" w:color="000000" w:fill="FCD5B4"/>
            <w:noWrap/>
            <w:vAlign w:val="bottom"/>
            <w:hideMark/>
          </w:tcPr>
          <w:p w14:paraId="028FA9F0" w14:textId="77777777" w:rsidR="006F412E" w:rsidRPr="00111B4E" w:rsidRDefault="006F412E" w:rsidP="002E329D">
            <w:pPr>
              <w:jc w:val="center"/>
              <w:rPr>
                <w:rFonts w:ascii="Times New Roman" w:eastAsia="Times New Roman" w:hAnsi="Times New Roman" w:cs="Times New Roman"/>
                <w:color w:val="000000"/>
                <w:sz w:val="18"/>
              </w:rPr>
            </w:pPr>
            <w:r w:rsidRPr="00111B4E">
              <w:rPr>
                <w:rFonts w:ascii="Times New Roman" w:eastAsia="Times New Roman" w:hAnsi="Times New Roman" w:cs="Times New Roman"/>
                <w:color w:val="000000"/>
                <w:sz w:val="18"/>
              </w:rPr>
              <w:t>#DIV/0!</w:t>
            </w:r>
          </w:p>
        </w:tc>
        <w:tc>
          <w:tcPr>
            <w:tcW w:w="900" w:type="dxa"/>
            <w:tcBorders>
              <w:top w:val="single" w:sz="8" w:space="0" w:color="auto"/>
              <w:left w:val="single" w:sz="4" w:space="0" w:color="auto"/>
              <w:bottom w:val="single" w:sz="8" w:space="0" w:color="auto"/>
              <w:right w:val="single" w:sz="4" w:space="0" w:color="auto"/>
            </w:tcBorders>
            <w:shd w:val="clear" w:color="000000" w:fill="FCD5B4"/>
            <w:noWrap/>
            <w:vAlign w:val="bottom"/>
            <w:hideMark/>
          </w:tcPr>
          <w:p w14:paraId="5C77046C" w14:textId="77777777" w:rsidR="006F412E" w:rsidRPr="00111B4E" w:rsidRDefault="006F412E" w:rsidP="002E329D">
            <w:pPr>
              <w:jc w:val="center"/>
              <w:rPr>
                <w:rFonts w:ascii="Times New Roman" w:eastAsia="Times New Roman" w:hAnsi="Times New Roman" w:cs="Times New Roman"/>
                <w:color w:val="000000"/>
                <w:sz w:val="18"/>
              </w:rPr>
            </w:pPr>
            <w:r w:rsidRPr="00111B4E">
              <w:rPr>
                <w:rFonts w:ascii="Times New Roman" w:eastAsia="Times New Roman" w:hAnsi="Times New Roman" w:cs="Times New Roman"/>
                <w:color w:val="000000"/>
                <w:sz w:val="18"/>
              </w:rPr>
              <w:t>#DIV/0!</w:t>
            </w:r>
          </w:p>
        </w:tc>
        <w:tc>
          <w:tcPr>
            <w:tcW w:w="810" w:type="dxa"/>
            <w:tcBorders>
              <w:top w:val="single" w:sz="8" w:space="0" w:color="auto"/>
              <w:left w:val="nil"/>
              <w:bottom w:val="single" w:sz="8" w:space="0" w:color="auto"/>
              <w:right w:val="single" w:sz="4" w:space="0" w:color="auto"/>
            </w:tcBorders>
            <w:shd w:val="clear" w:color="000000" w:fill="FCD5B4"/>
            <w:noWrap/>
            <w:vAlign w:val="bottom"/>
            <w:hideMark/>
          </w:tcPr>
          <w:p w14:paraId="5CF191D4" w14:textId="77777777" w:rsidR="006F412E" w:rsidRPr="00111B4E" w:rsidRDefault="006F412E" w:rsidP="002E329D">
            <w:pPr>
              <w:jc w:val="center"/>
              <w:rPr>
                <w:rFonts w:ascii="Times New Roman" w:eastAsia="Times New Roman" w:hAnsi="Times New Roman" w:cs="Times New Roman"/>
                <w:color w:val="000000"/>
                <w:sz w:val="18"/>
              </w:rPr>
            </w:pPr>
            <w:r w:rsidRPr="00111B4E">
              <w:rPr>
                <w:rFonts w:ascii="Times New Roman" w:eastAsia="Times New Roman" w:hAnsi="Times New Roman" w:cs="Times New Roman"/>
                <w:color w:val="000000"/>
                <w:sz w:val="18"/>
              </w:rPr>
              <w:t>#DIV/0!</w:t>
            </w:r>
          </w:p>
        </w:tc>
        <w:tc>
          <w:tcPr>
            <w:tcW w:w="900" w:type="dxa"/>
            <w:tcBorders>
              <w:top w:val="single" w:sz="8" w:space="0" w:color="auto"/>
              <w:left w:val="nil"/>
              <w:bottom w:val="single" w:sz="8" w:space="0" w:color="auto"/>
              <w:right w:val="single" w:sz="4" w:space="0" w:color="auto"/>
            </w:tcBorders>
            <w:shd w:val="clear" w:color="000000" w:fill="FCD5B4"/>
            <w:noWrap/>
            <w:vAlign w:val="bottom"/>
            <w:hideMark/>
          </w:tcPr>
          <w:p w14:paraId="3A7466C1" w14:textId="77777777" w:rsidR="006F412E" w:rsidRPr="00111B4E" w:rsidRDefault="006F412E" w:rsidP="002E329D">
            <w:pPr>
              <w:jc w:val="center"/>
              <w:rPr>
                <w:rFonts w:ascii="Times New Roman" w:eastAsia="Times New Roman" w:hAnsi="Times New Roman" w:cs="Times New Roman"/>
                <w:color w:val="000000"/>
                <w:sz w:val="18"/>
              </w:rPr>
            </w:pPr>
            <w:r w:rsidRPr="00111B4E">
              <w:rPr>
                <w:rFonts w:ascii="Times New Roman" w:eastAsia="Times New Roman" w:hAnsi="Times New Roman" w:cs="Times New Roman"/>
                <w:color w:val="000000"/>
                <w:sz w:val="18"/>
              </w:rPr>
              <w:t>#DIV/0!</w:t>
            </w:r>
          </w:p>
        </w:tc>
        <w:tc>
          <w:tcPr>
            <w:tcW w:w="810" w:type="dxa"/>
            <w:tcBorders>
              <w:top w:val="single" w:sz="8" w:space="0" w:color="auto"/>
              <w:left w:val="nil"/>
              <w:bottom w:val="single" w:sz="8" w:space="0" w:color="auto"/>
              <w:right w:val="single" w:sz="8" w:space="0" w:color="auto"/>
            </w:tcBorders>
            <w:shd w:val="clear" w:color="000000" w:fill="FCD5B4"/>
            <w:noWrap/>
            <w:vAlign w:val="bottom"/>
            <w:hideMark/>
          </w:tcPr>
          <w:p w14:paraId="1E96D3CE" w14:textId="77777777" w:rsidR="006F412E" w:rsidRPr="00111B4E" w:rsidRDefault="006F412E" w:rsidP="002E329D">
            <w:pPr>
              <w:jc w:val="center"/>
              <w:rPr>
                <w:rFonts w:ascii="Times New Roman" w:eastAsia="Times New Roman" w:hAnsi="Times New Roman" w:cs="Times New Roman"/>
                <w:color w:val="000000"/>
                <w:sz w:val="18"/>
              </w:rPr>
            </w:pPr>
            <w:r w:rsidRPr="00111B4E">
              <w:rPr>
                <w:rFonts w:ascii="Times New Roman" w:eastAsia="Times New Roman" w:hAnsi="Times New Roman" w:cs="Times New Roman"/>
                <w:color w:val="000000"/>
                <w:sz w:val="18"/>
              </w:rPr>
              <w:t>#DIV/0!</w:t>
            </w:r>
          </w:p>
        </w:tc>
      </w:tr>
    </w:tbl>
    <w:p w14:paraId="3F3B47AC" w14:textId="77777777" w:rsidR="006F412E" w:rsidRPr="00111B4E" w:rsidRDefault="006F412E">
      <w:pPr>
        <w:rPr>
          <w:rFonts w:ascii="Times New Roman" w:hAnsi="Times New Roman" w:cs="Times New Roman"/>
        </w:rPr>
      </w:pPr>
    </w:p>
    <w:p w14:paraId="60395EF5" w14:textId="77777777" w:rsidR="006F412E" w:rsidRPr="00111B4E" w:rsidRDefault="006F412E">
      <w:pPr>
        <w:rPr>
          <w:rFonts w:ascii="Times New Roman" w:hAnsi="Times New Roman" w:cs="Times New Roman"/>
        </w:rPr>
      </w:pPr>
    </w:p>
    <w:p w14:paraId="18079759" w14:textId="77777777" w:rsidR="008D3F7B" w:rsidRPr="00111B4E" w:rsidRDefault="008D3F7B" w:rsidP="00394A3E">
      <w:pPr>
        <w:pStyle w:val="Heading2"/>
        <w:rPr>
          <w:rFonts w:ascii="Times New Roman" w:hAnsi="Times New Roman" w:cs="Times New Roman"/>
        </w:rPr>
        <w:sectPr w:rsidR="008D3F7B" w:rsidRPr="00111B4E" w:rsidSect="002E329D">
          <w:pgSz w:w="12240" w:h="15840"/>
          <w:pgMar w:top="1440" w:right="1080" w:bottom="1440" w:left="1080" w:header="720" w:footer="720" w:gutter="0"/>
          <w:cols w:space="720"/>
          <w:docGrid w:linePitch="360"/>
        </w:sectPr>
      </w:pPr>
    </w:p>
    <w:p w14:paraId="08259B18" w14:textId="7645DD29" w:rsidR="0075774F" w:rsidRDefault="006F412E" w:rsidP="00394A3E">
      <w:pPr>
        <w:pStyle w:val="Heading2"/>
      </w:pPr>
      <w:bookmarkStart w:id="30" w:name="_Toc513616169"/>
      <w:bookmarkStart w:id="31" w:name="_Toc515895119"/>
      <w:bookmarkStart w:id="32" w:name="_Toc515983289"/>
      <w:bookmarkStart w:id="33" w:name="_Toc523144855"/>
      <w:r w:rsidRPr="0071574E">
        <w:lastRenderedPageBreak/>
        <w:t>8.</w:t>
      </w:r>
      <w:r w:rsidR="00C96E8F">
        <w:t>7</w:t>
      </w:r>
      <w:r w:rsidRPr="0071574E">
        <w:t xml:space="preserve">. </w:t>
      </w:r>
      <w:r w:rsidR="0075774F">
        <w:t xml:space="preserve">Xpert MTB/RIF Proficiency Testing </w:t>
      </w:r>
      <w:r w:rsidR="0075774F" w:rsidRPr="0075774F">
        <w:t xml:space="preserve">Standard Operating Procedure and </w:t>
      </w:r>
      <w:r w:rsidR="0075774F">
        <w:t>Forms</w:t>
      </w:r>
      <w:bookmarkEnd w:id="30"/>
      <w:bookmarkEnd w:id="31"/>
      <w:bookmarkEnd w:id="32"/>
      <w:bookmarkEnd w:id="33"/>
    </w:p>
    <w:p w14:paraId="13FCD62A" w14:textId="38E2F6A9" w:rsidR="006F412E" w:rsidRPr="00111B4E" w:rsidRDefault="00BB0D78" w:rsidP="006B5E94">
      <w:pPr>
        <w:jc w:val="center"/>
        <w:rPr>
          <w:rFonts w:ascii="Arial" w:hAnsi="Arial" w:cs="Arial"/>
          <w:b/>
        </w:rPr>
      </w:pPr>
      <w:r>
        <w:rPr>
          <w:rFonts w:ascii="Times New Roman" w:hAnsi="Times New Roman" w:cs="Times New Roman"/>
          <w:sz w:val="28"/>
          <w:szCs w:val="28"/>
        </w:rPr>
        <w:br/>
      </w:r>
      <w:r w:rsidR="0075774F" w:rsidRPr="00111B4E">
        <w:rPr>
          <w:rFonts w:ascii="Arial" w:hAnsi="Arial" w:cs="Arial"/>
          <w:b/>
        </w:rPr>
        <w:t>S</w:t>
      </w:r>
      <w:r w:rsidR="006F412E" w:rsidRPr="00111B4E">
        <w:rPr>
          <w:rFonts w:ascii="Arial" w:hAnsi="Arial" w:cs="Arial"/>
          <w:b/>
        </w:rPr>
        <w:t>TANDARD OPERATING PROCEDURE</w:t>
      </w:r>
    </w:p>
    <w:p w14:paraId="65B0D815" w14:textId="77777777" w:rsidR="006F412E" w:rsidRPr="00BB0D78" w:rsidRDefault="006F412E" w:rsidP="00FB2A19">
      <w:pPr>
        <w:pStyle w:val="ListParagraph"/>
        <w:widowControl/>
        <w:numPr>
          <w:ilvl w:val="0"/>
          <w:numId w:val="182"/>
        </w:numPr>
        <w:spacing w:before="0" w:after="120" w:line="259" w:lineRule="auto"/>
        <w:rPr>
          <w:rFonts w:ascii="Arial" w:hAnsi="Arial" w:cs="Arial"/>
          <w:b/>
        </w:rPr>
      </w:pPr>
      <w:r w:rsidRPr="00BB0D78">
        <w:rPr>
          <w:rFonts w:ascii="Arial" w:hAnsi="Arial" w:cs="Arial"/>
          <w:b/>
        </w:rPr>
        <w:t>TITLE</w:t>
      </w:r>
    </w:p>
    <w:p w14:paraId="4C5E7AC4" w14:textId="77777777" w:rsidR="006F412E" w:rsidRPr="00111B4E" w:rsidRDefault="006F412E" w:rsidP="00E83190">
      <w:pPr>
        <w:pStyle w:val="ListParagraph"/>
        <w:spacing w:after="120"/>
        <w:ind w:left="360" w:hanging="230"/>
        <w:rPr>
          <w:rFonts w:ascii="Times New Roman" w:hAnsi="Times New Roman" w:cs="Times New Roman"/>
        </w:rPr>
      </w:pPr>
      <w:r w:rsidRPr="00111B4E">
        <w:rPr>
          <w:rFonts w:ascii="Times New Roman" w:hAnsi="Times New Roman" w:cs="Times New Roman"/>
        </w:rPr>
        <w:t>Xpert MTB/RIF Proficiency Testing</w:t>
      </w:r>
    </w:p>
    <w:p w14:paraId="5F988293" w14:textId="77777777" w:rsidR="006F412E" w:rsidRPr="00BB0D78" w:rsidRDefault="006F412E" w:rsidP="00FB2A19">
      <w:pPr>
        <w:pStyle w:val="ListParagraph"/>
        <w:widowControl/>
        <w:numPr>
          <w:ilvl w:val="0"/>
          <w:numId w:val="182"/>
        </w:numPr>
        <w:spacing w:before="0" w:after="120" w:line="259" w:lineRule="auto"/>
        <w:rPr>
          <w:rFonts w:ascii="Arial" w:hAnsi="Arial" w:cs="Arial"/>
          <w:b/>
        </w:rPr>
      </w:pPr>
      <w:r w:rsidRPr="00BB0D78">
        <w:rPr>
          <w:rFonts w:ascii="Arial" w:hAnsi="Arial" w:cs="Arial"/>
          <w:b/>
        </w:rPr>
        <w:t>PURPOSE</w:t>
      </w:r>
    </w:p>
    <w:p w14:paraId="78D62547" w14:textId="77777777" w:rsidR="006F412E" w:rsidRPr="00111B4E" w:rsidRDefault="006F412E" w:rsidP="00FB2A19">
      <w:pPr>
        <w:pStyle w:val="ListParagraph"/>
        <w:widowControl/>
        <w:numPr>
          <w:ilvl w:val="0"/>
          <w:numId w:val="98"/>
        </w:numPr>
        <w:tabs>
          <w:tab w:val="left" w:pos="990"/>
          <w:tab w:val="left" w:pos="1080"/>
        </w:tabs>
        <w:spacing w:before="0" w:after="120" w:line="259" w:lineRule="auto"/>
        <w:ind w:left="907" w:hanging="547"/>
        <w:contextualSpacing/>
        <w:rPr>
          <w:rFonts w:ascii="Times New Roman" w:hAnsi="Times New Roman" w:cs="Times New Roman"/>
        </w:rPr>
      </w:pPr>
      <w:r w:rsidRPr="00111B4E">
        <w:rPr>
          <w:rFonts w:ascii="Times New Roman" w:hAnsi="Times New Roman" w:cs="Times New Roman"/>
        </w:rPr>
        <w:t xml:space="preserve">Proficiency testing (PT) is an essential element of the testing site quality assurance. </w:t>
      </w:r>
    </w:p>
    <w:p w14:paraId="4A6119DE" w14:textId="77777777" w:rsidR="006F412E" w:rsidRPr="00111B4E" w:rsidRDefault="006F412E" w:rsidP="00FB2A19">
      <w:pPr>
        <w:pStyle w:val="ListParagraph"/>
        <w:widowControl/>
        <w:numPr>
          <w:ilvl w:val="0"/>
          <w:numId w:val="98"/>
        </w:numPr>
        <w:tabs>
          <w:tab w:val="left" w:pos="990"/>
          <w:tab w:val="left" w:pos="1080"/>
        </w:tabs>
        <w:spacing w:before="0" w:after="120" w:line="259" w:lineRule="auto"/>
        <w:ind w:left="907" w:hanging="547"/>
        <w:contextualSpacing/>
        <w:rPr>
          <w:rFonts w:ascii="Times New Roman" w:hAnsi="Times New Roman" w:cs="Times New Roman"/>
        </w:rPr>
      </w:pPr>
      <w:r w:rsidRPr="00111B4E">
        <w:rPr>
          <w:rFonts w:ascii="Times New Roman" w:hAnsi="Times New Roman" w:cs="Times New Roman"/>
        </w:rPr>
        <w:t xml:space="preserve">PT schemes are inter-laboratory comparisons that are organized regularly to assess the performance of analytical laboratories and the competence of the analytical personnel. </w:t>
      </w:r>
    </w:p>
    <w:p w14:paraId="0A2A23E8" w14:textId="77777777" w:rsidR="006F412E" w:rsidRPr="00111B4E" w:rsidRDefault="006F412E" w:rsidP="00FB2A19">
      <w:pPr>
        <w:pStyle w:val="ListParagraph"/>
        <w:widowControl/>
        <w:numPr>
          <w:ilvl w:val="0"/>
          <w:numId w:val="98"/>
        </w:numPr>
        <w:tabs>
          <w:tab w:val="left" w:pos="990"/>
          <w:tab w:val="left" w:pos="1080"/>
        </w:tabs>
        <w:spacing w:before="0" w:after="120" w:line="259" w:lineRule="auto"/>
        <w:ind w:left="907" w:hanging="547"/>
        <w:rPr>
          <w:rFonts w:ascii="Times New Roman" w:hAnsi="Times New Roman" w:cs="Times New Roman"/>
        </w:rPr>
      </w:pPr>
      <w:r w:rsidRPr="00111B4E">
        <w:rPr>
          <w:rFonts w:ascii="Times New Roman" w:hAnsi="Times New Roman" w:cs="Times New Roman"/>
        </w:rPr>
        <w:t>Performance on PT has been found to be an indicator of the quality of patient testing.</w:t>
      </w:r>
    </w:p>
    <w:p w14:paraId="0DB02EFC" w14:textId="77777777" w:rsidR="006F412E" w:rsidRPr="00BB0D78" w:rsidRDefault="006F412E" w:rsidP="00FB2A19">
      <w:pPr>
        <w:pStyle w:val="ListParagraph"/>
        <w:widowControl/>
        <w:numPr>
          <w:ilvl w:val="0"/>
          <w:numId w:val="182"/>
        </w:numPr>
        <w:spacing w:before="0" w:after="120" w:line="259" w:lineRule="auto"/>
        <w:rPr>
          <w:rFonts w:ascii="Arial" w:hAnsi="Arial" w:cs="Arial"/>
          <w:b/>
        </w:rPr>
      </w:pPr>
      <w:r w:rsidRPr="00BB0D78">
        <w:rPr>
          <w:rFonts w:ascii="Arial" w:hAnsi="Arial" w:cs="Arial"/>
          <w:b/>
        </w:rPr>
        <w:t>SCOPE</w:t>
      </w:r>
    </w:p>
    <w:p w14:paraId="3B0739C3" w14:textId="77777777" w:rsidR="006F412E" w:rsidRPr="00111B4E" w:rsidRDefault="006F412E" w:rsidP="00FB2A19">
      <w:pPr>
        <w:pStyle w:val="ListParagraph"/>
        <w:widowControl/>
        <w:numPr>
          <w:ilvl w:val="0"/>
          <w:numId w:val="99"/>
        </w:numPr>
        <w:spacing w:before="0" w:after="120" w:line="259" w:lineRule="auto"/>
        <w:ind w:left="907" w:hanging="547"/>
        <w:contextualSpacing/>
        <w:rPr>
          <w:rFonts w:ascii="Times New Roman" w:hAnsi="Times New Roman" w:cs="Times New Roman"/>
        </w:rPr>
      </w:pPr>
      <w:r w:rsidRPr="00111B4E">
        <w:rPr>
          <w:rFonts w:ascii="Times New Roman" w:hAnsi="Times New Roman" w:cs="Times New Roman"/>
        </w:rPr>
        <w:t xml:space="preserve">This procedure provides instructions to testing sites for proper handling and analysis of Xpert MTB/RIF PT samples, and reporting and review of proficiency testing results. </w:t>
      </w:r>
    </w:p>
    <w:p w14:paraId="1F3FBADE" w14:textId="77777777" w:rsidR="006F412E" w:rsidRPr="00111B4E" w:rsidRDefault="006F412E" w:rsidP="00FB2A19">
      <w:pPr>
        <w:pStyle w:val="ListParagraph"/>
        <w:widowControl/>
        <w:numPr>
          <w:ilvl w:val="0"/>
          <w:numId w:val="99"/>
        </w:numPr>
        <w:spacing w:before="0" w:after="120" w:line="259" w:lineRule="auto"/>
        <w:ind w:left="907" w:hanging="547"/>
        <w:rPr>
          <w:rFonts w:ascii="Times New Roman" w:hAnsi="Times New Roman" w:cs="Times New Roman"/>
        </w:rPr>
      </w:pPr>
      <w:r w:rsidRPr="00111B4E">
        <w:rPr>
          <w:rFonts w:ascii="Times New Roman" w:hAnsi="Times New Roman" w:cs="Times New Roman"/>
        </w:rPr>
        <w:t>In this SOP, “testing site” includes both traditional laboratories and point of care or other</w:t>
      </w:r>
      <w:r w:rsidRPr="00BB0D78">
        <w:rPr>
          <w:rFonts w:ascii="Arial" w:hAnsi="Arial" w:cs="Arial"/>
        </w:rPr>
        <w:t xml:space="preserve"> </w:t>
      </w:r>
      <w:r w:rsidRPr="00111B4E">
        <w:rPr>
          <w:rFonts w:ascii="Times New Roman" w:hAnsi="Times New Roman" w:cs="Times New Roman"/>
        </w:rPr>
        <w:t>clinical testing sites where the Xpert MTB/RIF is being performed.</w:t>
      </w:r>
    </w:p>
    <w:p w14:paraId="6AF0A5FF" w14:textId="77777777" w:rsidR="006F412E" w:rsidRPr="00BB0D78" w:rsidRDefault="006F412E" w:rsidP="00FB2A19">
      <w:pPr>
        <w:pStyle w:val="ListParagraph"/>
        <w:widowControl/>
        <w:numPr>
          <w:ilvl w:val="0"/>
          <w:numId w:val="182"/>
        </w:numPr>
        <w:spacing w:before="0" w:after="120" w:line="259" w:lineRule="auto"/>
        <w:rPr>
          <w:rFonts w:ascii="Arial" w:hAnsi="Arial" w:cs="Arial"/>
        </w:rPr>
      </w:pPr>
      <w:r w:rsidRPr="00BB0D78">
        <w:rPr>
          <w:rFonts w:ascii="Arial" w:hAnsi="Arial" w:cs="Arial"/>
          <w:b/>
        </w:rPr>
        <w:t>RESPONSIBILITIES</w:t>
      </w:r>
      <w:r w:rsidRPr="00BB0D78">
        <w:rPr>
          <w:rFonts w:ascii="Arial" w:hAnsi="Arial" w:cs="Arial"/>
        </w:rPr>
        <w:t xml:space="preserve"> </w:t>
      </w:r>
    </w:p>
    <w:p w14:paraId="2D1D0F30" w14:textId="77777777" w:rsidR="006F412E" w:rsidRPr="00111B4E" w:rsidRDefault="006F412E" w:rsidP="00FB2A19">
      <w:pPr>
        <w:pStyle w:val="ListParagraph"/>
        <w:widowControl/>
        <w:numPr>
          <w:ilvl w:val="0"/>
          <w:numId w:val="74"/>
        </w:numPr>
        <w:spacing w:before="0" w:after="120" w:line="259" w:lineRule="auto"/>
        <w:contextualSpacing/>
        <w:rPr>
          <w:rFonts w:ascii="Times New Roman" w:hAnsi="Times New Roman" w:cs="Times New Roman"/>
        </w:rPr>
      </w:pPr>
      <w:r w:rsidRPr="00111B4E">
        <w:rPr>
          <w:rFonts w:ascii="Times New Roman" w:hAnsi="Times New Roman" w:cs="Times New Roman"/>
        </w:rPr>
        <w:t xml:space="preserve">   Testing Site Staff</w:t>
      </w:r>
    </w:p>
    <w:p w14:paraId="4EDC7F7A" w14:textId="77777777" w:rsidR="006F412E" w:rsidRPr="00111B4E" w:rsidRDefault="006F412E" w:rsidP="00FB2A19">
      <w:pPr>
        <w:pStyle w:val="ListParagraph"/>
        <w:widowControl/>
        <w:numPr>
          <w:ilvl w:val="0"/>
          <w:numId w:val="75"/>
        </w:numPr>
        <w:spacing w:before="0" w:after="120" w:line="259" w:lineRule="auto"/>
        <w:ind w:left="1620" w:hanging="720"/>
        <w:contextualSpacing/>
        <w:rPr>
          <w:rFonts w:ascii="Times New Roman" w:hAnsi="Times New Roman" w:cs="Times New Roman"/>
        </w:rPr>
      </w:pPr>
      <w:r w:rsidRPr="00111B4E">
        <w:rPr>
          <w:rFonts w:ascii="Times New Roman" w:hAnsi="Times New Roman" w:cs="Times New Roman"/>
        </w:rPr>
        <w:t>Participate in proficiency testing activities of the testing site.</w:t>
      </w:r>
    </w:p>
    <w:p w14:paraId="7C133964" w14:textId="77777777" w:rsidR="006F412E" w:rsidRPr="00111B4E" w:rsidRDefault="006F412E" w:rsidP="00FB2A19">
      <w:pPr>
        <w:pStyle w:val="ListParagraph"/>
        <w:widowControl/>
        <w:numPr>
          <w:ilvl w:val="0"/>
          <w:numId w:val="75"/>
        </w:numPr>
        <w:spacing w:before="0" w:after="120" w:line="259" w:lineRule="auto"/>
        <w:ind w:left="1620" w:hanging="720"/>
        <w:contextualSpacing/>
        <w:rPr>
          <w:rFonts w:ascii="Times New Roman" w:hAnsi="Times New Roman" w:cs="Times New Roman"/>
        </w:rPr>
      </w:pPr>
      <w:r w:rsidRPr="00111B4E">
        <w:rPr>
          <w:rFonts w:ascii="Times New Roman" w:hAnsi="Times New Roman" w:cs="Times New Roman"/>
        </w:rPr>
        <w:t>Comply with instructions outlined in this SOP.</w:t>
      </w:r>
    </w:p>
    <w:p w14:paraId="088DBBE0" w14:textId="77777777" w:rsidR="006F412E" w:rsidRPr="00111B4E" w:rsidRDefault="006F412E" w:rsidP="00FB2A19">
      <w:pPr>
        <w:pStyle w:val="ListParagraph"/>
        <w:widowControl/>
        <w:numPr>
          <w:ilvl w:val="0"/>
          <w:numId w:val="75"/>
        </w:numPr>
        <w:spacing w:before="0" w:after="120" w:line="259" w:lineRule="auto"/>
        <w:ind w:left="1620" w:hanging="720"/>
        <w:contextualSpacing/>
        <w:rPr>
          <w:rFonts w:ascii="Times New Roman" w:hAnsi="Times New Roman" w:cs="Times New Roman"/>
        </w:rPr>
      </w:pPr>
      <w:r w:rsidRPr="00111B4E">
        <w:rPr>
          <w:rFonts w:ascii="Times New Roman" w:hAnsi="Times New Roman" w:cs="Times New Roman"/>
        </w:rPr>
        <w:t>Review Participant’s Evaluation Report from PT provider.</w:t>
      </w:r>
    </w:p>
    <w:p w14:paraId="406D2E4E" w14:textId="77777777" w:rsidR="006F412E" w:rsidRPr="00111B4E" w:rsidRDefault="006F412E" w:rsidP="00FB2A19">
      <w:pPr>
        <w:pStyle w:val="ListParagraph"/>
        <w:widowControl/>
        <w:numPr>
          <w:ilvl w:val="0"/>
          <w:numId w:val="75"/>
        </w:numPr>
        <w:spacing w:before="0" w:after="120" w:line="259" w:lineRule="auto"/>
        <w:ind w:left="1627" w:hanging="720"/>
        <w:rPr>
          <w:rFonts w:ascii="Times New Roman" w:hAnsi="Times New Roman" w:cs="Times New Roman"/>
        </w:rPr>
      </w:pPr>
      <w:r w:rsidRPr="00111B4E">
        <w:rPr>
          <w:rFonts w:ascii="Times New Roman" w:hAnsi="Times New Roman" w:cs="Times New Roman"/>
        </w:rPr>
        <w:t>Comply with remedial or corrective action as necessary to ensure quality results.</w:t>
      </w:r>
    </w:p>
    <w:p w14:paraId="37964D70" w14:textId="77777777" w:rsidR="006F412E" w:rsidRPr="00111B4E" w:rsidRDefault="006F412E" w:rsidP="00FB2A19">
      <w:pPr>
        <w:pStyle w:val="ListParagraph"/>
        <w:widowControl/>
        <w:numPr>
          <w:ilvl w:val="0"/>
          <w:numId w:val="74"/>
        </w:numPr>
        <w:spacing w:before="0" w:after="120" w:line="259" w:lineRule="auto"/>
        <w:contextualSpacing/>
        <w:rPr>
          <w:rFonts w:ascii="Times New Roman" w:hAnsi="Times New Roman" w:cs="Times New Roman"/>
        </w:rPr>
      </w:pPr>
      <w:r w:rsidRPr="00111B4E">
        <w:rPr>
          <w:rFonts w:ascii="Times New Roman" w:hAnsi="Times New Roman" w:cs="Times New Roman"/>
        </w:rPr>
        <w:t xml:space="preserve">    Testing Site Supervisor</w:t>
      </w:r>
    </w:p>
    <w:p w14:paraId="1C259922" w14:textId="77777777" w:rsidR="006F412E" w:rsidRPr="00111B4E" w:rsidRDefault="006F412E" w:rsidP="00FB2A19">
      <w:pPr>
        <w:pStyle w:val="ListParagraph"/>
        <w:widowControl/>
        <w:numPr>
          <w:ilvl w:val="0"/>
          <w:numId w:val="76"/>
        </w:numPr>
        <w:spacing w:before="0" w:after="120" w:line="259" w:lineRule="auto"/>
        <w:ind w:left="1620" w:hanging="720"/>
        <w:contextualSpacing/>
        <w:rPr>
          <w:rFonts w:ascii="Times New Roman" w:hAnsi="Times New Roman" w:cs="Times New Roman"/>
        </w:rPr>
      </w:pPr>
      <w:r w:rsidRPr="00111B4E">
        <w:rPr>
          <w:rFonts w:ascii="Times New Roman" w:hAnsi="Times New Roman" w:cs="Times New Roman"/>
        </w:rPr>
        <w:t>For the purposes of this SOP, the laboratory supervisor refers to person(s) who direct and manage the activities, and with authority over a testing site.</w:t>
      </w:r>
    </w:p>
    <w:p w14:paraId="69705FDA" w14:textId="77777777" w:rsidR="006F412E" w:rsidRPr="00111B4E" w:rsidRDefault="006F412E" w:rsidP="00FB2A19">
      <w:pPr>
        <w:pStyle w:val="ListParagraph"/>
        <w:widowControl/>
        <w:numPr>
          <w:ilvl w:val="0"/>
          <w:numId w:val="76"/>
        </w:numPr>
        <w:spacing w:before="0" w:after="120" w:line="259" w:lineRule="auto"/>
        <w:ind w:left="1620" w:hanging="720"/>
        <w:contextualSpacing/>
        <w:rPr>
          <w:rFonts w:ascii="Times New Roman" w:hAnsi="Times New Roman" w:cs="Times New Roman"/>
        </w:rPr>
      </w:pPr>
      <w:r w:rsidRPr="00111B4E">
        <w:rPr>
          <w:rFonts w:ascii="Times New Roman" w:hAnsi="Times New Roman" w:cs="Times New Roman"/>
        </w:rPr>
        <w:t>Ensure that the testing site participates in a proficiency testing program.</w:t>
      </w:r>
    </w:p>
    <w:p w14:paraId="171A185F" w14:textId="77777777" w:rsidR="006F412E" w:rsidRPr="00111B4E" w:rsidRDefault="006F412E" w:rsidP="00FB2A19">
      <w:pPr>
        <w:pStyle w:val="ListParagraph"/>
        <w:widowControl/>
        <w:numPr>
          <w:ilvl w:val="0"/>
          <w:numId w:val="76"/>
        </w:numPr>
        <w:spacing w:before="0" w:after="120" w:line="259" w:lineRule="auto"/>
        <w:ind w:left="1620" w:hanging="720"/>
        <w:contextualSpacing/>
        <w:rPr>
          <w:rFonts w:ascii="Times New Roman" w:hAnsi="Times New Roman" w:cs="Times New Roman"/>
        </w:rPr>
      </w:pPr>
      <w:r w:rsidRPr="00111B4E">
        <w:rPr>
          <w:rFonts w:ascii="Times New Roman" w:hAnsi="Times New Roman" w:cs="Times New Roman"/>
        </w:rPr>
        <w:t>Ensure all staff involved are trained and competent in performing this procedure.</w:t>
      </w:r>
    </w:p>
    <w:p w14:paraId="5F25B6BF" w14:textId="4A532414" w:rsidR="006F412E" w:rsidRPr="00111B4E" w:rsidRDefault="006F412E" w:rsidP="00FB2A19">
      <w:pPr>
        <w:pStyle w:val="ListParagraph"/>
        <w:widowControl/>
        <w:numPr>
          <w:ilvl w:val="0"/>
          <w:numId w:val="76"/>
        </w:numPr>
        <w:spacing w:before="0" w:after="120" w:line="259" w:lineRule="auto"/>
        <w:ind w:left="1620" w:hanging="720"/>
        <w:contextualSpacing/>
        <w:rPr>
          <w:rFonts w:ascii="Times New Roman" w:hAnsi="Times New Roman" w:cs="Times New Roman"/>
        </w:rPr>
      </w:pPr>
      <w:r w:rsidRPr="00111B4E">
        <w:rPr>
          <w:rFonts w:ascii="Times New Roman" w:hAnsi="Times New Roman" w:cs="Times New Roman"/>
        </w:rPr>
        <w:t xml:space="preserve">Ensure that all testing personnel are given the opportunity to </w:t>
      </w:r>
      <w:proofErr w:type="spellStart"/>
      <w:r w:rsidRPr="00111B4E">
        <w:rPr>
          <w:rFonts w:ascii="Times New Roman" w:hAnsi="Times New Roman" w:cs="Times New Roman"/>
        </w:rPr>
        <w:t>analy</w:t>
      </w:r>
      <w:r w:rsidR="00994BD5" w:rsidRPr="00111B4E">
        <w:rPr>
          <w:rFonts w:ascii="Times New Roman" w:hAnsi="Times New Roman" w:cs="Times New Roman"/>
        </w:rPr>
        <w:t>s</w:t>
      </w:r>
      <w:r w:rsidRPr="00111B4E">
        <w:rPr>
          <w:rFonts w:ascii="Times New Roman" w:hAnsi="Times New Roman" w:cs="Times New Roman"/>
        </w:rPr>
        <w:t>e</w:t>
      </w:r>
      <w:proofErr w:type="spellEnd"/>
      <w:r w:rsidRPr="00111B4E">
        <w:rPr>
          <w:rFonts w:ascii="Times New Roman" w:hAnsi="Times New Roman" w:cs="Times New Roman"/>
        </w:rPr>
        <w:t xml:space="preserve"> PT samples. </w:t>
      </w:r>
    </w:p>
    <w:p w14:paraId="44E0AD1B" w14:textId="77777777" w:rsidR="006F412E" w:rsidRPr="00111B4E" w:rsidRDefault="006F412E" w:rsidP="00FB2A19">
      <w:pPr>
        <w:pStyle w:val="ListParagraph"/>
        <w:widowControl/>
        <w:numPr>
          <w:ilvl w:val="0"/>
          <w:numId w:val="76"/>
        </w:numPr>
        <w:spacing w:before="0" w:after="120" w:line="259" w:lineRule="auto"/>
        <w:ind w:left="1620" w:hanging="720"/>
        <w:contextualSpacing/>
        <w:rPr>
          <w:rFonts w:ascii="Times New Roman" w:hAnsi="Times New Roman" w:cs="Times New Roman"/>
        </w:rPr>
      </w:pPr>
      <w:r w:rsidRPr="00111B4E">
        <w:rPr>
          <w:rFonts w:ascii="Times New Roman" w:hAnsi="Times New Roman" w:cs="Times New Roman"/>
        </w:rPr>
        <w:t>Ensure that PT materials are processed and reported in a timely manner.</w:t>
      </w:r>
    </w:p>
    <w:p w14:paraId="7A5DB7FA" w14:textId="77777777" w:rsidR="006F412E" w:rsidRPr="00111B4E" w:rsidRDefault="006F412E" w:rsidP="00FB2A19">
      <w:pPr>
        <w:pStyle w:val="ListParagraph"/>
        <w:widowControl/>
        <w:numPr>
          <w:ilvl w:val="0"/>
          <w:numId w:val="76"/>
        </w:numPr>
        <w:spacing w:before="0" w:after="120" w:line="259" w:lineRule="auto"/>
        <w:ind w:left="1620" w:hanging="720"/>
        <w:contextualSpacing/>
        <w:rPr>
          <w:rFonts w:ascii="Times New Roman" w:hAnsi="Times New Roman" w:cs="Times New Roman"/>
        </w:rPr>
      </w:pPr>
      <w:r w:rsidRPr="00111B4E">
        <w:rPr>
          <w:rFonts w:ascii="Times New Roman" w:hAnsi="Times New Roman" w:cs="Times New Roman"/>
        </w:rPr>
        <w:t>Oversee testing of PT samples.</w:t>
      </w:r>
    </w:p>
    <w:p w14:paraId="7867E37C" w14:textId="77777777" w:rsidR="006F412E" w:rsidRPr="00111B4E" w:rsidRDefault="006F412E" w:rsidP="00FB2A19">
      <w:pPr>
        <w:pStyle w:val="ListParagraph"/>
        <w:widowControl/>
        <w:numPr>
          <w:ilvl w:val="0"/>
          <w:numId w:val="76"/>
        </w:numPr>
        <w:spacing w:before="0" w:after="120" w:line="259" w:lineRule="auto"/>
        <w:ind w:left="1620" w:hanging="720"/>
        <w:contextualSpacing/>
        <w:rPr>
          <w:rFonts w:ascii="Times New Roman" w:hAnsi="Times New Roman" w:cs="Times New Roman"/>
        </w:rPr>
      </w:pPr>
      <w:r w:rsidRPr="00111B4E">
        <w:rPr>
          <w:rFonts w:ascii="Times New Roman" w:hAnsi="Times New Roman" w:cs="Times New Roman"/>
        </w:rPr>
        <w:t>Review PT sample results prior to submission to the PT provider.</w:t>
      </w:r>
    </w:p>
    <w:p w14:paraId="448EFB04" w14:textId="77777777" w:rsidR="006F412E" w:rsidRPr="00111B4E" w:rsidRDefault="006F412E" w:rsidP="00FB2A19">
      <w:pPr>
        <w:pStyle w:val="ListParagraph"/>
        <w:widowControl/>
        <w:numPr>
          <w:ilvl w:val="0"/>
          <w:numId w:val="76"/>
        </w:numPr>
        <w:spacing w:before="0" w:after="120" w:line="259" w:lineRule="auto"/>
        <w:ind w:left="1620" w:hanging="720"/>
        <w:contextualSpacing/>
        <w:rPr>
          <w:rFonts w:ascii="Times New Roman" w:hAnsi="Times New Roman" w:cs="Times New Roman"/>
        </w:rPr>
      </w:pPr>
      <w:r w:rsidRPr="00111B4E">
        <w:rPr>
          <w:rFonts w:ascii="Times New Roman" w:hAnsi="Times New Roman" w:cs="Times New Roman"/>
        </w:rPr>
        <w:t>Review and sign PT Participant’s Evaluation Report and provide feedback to the staff.</w:t>
      </w:r>
    </w:p>
    <w:p w14:paraId="3C40A2BE" w14:textId="77777777" w:rsidR="006F412E" w:rsidRPr="00111B4E" w:rsidRDefault="006F412E" w:rsidP="00FB2A19">
      <w:pPr>
        <w:pStyle w:val="ListParagraph"/>
        <w:widowControl/>
        <w:numPr>
          <w:ilvl w:val="0"/>
          <w:numId w:val="76"/>
        </w:numPr>
        <w:spacing w:before="0" w:after="120" w:line="259" w:lineRule="auto"/>
        <w:ind w:left="1620" w:hanging="720"/>
        <w:contextualSpacing/>
        <w:rPr>
          <w:rFonts w:ascii="Times New Roman" w:hAnsi="Times New Roman" w:cs="Times New Roman"/>
        </w:rPr>
      </w:pPr>
      <w:r w:rsidRPr="00111B4E">
        <w:rPr>
          <w:rFonts w:ascii="Times New Roman" w:hAnsi="Times New Roman" w:cs="Times New Roman"/>
        </w:rPr>
        <w:t>Investigate PT failures and institute remedial or corrective action as necessary.</w:t>
      </w:r>
    </w:p>
    <w:p w14:paraId="16B02825" w14:textId="77777777" w:rsidR="006F412E" w:rsidRPr="00111B4E" w:rsidRDefault="006F412E" w:rsidP="00FB2A19">
      <w:pPr>
        <w:pStyle w:val="ListParagraph"/>
        <w:widowControl/>
        <w:numPr>
          <w:ilvl w:val="0"/>
          <w:numId w:val="76"/>
        </w:numPr>
        <w:spacing w:before="0" w:after="120" w:line="259" w:lineRule="auto"/>
        <w:ind w:left="1620" w:hanging="720"/>
        <w:contextualSpacing/>
        <w:rPr>
          <w:rFonts w:ascii="Times New Roman" w:hAnsi="Times New Roman" w:cs="Times New Roman"/>
        </w:rPr>
      </w:pPr>
      <w:r w:rsidRPr="00111B4E">
        <w:rPr>
          <w:rFonts w:ascii="Times New Roman" w:hAnsi="Times New Roman" w:cs="Times New Roman"/>
        </w:rPr>
        <w:t>Prepare Annual Summary of PT Results.</w:t>
      </w:r>
    </w:p>
    <w:p w14:paraId="7F00D41A" w14:textId="77777777" w:rsidR="006F412E" w:rsidRPr="00111B4E" w:rsidRDefault="006F412E" w:rsidP="00FB2A19">
      <w:pPr>
        <w:pStyle w:val="ListParagraph"/>
        <w:widowControl/>
        <w:numPr>
          <w:ilvl w:val="0"/>
          <w:numId w:val="76"/>
        </w:numPr>
        <w:spacing w:before="0" w:after="120" w:line="259" w:lineRule="auto"/>
        <w:ind w:left="1620" w:hanging="720"/>
        <w:contextualSpacing/>
        <w:rPr>
          <w:rFonts w:ascii="Times New Roman" w:hAnsi="Times New Roman" w:cs="Times New Roman"/>
        </w:rPr>
      </w:pPr>
      <w:r w:rsidRPr="00111B4E">
        <w:rPr>
          <w:rFonts w:ascii="Times New Roman" w:hAnsi="Times New Roman" w:cs="Times New Roman"/>
        </w:rPr>
        <w:t>Ensure that all PT reports and other related documents are properly filed and managed.</w:t>
      </w:r>
    </w:p>
    <w:p w14:paraId="5DD5E048" w14:textId="77777777" w:rsidR="006F412E" w:rsidRPr="00111B4E" w:rsidRDefault="006F412E" w:rsidP="00FB2A19">
      <w:pPr>
        <w:pStyle w:val="ListParagraph"/>
        <w:widowControl/>
        <w:numPr>
          <w:ilvl w:val="0"/>
          <w:numId w:val="76"/>
        </w:numPr>
        <w:spacing w:before="0" w:after="120" w:line="259" w:lineRule="auto"/>
        <w:ind w:left="1620" w:hanging="720"/>
        <w:contextualSpacing/>
        <w:rPr>
          <w:rFonts w:ascii="Times New Roman" w:hAnsi="Times New Roman" w:cs="Times New Roman"/>
        </w:rPr>
      </w:pPr>
      <w:r w:rsidRPr="00111B4E">
        <w:rPr>
          <w:rFonts w:ascii="Times New Roman" w:hAnsi="Times New Roman" w:cs="Times New Roman"/>
        </w:rPr>
        <w:t>Assign a designee as necessary to support PT testing and results review.</w:t>
      </w:r>
    </w:p>
    <w:p w14:paraId="710A074A" w14:textId="77777777" w:rsidR="006F412E" w:rsidRPr="00111B4E" w:rsidRDefault="006F412E" w:rsidP="00FB2A19">
      <w:pPr>
        <w:pStyle w:val="ListParagraph"/>
        <w:widowControl/>
        <w:numPr>
          <w:ilvl w:val="0"/>
          <w:numId w:val="76"/>
        </w:numPr>
        <w:spacing w:before="0" w:after="120" w:line="259" w:lineRule="auto"/>
        <w:ind w:left="1620" w:hanging="720"/>
        <w:rPr>
          <w:rFonts w:ascii="Times New Roman" w:hAnsi="Times New Roman" w:cs="Times New Roman"/>
        </w:rPr>
      </w:pPr>
      <w:r w:rsidRPr="00111B4E">
        <w:rPr>
          <w:rFonts w:ascii="Times New Roman" w:hAnsi="Times New Roman" w:cs="Times New Roman"/>
        </w:rPr>
        <w:t>Ensure that this SOP and other related documents are updated, reviewed, and available to the staff and test operators.</w:t>
      </w:r>
    </w:p>
    <w:p w14:paraId="28C6999F" w14:textId="77777777" w:rsidR="006F412E" w:rsidRPr="00BB0D78" w:rsidRDefault="006F412E" w:rsidP="00FB2A19">
      <w:pPr>
        <w:pStyle w:val="ListParagraph"/>
        <w:widowControl/>
        <w:numPr>
          <w:ilvl w:val="0"/>
          <w:numId w:val="182"/>
        </w:numPr>
        <w:spacing w:before="0" w:after="120" w:line="259" w:lineRule="auto"/>
        <w:rPr>
          <w:rFonts w:ascii="Arial" w:hAnsi="Arial" w:cs="Arial"/>
        </w:rPr>
      </w:pPr>
      <w:r w:rsidRPr="00BB0D78">
        <w:rPr>
          <w:rFonts w:ascii="Arial" w:hAnsi="Arial" w:cs="Arial"/>
          <w:b/>
        </w:rPr>
        <w:t>MATERIALS</w:t>
      </w:r>
      <w:r w:rsidRPr="00BB0D78">
        <w:rPr>
          <w:rFonts w:ascii="Arial" w:hAnsi="Arial" w:cs="Arial"/>
        </w:rPr>
        <w:t xml:space="preserve"> </w:t>
      </w:r>
    </w:p>
    <w:p w14:paraId="6600266D" w14:textId="77777777" w:rsidR="006F412E" w:rsidRPr="00111B4E" w:rsidRDefault="006F412E" w:rsidP="00FB2A19">
      <w:pPr>
        <w:pStyle w:val="ListParagraph"/>
        <w:widowControl/>
        <w:numPr>
          <w:ilvl w:val="0"/>
          <w:numId w:val="77"/>
        </w:numPr>
        <w:spacing w:before="0" w:after="120" w:line="259" w:lineRule="auto"/>
        <w:contextualSpacing/>
        <w:rPr>
          <w:rFonts w:ascii="Times New Roman" w:hAnsi="Times New Roman" w:cs="Times New Roman"/>
        </w:rPr>
      </w:pPr>
      <w:r w:rsidRPr="00111B4E">
        <w:rPr>
          <w:rFonts w:ascii="Times New Roman" w:hAnsi="Times New Roman" w:cs="Times New Roman"/>
          <w:color w:val="002060"/>
        </w:rPr>
        <w:t xml:space="preserve">    </w:t>
      </w:r>
      <w:r w:rsidRPr="00111B4E">
        <w:rPr>
          <w:rFonts w:ascii="Times New Roman" w:hAnsi="Times New Roman" w:cs="Times New Roman"/>
        </w:rPr>
        <w:t>Xpert MTB/RIF PT Samples</w:t>
      </w:r>
    </w:p>
    <w:p w14:paraId="2ECF103F" w14:textId="77777777" w:rsidR="006F412E" w:rsidRPr="00111B4E" w:rsidRDefault="006F412E" w:rsidP="00FB2A19">
      <w:pPr>
        <w:pStyle w:val="ListParagraph"/>
        <w:widowControl/>
        <w:numPr>
          <w:ilvl w:val="0"/>
          <w:numId w:val="77"/>
        </w:numPr>
        <w:spacing w:before="0" w:after="120" w:line="259" w:lineRule="auto"/>
        <w:rPr>
          <w:rFonts w:ascii="Times New Roman" w:hAnsi="Times New Roman" w:cs="Times New Roman"/>
        </w:rPr>
      </w:pPr>
      <w:r w:rsidRPr="00111B4E">
        <w:rPr>
          <w:rFonts w:ascii="Times New Roman" w:hAnsi="Times New Roman" w:cs="Times New Roman"/>
        </w:rPr>
        <w:t xml:space="preserve">    Refer to Xpert MTB/RIF Testing SOP for list of reagents, equipment, and supplies</w:t>
      </w:r>
    </w:p>
    <w:p w14:paraId="58AF02E6" w14:textId="77777777" w:rsidR="006F412E" w:rsidRPr="00BB0D78" w:rsidRDefault="006F412E" w:rsidP="00FB2A19">
      <w:pPr>
        <w:pStyle w:val="ListParagraph"/>
        <w:widowControl/>
        <w:numPr>
          <w:ilvl w:val="0"/>
          <w:numId w:val="182"/>
        </w:numPr>
        <w:spacing w:before="0" w:after="120" w:line="259" w:lineRule="auto"/>
        <w:rPr>
          <w:rFonts w:ascii="Arial" w:hAnsi="Arial" w:cs="Arial"/>
          <w:b/>
        </w:rPr>
      </w:pPr>
      <w:r w:rsidRPr="00BB0D78">
        <w:rPr>
          <w:rFonts w:ascii="Arial" w:hAnsi="Arial" w:cs="Arial"/>
          <w:b/>
        </w:rPr>
        <w:t xml:space="preserve">SAFETY PRECAUTIONS </w:t>
      </w:r>
    </w:p>
    <w:p w14:paraId="4D0F0C5E" w14:textId="77777777" w:rsidR="006F412E" w:rsidRPr="00111B4E" w:rsidRDefault="006F412E" w:rsidP="00FB2A19">
      <w:pPr>
        <w:pStyle w:val="ListParagraph"/>
        <w:widowControl/>
        <w:numPr>
          <w:ilvl w:val="0"/>
          <w:numId w:val="78"/>
        </w:numPr>
        <w:spacing w:before="0" w:after="120"/>
        <w:ind w:left="900" w:hanging="540"/>
        <w:contextualSpacing/>
        <w:rPr>
          <w:rFonts w:ascii="Times New Roman" w:hAnsi="Times New Roman" w:cs="Times New Roman"/>
        </w:rPr>
      </w:pPr>
      <w:r w:rsidRPr="00111B4E">
        <w:rPr>
          <w:rFonts w:ascii="Times New Roman" w:hAnsi="Times New Roman" w:cs="Times New Roman"/>
        </w:rPr>
        <w:lastRenderedPageBreak/>
        <w:t>All testing personnel must receive appropriate safety training prior to working with patient specimens and PT samples.</w:t>
      </w:r>
    </w:p>
    <w:p w14:paraId="555A51AE" w14:textId="77777777" w:rsidR="006F412E" w:rsidRPr="00111B4E" w:rsidRDefault="006F412E" w:rsidP="00FB2A19">
      <w:pPr>
        <w:pStyle w:val="ListParagraph"/>
        <w:widowControl/>
        <w:numPr>
          <w:ilvl w:val="0"/>
          <w:numId w:val="78"/>
        </w:numPr>
        <w:spacing w:before="0" w:after="120"/>
        <w:ind w:left="900" w:hanging="540"/>
        <w:contextualSpacing/>
        <w:rPr>
          <w:rFonts w:ascii="Times New Roman" w:hAnsi="Times New Roman" w:cs="Times New Roman"/>
        </w:rPr>
      </w:pPr>
      <w:r w:rsidRPr="00111B4E">
        <w:rPr>
          <w:rFonts w:ascii="Times New Roman" w:hAnsi="Times New Roman" w:cs="Times New Roman"/>
        </w:rPr>
        <w:t xml:space="preserve">Xpert MTB/RIF PT samples are presumed infectious and must be handled using universal precautions. </w:t>
      </w:r>
    </w:p>
    <w:p w14:paraId="04FC70C2" w14:textId="77777777" w:rsidR="006F412E" w:rsidRPr="00111B4E" w:rsidRDefault="006F412E" w:rsidP="00FB2A19">
      <w:pPr>
        <w:pStyle w:val="ListParagraph"/>
        <w:widowControl/>
        <w:numPr>
          <w:ilvl w:val="0"/>
          <w:numId w:val="89"/>
        </w:numPr>
        <w:spacing w:before="0" w:after="120"/>
        <w:ind w:left="1620" w:hanging="720"/>
        <w:contextualSpacing/>
        <w:rPr>
          <w:rFonts w:ascii="Times New Roman" w:hAnsi="Times New Roman" w:cs="Times New Roman"/>
        </w:rPr>
      </w:pPr>
      <w:r w:rsidRPr="00111B4E">
        <w:rPr>
          <w:rFonts w:ascii="Times New Roman" w:hAnsi="Times New Roman" w:cs="Times New Roman"/>
        </w:rPr>
        <w:t>Wear appropriate personal protective equipment (laboratory coat and disposable gloves) when handling PT samples</w:t>
      </w:r>
    </w:p>
    <w:p w14:paraId="637E6F35" w14:textId="77777777" w:rsidR="006F412E" w:rsidRPr="00111B4E" w:rsidRDefault="006F412E" w:rsidP="00FB2A19">
      <w:pPr>
        <w:pStyle w:val="ListParagraph"/>
        <w:widowControl/>
        <w:numPr>
          <w:ilvl w:val="0"/>
          <w:numId w:val="89"/>
        </w:numPr>
        <w:spacing w:before="0" w:after="120"/>
        <w:ind w:left="1627" w:hanging="720"/>
        <w:rPr>
          <w:rFonts w:ascii="Times New Roman" w:hAnsi="Times New Roman" w:cs="Times New Roman"/>
        </w:rPr>
      </w:pPr>
      <w:r w:rsidRPr="00111B4E">
        <w:rPr>
          <w:rFonts w:ascii="Times New Roman" w:hAnsi="Times New Roman" w:cs="Times New Roman"/>
        </w:rPr>
        <w:t>Wash hands thoroughly after handling samples and test reagents.</w:t>
      </w:r>
    </w:p>
    <w:p w14:paraId="047D2EF5" w14:textId="77777777" w:rsidR="006F412E" w:rsidRPr="00111B4E" w:rsidRDefault="006F412E" w:rsidP="00FB2A19">
      <w:pPr>
        <w:pStyle w:val="ListParagraph"/>
        <w:widowControl/>
        <w:numPr>
          <w:ilvl w:val="0"/>
          <w:numId w:val="78"/>
        </w:numPr>
        <w:spacing w:before="0" w:after="120"/>
        <w:ind w:left="900" w:hanging="540"/>
        <w:contextualSpacing/>
        <w:rPr>
          <w:rFonts w:ascii="Times New Roman" w:hAnsi="Times New Roman" w:cs="Times New Roman"/>
        </w:rPr>
      </w:pPr>
      <w:r w:rsidRPr="00111B4E">
        <w:rPr>
          <w:rFonts w:ascii="Times New Roman" w:hAnsi="Times New Roman" w:cs="Times New Roman"/>
        </w:rPr>
        <w:t xml:space="preserve">Use proper technique to minimize aerosols when working with any sample. </w:t>
      </w:r>
    </w:p>
    <w:p w14:paraId="517F134B" w14:textId="77777777" w:rsidR="006F412E" w:rsidRPr="00111B4E" w:rsidRDefault="006F412E" w:rsidP="00FB2A19">
      <w:pPr>
        <w:pStyle w:val="ListParagraph"/>
        <w:widowControl/>
        <w:numPr>
          <w:ilvl w:val="0"/>
          <w:numId w:val="90"/>
        </w:numPr>
        <w:spacing w:before="0" w:after="120"/>
        <w:contextualSpacing/>
        <w:rPr>
          <w:rFonts w:ascii="Times New Roman" w:hAnsi="Times New Roman" w:cs="Times New Roman"/>
        </w:rPr>
      </w:pPr>
      <w:r w:rsidRPr="00111B4E">
        <w:rPr>
          <w:rFonts w:ascii="Times New Roman" w:hAnsi="Times New Roman" w:cs="Times New Roman"/>
        </w:rPr>
        <w:t xml:space="preserve">  Do not shake specimens vigorously (may introduce bubbles which affect the test)</w:t>
      </w:r>
    </w:p>
    <w:p w14:paraId="1313F71F" w14:textId="77777777" w:rsidR="006F412E" w:rsidRPr="00111B4E" w:rsidRDefault="006F412E" w:rsidP="00FB2A19">
      <w:pPr>
        <w:pStyle w:val="ListParagraph"/>
        <w:widowControl/>
        <w:numPr>
          <w:ilvl w:val="0"/>
          <w:numId w:val="90"/>
        </w:numPr>
        <w:spacing w:before="0" w:after="120"/>
        <w:contextualSpacing/>
        <w:rPr>
          <w:rFonts w:ascii="Times New Roman" w:hAnsi="Times New Roman" w:cs="Times New Roman"/>
        </w:rPr>
      </w:pPr>
      <w:r w:rsidRPr="00111B4E">
        <w:rPr>
          <w:rFonts w:ascii="Times New Roman" w:hAnsi="Times New Roman" w:cs="Times New Roman"/>
        </w:rPr>
        <w:t xml:space="preserve">  Do not process grossly leaking specimens </w:t>
      </w:r>
    </w:p>
    <w:p w14:paraId="7FFC0FB0" w14:textId="77777777" w:rsidR="006F412E" w:rsidRPr="00111B4E" w:rsidRDefault="006F412E" w:rsidP="00FB2A19">
      <w:pPr>
        <w:pStyle w:val="ListParagraph"/>
        <w:widowControl/>
        <w:numPr>
          <w:ilvl w:val="0"/>
          <w:numId w:val="90"/>
        </w:numPr>
        <w:spacing w:before="0" w:after="120"/>
        <w:ind w:left="1267"/>
        <w:contextualSpacing/>
        <w:rPr>
          <w:rFonts w:ascii="Times New Roman" w:hAnsi="Times New Roman" w:cs="Times New Roman"/>
        </w:rPr>
      </w:pPr>
      <w:r w:rsidRPr="00111B4E">
        <w:rPr>
          <w:rFonts w:ascii="Times New Roman" w:hAnsi="Times New Roman" w:cs="Times New Roman"/>
        </w:rPr>
        <w:t xml:space="preserve">  Manipulate specimens with care</w:t>
      </w:r>
    </w:p>
    <w:p w14:paraId="03F2D252" w14:textId="77777777" w:rsidR="006F412E" w:rsidRPr="00111B4E" w:rsidRDefault="006F412E" w:rsidP="00FB2A19">
      <w:pPr>
        <w:pStyle w:val="ListParagraph"/>
        <w:widowControl/>
        <w:numPr>
          <w:ilvl w:val="0"/>
          <w:numId w:val="90"/>
        </w:numPr>
        <w:spacing w:before="0" w:after="120"/>
        <w:ind w:left="1267"/>
        <w:rPr>
          <w:rFonts w:ascii="Times New Roman" w:hAnsi="Times New Roman" w:cs="Times New Roman"/>
        </w:rPr>
      </w:pPr>
      <w:r w:rsidRPr="00111B4E">
        <w:rPr>
          <w:rFonts w:ascii="Times New Roman" w:hAnsi="Times New Roman" w:cs="Times New Roman"/>
        </w:rPr>
        <w:t xml:space="preserve">  Work space must have adequate ventilation.</w:t>
      </w:r>
    </w:p>
    <w:p w14:paraId="157B3F2D" w14:textId="77777777" w:rsidR="006F412E" w:rsidRPr="00111B4E" w:rsidRDefault="006F412E" w:rsidP="00FB2A19">
      <w:pPr>
        <w:pStyle w:val="ListParagraph"/>
        <w:widowControl/>
        <w:numPr>
          <w:ilvl w:val="0"/>
          <w:numId w:val="78"/>
        </w:numPr>
        <w:spacing w:before="0" w:after="120"/>
        <w:ind w:left="900" w:hanging="540"/>
        <w:contextualSpacing/>
        <w:rPr>
          <w:rFonts w:ascii="Times New Roman" w:hAnsi="Times New Roman" w:cs="Times New Roman"/>
        </w:rPr>
      </w:pPr>
      <w:r w:rsidRPr="00111B4E">
        <w:rPr>
          <w:rFonts w:ascii="Times New Roman" w:hAnsi="Times New Roman" w:cs="Times New Roman"/>
        </w:rPr>
        <w:t>Waste management</w:t>
      </w:r>
    </w:p>
    <w:p w14:paraId="34335B58" w14:textId="77777777" w:rsidR="006F412E" w:rsidRPr="00111B4E" w:rsidRDefault="006F412E" w:rsidP="00FB2A19">
      <w:pPr>
        <w:pStyle w:val="ListParagraph"/>
        <w:widowControl/>
        <w:numPr>
          <w:ilvl w:val="0"/>
          <w:numId w:val="91"/>
        </w:numPr>
        <w:spacing w:before="0" w:after="120"/>
        <w:ind w:left="1620" w:hanging="720"/>
        <w:contextualSpacing/>
        <w:rPr>
          <w:rFonts w:ascii="Times New Roman" w:hAnsi="Times New Roman" w:cs="Times New Roman"/>
        </w:rPr>
      </w:pPr>
      <w:r w:rsidRPr="00111B4E">
        <w:rPr>
          <w:rFonts w:ascii="Times New Roman" w:hAnsi="Times New Roman" w:cs="Times New Roman"/>
        </w:rPr>
        <w:t>Immerse used transfer pipettes and sticks in discard container containing dilution of appropriate disinfectant, placed on the work station.</w:t>
      </w:r>
    </w:p>
    <w:p w14:paraId="31440913" w14:textId="77777777" w:rsidR="006F412E" w:rsidRPr="00111B4E" w:rsidRDefault="006F412E" w:rsidP="00FB2A19">
      <w:pPr>
        <w:pStyle w:val="ListParagraph"/>
        <w:widowControl/>
        <w:numPr>
          <w:ilvl w:val="0"/>
          <w:numId w:val="91"/>
        </w:numPr>
        <w:spacing w:before="0" w:after="120"/>
        <w:ind w:left="1620" w:hanging="720"/>
        <w:contextualSpacing/>
        <w:rPr>
          <w:rFonts w:ascii="Times New Roman" w:hAnsi="Times New Roman" w:cs="Times New Roman"/>
        </w:rPr>
      </w:pPr>
      <w:r w:rsidRPr="00111B4E">
        <w:rPr>
          <w:rFonts w:ascii="Times New Roman" w:hAnsi="Times New Roman" w:cs="Times New Roman"/>
        </w:rPr>
        <w:t>Discard empty specimen containers in infectious waste container.</w:t>
      </w:r>
    </w:p>
    <w:p w14:paraId="1A1CEA08" w14:textId="77777777" w:rsidR="006F412E" w:rsidRPr="00111B4E" w:rsidRDefault="006F412E" w:rsidP="00FB2A19">
      <w:pPr>
        <w:pStyle w:val="ListParagraph"/>
        <w:widowControl/>
        <w:numPr>
          <w:ilvl w:val="0"/>
          <w:numId w:val="91"/>
        </w:numPr>
        <w:spacing w:before="0" w:after="120"/>
        <w:ind w:left="1620" w:hanging="720"/>
        <w:contextualSpacing/>
        <w:rPr>
          <w:rFonts w:ascii="Times New Roman" w:hAnsi="Times New Roman" w:cs="Times New Roman"/>
        </w:rPr>
      </w:pPr>
      <w:r w:rsidRPr="00111B4E">
        <w:rPr>
          <w:rFonts w:ascii="Times New Roman" w:hAnsi="Times New Roman" w:cs="Times New Roman"/>
        </w:rPr>
        <w:t>Discard used Xpert MTB/RIF cartridges in infectious waste container.</w:t>
      </w:r>
    </w:p>
    <w:p w14:paraId="624AFD5C" w14:textId="5E614EFF" w:rsidR="006F412E" w:rsidRPr="00111B4E" w:rsidRDefault="006F412E" w:rsidP="00FB2A19">
      <w:pPr>
        <w:pStyle w:val="ListParagraph"/>
        <w:widowControl/>
        <w:numPr>
          <w:ilvl w:val="0"/>
          <w:numId w:val="91"/>
        </w:numPr>
        <w:spacing w:before="0" w:after="120"/>
        <w:ind w:left="1620" w:hanging="720"/>
        <w:contextualSpacing/>
        <w:rPr>
          <w:rFonts w:ascii="Times New Roman" w:hAnsi="Times New Roman" w:cs="Times New Roman"/>
        </w:rPr>
      </w:pPr>
      <w:r w:rsidRPr="00111B4E">
        <w:rPr>
          <w:rFonts w:ascii="Times New Roman" w:hAnsi="Times New Roman" w:cs="Times New Roman"/>
        </w:rPr>
        <w:t>Contaminated wastes (</w:t>
      </w:r>
      <w:r w:rsidR="00981390" w:rsidRPr="00111B4E">
        <w:rPr>
          <w:rFonts w:ascii="Times New Roman" w:hAnsi="Times New Roman" w:cs="Times New Roman"/>
        </w:rPr>
        <w:t>e.g.</w:t>
      </w:r>
      <w:r w:rsidRPr="00111B4E">
        <w:rPr>
          <w:rFonts w:ascii="Times New Roman" w:hAnsi="Times New Roman" w:cs="Times New Roman"/>
        </w:rPr>
        <w:t>, pipettes, specimens, cartridges) should be removed from the testing site in sealed disposal bags.</w:t>
      </w:r>
    </w:p>
    <w:p w14:paraId="71E6A50F" w14:textId="77777777" w:rsidR="006F412E" w:rsidRPr="00111B4E" w:rsidRDefault="006F412E" w:rsidP="00FB2A19">
      <w:pPr>
        <w:pStyle w:val="ListParagraph"/>
        <w:widowControl/>
        <w:numPr>
          <w:ilvl w:val="0"/>
          <w:numId w:val="91"/>
        </w:numPr>
        <w:spacing w:before="0" w:after="120"/>
        <w:ind w:left="1620" w:hanging="720"/>
        <w:contextualSpacing/>
        <w:rPr>
          <w:rFonts w:ascii="Times New Roman" w:hAnsi="Times New Roman" w:cs="Times New Roman"/>
        </w:rPr>
      </w:pPr>
      <w:r w:rsidRPr="00111B4E">
        <w:rPr>
          <w:rFonts w:ascii="Times New Roman" w:hAnsi="Times New Roman" w:cs="Times New Roman"/>
        </w:rPr>
        <w:t>Discard wastes according to the testing site’s waste management SOP.</w:t>
      </w:r>
    </w:p>
    <w:p w14:paraId="38572D35" w14:textId="77777777" w:rsidR="006F412E" w:rsidRPr="00111B4E" w:rsidRDefault="006F412E" w:rsidP="00FB2A19">
      <w:pPr>
        <w:pStyle w:val="ListParagraph"/>
        <w:widowControl/>
        <w:numPr>
          <w:ilvl w:val="0"/>
          <w:numId w:val="78"/>
        </w:numPr>
        <w:spacing w:before="0" w:after="120"/>
        <w:ind w:left="900" w:hanging="540"/>
        <w:contextualSpacing/>
        <w:rPr>
          <w:rFonts w:ascii="Times New Roman" w:hAnsi="Times New Roman" w:cs="Times New Roman"/>
        </w:rPr>
      </w:pPr>
      <w:r w:rsidRPr="00111B4E">
        <w:rPr>
          <w:rFonts w:ascii="Times New Roman" w:hAnsi="Times New Roman" w:cs="Times New Roman"/>
        </w:rPr>
        <w:t>Clean work bench with paper towels soaked with appropriate disinfectant before starting and after completing work.</w:t>
      </w:r>
    </w:p>
    <w:p w14:paraId="036E0E5E" w14:textId="77777777" w:rsidR="006F412E" w:rsidRPr="00111B4E" w:rsidRDefault="006F412E" w:rsidP="00FB2A19">
      <w:pPr>
        <w:pStyle w:val="ListParagraph"/>
        <w:widowControl/>
        <w:numPr>
          <w:ilvl w:val="0"/>
          <w:numId w:val="78"/>
        </w:numPr>
        <w:spacing w:before="0" w:after="120"/>
        <w:ind w:left="900" w:hanging="540"/>
        <w:contextualSpacing/>
        <w:rPr>
          <w:rFonts w:ascii="Times New Roman" w:hAnsi="Times New Roman" w:cs="Times New Roman"/>
        </w:rPr>
      </w:pPr>
      <w:r w:rsidRPr="00111B4E">
        <w:rPr>
          <w:rFonts w:ascii="Times New Roman" w:hAnsi="Times New Roman" w:cs="Times New Roman"/>
        </w:rPr>
        <w:t>Clean spills with appropriate disinfectant according to the testing site’s SOP for handling spills.</w:t>
      </w:r>
    </w:p>
    <w:p w14:paraId="3029E3E5" w14:textId="77777777" w:rsidR="006F412E" w:rsidRPr="00111B4E" w:rsidRDefault="006F412E" w:rsidP="00FB2A19">
      <w:pPr>
        <w:pStyle w:val="ListParagraph"/>
        <w:widowControl/>
        <w:numPr>
          <w:ilvl w:val="0"/>
          <w:numId w:val="78"/>
        </w:numPr>
        <w:spacing w:before="0" w:after="120" w:line="259" w:lineRule="auto"/>
        <w:ind w:left="907" w:hanging="547"/>
        <w:rPr>
          <w:rFonts w:ascii="Times New Roman" w:hAnsi="Times New Roman" w:cs="Times New Roman"/>
        </w:rPr>
      </w:pPr>
      <w:r w:rsidRPr="00111B4E">
        <w:rPr>
          <w:rFonts w:ascii="Times New Roman" w:hAnsi="Times New Roman" w:cs="Times New Roman"/>
        </w:rPr>
        <w:t>Strict adherence to safety precautions is required at all times. In the event of workplace safety incident, follow the testing site’s SOP.</w:t>
      </w:r>
    </w:p>
    <w:p w14:paraId="5218A76D" w14:textId="77777777" w:rsidR="006F412E" w:rsidRPr="00BB0D78" w:rsidRDefault="006F412E" w:rsidP="00FB2A19">
      <w:pPr>
        <w:pStyle w:val="ListParagraph"/>
        <w:widowControl/>
        <w:numPr>
          <w:ilvl w:val="0"/>
          <w:numId w:val="182"/>
        </w:numPr>
        <w:spacing w:before="0" w:after="120" w:line="259" w:lineRule="auto"/>
        <w:rPr>
          <w:rFonts w:ascii="Arial" w:hAnsi="Arial" w:cs="Arial"/>
          <w:b/>
        </w:rPr>
      </w:pPr>
      <w:r w:rsidRPr="00BB0D78">
        <w:rPr>
          <w:rFonts w:ascii="Arial" w:hAnsi="Arial" w:cs="Arial"/>
          <w:b/>
        </w:rPr>
        <w:t>QUALITY CONTROL</w:t>
      </w:r>
    </w:p>
    <w:p w14:paraId="16DBD545" w14:textId="77777777" w:rsidR="006F412E" w:rsidRPr="00111B4E" w:rsidRDefault="006F412E" w:rsidP="00FB2A19">
      <w:pPr>
        <w:pStyle w:val="ListParagraph"/>
        <w:widowControl/>
        <w:numPr>
          <w:ilvl w:val="0"/>
          <w:numId w:val="79"/>
        </w:numPr>
        <w:spacing w:before="0" w:after="120" w:line="259" w:lineRule="auto"/>
        <w:ind w:left="900" w:hanging="540"/>
        <w:contextualSpacing/>
        <w:rPr>
          <w:rFonts w:ascii="Times New Roman" w:hAnsi="Times New Roman" w:cs="Times New Roman"/>
        </w:rPr>
      </w:pPr>
      <w:r w:rsidRPr="00111B4E">
        <w:rPr>
          <w:rFonts w:ascii="Times New Roman" w:hAnsi="Times New Roman" w:cs="Times New Roman"/>
        </w:rPr>
        <w:t>Each Xpert MTB/RIF test includes a Sample Processing Control (SPC) and Probe Check Control (PCC). Refer to Xpert MTB/RIF testing SOP for the purpose of each control and interpretation of results.</w:t>
      </w:r>
    </w:p>
    <w:p w14:paraId="0A917549" w14:textId="77777777" w:rsidR="006F412E" w:rsidRPr="00111B4E" w:rsidRDefault="006F412E" w:rsidP="00FB2A19">
      <w:pPr>
        <w:pStyle w:val="ListParagraph"/>
        <w:widowControl/>
        <w:numPr>
          <w:ilvl w:val="0"/>
          <w:numId w:val="79"/>
        </w:numPr>
        <w:spacing w:before="0" w:after="240" w:line="259" w:lineRule="auto"/>
        <w:ind w:left="900" w:hanging="540"/>
        <w:rPr>
          <w:rFonts w:ascii="Times New Roman" w:hAnsi="Times New Roman" w:cs="Times New Roman"/>
        </w:rPr>
      </w:pPr>
      <w:r w:rsidRPr="00111B4E">
        <w:rPr>
          <w:rFonts w:ascii="Times New Roman" w:hAnsi="Times New Roman" w:cs="Times New Roman"/>
        </w:rPr>
        <w:t xml:space="preserve">External controls should be used in accordance with local or national requirements as applicable.     </w:t>
      </w:r>
    </w:p>
    <w:p w14:paraId="094D345C" w14:textId="77777777" w:rsidR="006F412E" w:rsidRPr="00BB0D78" w:rsidRDefault="006F412E" w:rsidP="00FB2A19">
      <w:pPr>
        <w:pStyle w:val="ListParagraph"/>
        <w:widowControl/>
        <w:numPr>
          <w:ilvl w:val="0"/>
          <w:numId w:val="182"/>
        </w:numPr>
        <w:spacing w:before="0" w:after="120" w:line="259" w:lineRule="auto"/>
        <w:rPr>
          <w:rFonts w:ascii="Arial" w:hAnsi="Arial" w:cs="Arial"/>
          <w:b/>
        </w:rPr>
      </w:pPr>
      <w:r w:rsidRPr="00BB0D78">
        <w:rPr>
          <w:rFonts w:ascii="Arial" w:hAnsi="Arial" w:cs="Arial"/>
          <w:b/>
        </w:rPr>
        <w:t>PROCEDURE</w:t>
      </w:r>
    </w:p>
    <w:p w14:paraId="71DE61CB" w14:textId="77777777" w:rsidR="006F412E" w:rsidRPr="00111B4E" w:rsidRDefault="006F412E" w:rsidP="002E329D">
      <w:pPr>
        <w:pStyle w:val="ListParagraph"/>
        <w:ind w:left="360"/>
        <w:rPr>
          <w:rFonts w:ascii="Times New Roman" w:hAnsi="Times New Roman" w:cs="Times New Roman"/>
        </w:rPr>
      </w:pPr>
      <w:r w:rsidRPr="00111B4E">
        <w:rPr>
          <w:rFonts w:ascii="Times New Roman" w:hAnsi="Times New Roman" w:cs="Times New Roman"/>
        </w:rPr>
        <w:t>This section provides instructions for receiving and handling PT samples, testing, and recording and reporting PT results.</w:t>
      </w:r>
    </w:p>
    <w:p w14:paraId="7B5AA7AC" w14:textId="77777777" w:rsidR="006F412E" w:rsidRPr="00111B4E" w:rsidRDefault="006F412E" w:rsidP="00FB2A19">
      <w:pPr>
        <w:pStyle w:val="ListParagraph"/>
        <w:widowControl/>
        <w:numPr>
          <w:ilvl w:val="0"/>
          <w:numId w:val="80"/>
        </w:numPr>
        <w:spacing w:before="0" w:after="120" w:line="259" w:lineRule="auto"/>
        <w:ind w:left="900" w:hanging="540"/>
        <w:rPr>
          <w:rFonts w:ascii="Times New Roman" w:hAnsi="Times New Roman" w:cs="Times New Roman"/>
          <w:b/>
        </w:rPr>
      </w:pPr>
      <w:r w:rsidRPr="00111B4E">
        <w:rPr>
          <w:rFonts w:ascii="Times New Roman" w:hAnsi="Times New Roman" w:cs="Times New Roman"/>
          <w:b/>
        </w:rPr>
        <w:t>Receiving and Handling Proficiency Testing Samples (Pre-analytical)</w:t>
      </w:r>
    </w:p>
    <w:p w14:paraId="5FDF664C" w14:textId="77777777" w:rsidR="006F412E" w:rsidRPr="00111B4E" w:rsidRDefault="006F412E" w:rsidP="00FB2A19">
      <w:pPr>
        <w:pStyle w:val="ListParagraph"/>
        <w:widowControl/>
        <w:numPr>
          <w:ilvl w:val="0"/>
          <w:numId w:val="81"/>
        </w:numPr>
        <w:spacing w:before="0" w:after="120"/>
        <w:ind w:left="1620" w:hanging="720"/>
        <w:contextualSpacing/>
        <w:rPr>
          <w:rFonts w:ascii="Times New Roman" w:hAnsi="Times New Roman" w:cs="Times New Roman"/>
        </w:rPr>
      </w:pPr>
      <w:r w:rsidRPr="00111B4E">
        <w:rPr>
          <w:rFonts w:ascii="Times New Roman" w:hAnsi="Times New Roman" w:cs="Times New Roman"/>
        </w:rPr>
        <w:t xml:space="preserve">The testing staff are responsible for receiving PT samples.     </w:t>
      </w:r>
    </w:p>
    <w:p w14:paraId="18645258" w14:textId="77777777" w:rsidR="006F412E" w:rsidRPr="00111B4E" w:rsidRDefault="006F412E" w:rsidP="00FB2A19">
      <w:pPr>
        <w:pStyle w:val="ListParagraph"/>
        <w:widowControl/>
        <w:numPr>
          <w:ilvl w:val="0"/>
          <w:numId w:val="81"/>
        </w:numPr>
        <w:spacing w:before="0" w:after="120"/>
        <w:ind w:left="1627" w:hanging="720"/>
        <w:contextualSpacing/>
        <w:rPr>
          <w:rFonts w:ascii="Times New Roman" w:hAnsi="Times New Roman" w:cs="Times New Roman"/>
        </w:rPr>
      </w:pPr>
      <w:r w:rsidRPr="00111B4E">
        <w:rPr>
          <w:rFonts w:ascii="Times New Roman" w:hAnsi="Times New Roman" w:cs="Times New Roman"/>
        </w:rPr>
        <w:t>Note the date of receipt of your shipment.</w:t>
      </w:r>
    </w:p>
    <w:p w14:paraId="5BB7C08D" w14:textId="77777777" w:rsidR="006F412E" w:rsidRPr="00111B4E" w:rsidRDefault="006F412E" w:rsidP="00FB2A19">
      <w:pPr>
        <w:pStyle w:val="ListParagraph"/>
        <w:widowControl/>
        <w:numPr>
          <w:ilvl w:val="0"/>
          <w:numId w:val="81"/>
        </w:numPr>
        <w:tabs>
          <w:tab w:val="left" w:pos="720"/>
          <w:tab w:val="left" w:pos="792"/>
        </w:tabs>
        <w:spacing w:before="0" w:after="120"/>
        <w:ind w:left="1627" w:hanging="720"/>
        <w:contextualSpacing/>
        <w:rPr>
          <w:rFonts w:ascii="Times New Roman" w:hAnsi="Times New Roman" w:cs="Times New Roman"/>
        </w:rPr>
      </w:pPr>
      <w:r w:rsidRPr="00111B4E">
        <w:rPr>
          <w:rFonts w:ascii="Times New Roman" w:hAnsi="Times New Roman" w:cs="Times New Roman"/>
        </w:rPr>
        <w:t xml:space="preserve">Immediately inspect and reconcile the contents of the shipment with the accompanying paperwork. </w:t>
      </w:r>
    </w:p>
    <w:p w14:paraId="3362BF1C" w14:textId="3735A365" w:rsidR="006F412E" w:rsidRPr="00111B4E" w:rsidRDefault="006F412E" w:rsidP="00FB2A19">
      <w:pPr>
        <w:pStyle w:val="ListParagraph"/>
        <w:widowControl/>
        <w:numPr>
          <w:ilvl w:val="0"/>
          <w:numId w:val="84"/>
        </w:numPr>
        <w:tabs>
          <w:tab w:val="left" w:pos="2520"/>
        </w:tabs>
        <w:spacing w:before="0" w:after="120"/>
        <w:ind w:left="2520" w:hanging="900"/>
        <w:contextualSpacing/>
        <w:rPr>
          <w:rFonts w:ascii="Times New Roman" w:hAnsi="Times New Roman" w:cs="Times New Roman"/>
        </w:rPr>
      </w:pPr>
      <w:r w:rsidRPr="00111B4E">
        <w:rPr>
          <w:rFonts w:ascii="Times New Roman" w:hAnsi="Times New Roman" w:cs="Times New Roman"/>
        </w:rPr>
        <w:t>Are the PT samples and accompanying documents (</w:t>
      </w:r>
      <w:r w:rsidR="00981390" w:rsidRPr="00111B4E">
        <w:rPr>
          <w:rFonts w:ascii="Times New Roman" w:hAnsi="Times New Roman" w:cs="Times New Roman"/>
        </w:rPr>
        <w:t>e.g.</w:t>
      </w:r>
      <w:r w:rsidRPr="00111B4E">
        <w:rPr>
          <w:rFonts w:ascii="Times New Roman" w:hAnsi="Times New Roman" w:cs="Times New Roman"/>
        </w:rPr>
        <w:t>, Kit instructions, Report Form) complete?</w:t>
      </w:r>
    </w:p>
    <w:p w14:paraId="6E4A5F80" w14:textId="77777777" w:rsidR="006F412E" w:rsidRPr="00111B4E" w:rsidRDefault="006F412E" w:rsidP="00FB2A19">
      <w:pPr>
        <w:pStyle w:val="ListParagraph"/>
        <w:widowControl/>
        <w:numPr>
          <w:ilvl w:val="0"/>
          <w:numId w:val="84"/>
        </w:numPr>
        <w:tabs>
          <w:tab w:val="left" w:pos="2610"/>
        </w:tabs>
        <w:spacing w:before="0" w:after="120"/>
        <w:ind w:left="2520" w:hanging="900"/>
        <w:contextualSpacing/>
        <w:rPr>
          <w:rFonts w:ascii="Times New Roman" w:hAnsi="Times New Roman" w:cs="Times New Roman"/>
        </w:rPr>
      </w:pPr>
      <w:r w:rsidRPr="00111B4E">
        <w:rPr>
          <w:rFonts w:ascii="Times New Roman" w:hAnsi="Times New Roman" w:cs="Times New Roman"/>
        </w:rPr>
        <w:t>Was there delay in transport?</w:t>
      </w:r>
    </w:p>
    <w:p w14:paraId="363E9288" w14:textId="77777777" w:rsidR="006F412E" w:rsidRPr="00111B4E" w:rsidRDefault="006F412E" w:rsidP="00FB2A19">
      <w:pPr>
        <w:pStyle w:val="ListParagraph"/>
        <w:widowControl/>
        <w:numPr>
          <w:ilvl w:val="0"/>
          <w:numId w:val="84"/>
        </w:numPr>
        <w:tabs>
          <w:tab w:val="left" w:pos="2610"/>
        </w:tabs>
        <w:spacing w:before="0" w:after="120"/>
        <w:ind w:left="2520" w:hanging="900"/>
        <w:contextualSpacing/>
        <w:rPr>
          <w:rFonts w:ascii="Times New Roman" w:hAnsi="Times New Roman" w:cs="Times New Roman"/>
        </w:rPr>
      </w:pPr>
      <w:r w:rsidRPr="00111B4E">
        <w:rPr>
          <w:rFonts w:ascii="Times New Roman" w:hAnsi="Times New Roman" w:cs="Times New Roman"/>
        </w:rPr>
        <w:t>Are the quality and appearance of the specimens acceptable?</w:t>
      </w:r>
    </w:p>
    <w:p w14:paraId="19884DF1" w14:textId="77777777" w:rsidR="006F412E" w:rsidRPr="00111B4E" w:rsidRDefault="006F412E" w:rsidP="00FB2A19">
      <w:pPr>
        <w:pStyle w:val="ListParagraph"/>
        <w:widowControl/>
        <w:numPr>
          <w:ilvl w:val="0"/>
          <w:numId w:val="84"/>
        </w:numPr>
        <w:tabs>
          <w:tab w:val="left" w:pos="2610"/>
        </w:tabs>
        <w:spacing w:before="0" w:after="120"/>
        <w:ind w:left="2520" w:hanging="900"/>
        <w:contextualSpacing/>
        <w:rPr>
          <w:rFonts w:ascii="Times New Roman" w:hAnsi="Times New Roman" w:cs="Times New Roman"/>
        </w:rPr>
      </w:pPr>
      <w:r w:rsidRPr="00111B4E">
        <w:rPr>
          <w:rFonts w:ascii="Times New Roman" w:hAnsi="Times New Roman" w:cs="Times New Roman"/>
        </w:rPr>
        <w:t>Notify supervisor of any shipment or specimen problems. The supervisor will contact the PT provider for resolution of the problem.</w:t>
      </w:r>
    </w:p>
    <w:p w14:paraId="1D22C48F" w14:textId="77777777" w:rsidR="006F412E" w:rsidRPr="00111B4E" w:rsidRDefault="006F412E" w:rsidP="00FB2A19">
      <w:pPr>
        <w:pStyle w:val="ListParagraph"/>
        <w:widowControl/>
        <w:numPr>
          <w:ilvl w:val="0"/>
          <w:numId w:val="81"/>
        </w:numPr>
        <w:spacing w:before="0" w:after="120"/>
        <w:ind w:left="1620" w:hanging="720"/>
        <w:contextualSpacing/>
        <w:rPr>
          <w:rFonts w:ascii="Times New Roman" w:hAnsi="Times New Roman" w:cs="Times New Roman"/>
        </w:rPr>
      </w:pPr>
      <w:r w:rsidRPr="00111B4E">
        <w:rPr>
          <w:rFonts w:ascii="Times New Roman" w:hAnsi="Times New Roman" w:cs="Times New Roman"/>
        </w:rPr>
        <w:t>Note the due date of the results.</w:t>
      </w:r>
    </w:p>
    <w:p w14:paraId="59DB69A8" w14:textId="77777777" w:rsidR="006F412E" w:rsidRPr="00111B4E" w:rsidRDefault="006F412E" w:rsidP="00FB2A19">
      <w:pPr>
        <w:pStyle w:val="ListParagraph"/>
        <w:widowControl/>
        <w:numPr>
          <w:ilvl w:val="0"/>
          <w:numId w:val="81"/>
        </w:numPr>
        <w:spacing w:before="0" w:after="120"/>
        <w:ind w:left="1627" w:hanging="720"/>
        <w:contextualSpacing/>
        <w:rPr>
          <w:rFonts w:ascii="Times New Roman" w:hAnsi="Times New Roman" w:cs="Times New Roman"/>
        </w:rPr>
      </w:pPr>
      <w:r w:rsidRPr="00111B4E">
        <w:rPr>
          <w:rFonts w:ascii="Times New Roman" w:hAnsi="Times New Roman" w:cs="Times New Roman"/>
        </w:rPr>
        <w:t xml:space="preserve">Log-in PT sample in the assigned register (or computer). Each PT sample must be assigned a separate specimen number. </w:t>
      </w:r>
    </w:p>
    <w:p w14:paraId="5171255A" w14:textId="77777777" w:rsidR="006F412E" w:rsidRPr="00111B4E" w:rsidRDefault="006F412E" w:rsidP="00FB2A19">
      <w:pPr>
        <w:pStyle w:val="ListParagraph"/>
        <w:widowControl/>
        <w:numPr>
          <w:ilvl w:val="0"/>
          <w:numId w:val="81"/>
        </w:numPr>
        <w:spacing w:before="0" w:after="120"/>
        <w:ind w:left="1620" w:hanging="720"/>
        <w:contextualSpacing/>
        <w:rPr>
          <w:rFonts w:ascii="Times New Roman" w:hAnsi="Times New Roman" w:cs="Times New Roman"/>
        </w:rPr>
      </w:pPr>
      <w:r w:rsidRPr="00111B4E">
        <w:rPr>
          <w:rFonts w:ascii="Times New Roman" w:hAnsi="Times New Roman" w:cs="Times New Roman"/>
        </w:rPr>
        <w:lastRenderedPageBreak/>
        <w:t>Label PT samples with the specimen number.</w:t>
      </w:r>
    </w:p>
    <w:p w14:paraId="7CB2C6EE" w14:textId="77777777" w:rsidR="006F412E" w:rsidRPr="00111B4E" w:rsidRDefault="006F412E" w:rsidP="00FB2A19">
      <w:pPr>
        <w:pStyle w:val="ListParagraph"/>
        <w:widowControl/>
        <w:numPr>
          <w:ilvl w:val="0"/>
          <w:numId w:val="81"/>
        </w:numPr>
        <w:spacing w:before="0" w:after="120"/>
        <w:ind w:left="1620" w:hanging="720"/>
        <w:contextualSpacing/>
        <w:rPr>
          <w:rFonts w:ascii="Times New Roman" w:hAnsi="Times New Roman" w:cs="Times New Roman"/>
        </w:rPr>
      </w:pPr>
      <w:r w:rsidRPr="00111B4E">
        <w:rPr>
          <w:rFonts w:ascii="Times New Roman" w:hAnsi="Times New Roman" w:cs="Times New Roman"/>
        </w:rPr>
        <w:t>Store PT samples until testing. Refer to PT Kit Instructions for storage and stability information.</w:t>
      </w:r>
    </w:p>
    <w:p w14:paraId="7186A579" w14:textId="77777777" w:rsidR="006F412E" w:rsidRPr="00111B4E" w:rsidRDefault="006F412E" w:rsidP="00FB2A19">
      <w:pPr>
        <w:pStyle w:val="ListParagraph"/>
        <w:widowControl/>
        <w:numPr>
          <w:ilvl w:val="0"/>
          <w:numId w:val="80"/>
        </w:numPr>
        <w:spacing w:before="0" w:after="120" w:line="259" w:lineRule="auto"/>
        <w:ind w:left="900" w:hanging="540"/>
        <w:rPr>
          <w:rFonts w:ascii="Times New Roman" w:hAnsi="Times New Roman" w:cs="Times New Roman"/>
          <w:b/>
        </w:rPr>
      </w:pPr>
      <w:r w:rsidRPr="00111B4E">
        <w:rPr>
          <w:rFonts w:ascii="Times New Roman" w:hAnsi="Times New Roman" w:cs="Times New Roman"/>
          <w:b/>
        </w:rPr>
        <w:t>Testing of PT Samples (Analytical)</w:t>
      </w:r>
    </w:p>
    <w:p w14:paraId="55870D77" w14:textId="77777777" w:rsidR="006F412E" w:rsidRPr="00111B4E" w:rsidRDefault="006F412E" w:rsidP="00FB2A19">
      <w:pPr>
        <w:pStyle w:val="ListParagraph"/>
        <w:widowControl/>
        <w:numPr>
          <w:ilvl w:val="0"/>
          <w:numId w:val="82"/>
        </w:numPr>
        <w:spacing w:before="0" w:after="120" w:line="259" w:lineRule="auto"/>
        <w:ind w:left="1620" w:hanging="720"/>
        <w:contextualSpacing/>
        <w:rPr>
          <w:rFonts w:ascii="Times New Roman" w:hAnsi="Times New Roman" w:cs="Times New Roman"/>
        </w:rPr>
      </w:pPr>
      <w:r w:rsidRPr="00111B4E">
        <w:rPr>
          <w:rFonts w:ascii="Times New Roman" w:hAnsi="Times New Roman" w:cs="Times New Roman"/>
        </w:rPr>
        <w:t>The supervisor will assign the staff to perform testing of the PT samples.</w:t>
      </w:r>
    </w:p>
    <w:p w14:paraId="391C6779" w14:textId="77777777" w:rsidR="006F412E" w:rsidRPr="00111B4E" w:rsidRDefault="006F412E" w:rsidP="00FB2A19">
      <w:pPr>
        <w:pStyle w:val="ListParagraph"/>
        <w:widowControl/>
        <w:numPr>
          <w:ilvl w:val="0"/>
          <w:numId w:val="86"/>
        </w:numPr>
        <w:spacing w:before="0" w:after="120" w:line="259" w:lineRule="auto"/>
        <w:ind w:left="2520" w:hanging="900"/>
        <w:contextualSpacing/>
        <w:rPr>
          <w:rFonts w:ascii="Times New Roman" w:hAnsi="Times New Roman" w:cs="Times New Roman"/>
        </w:rPr>
      </w:pPr>
      <w:r w:rsidRPr="00111B4E">
        <w:rPr>
          <w:rFonts w:ascii="Times New Roman" w:hAnsi="Times New Roman" w:cs="Times New Roman"/>
        </w:rPr>
        <w:t>PT samples are assigned to the testing staff on a rotation basis.</w:t>
      </w:r>
    </w:p>
    <w:p w14:paraId="11BA4D40" w14:textId="77777777" w:rsidR="006F412E" w:rsidRPr="00111B4E" w:rsidRDefault="006F412E" w:rsidP="00FB2A19">
      <w:pPr>
        <w:pStyle w:val="ListParagraph"/>
        <w:widowControl/>
        <w:numPr>
          <w:ilvl w:val="0"/>
          <w:numId w:val="86"/>
        </w:numPr>
        <w:spacing w:before="0" w:after="120" w:line="259" w:lineRule="auto"/>
        <w:ind w:left="2520" w:hanging="900"/>
        <w:contextualSpacing/>
        <w:rPr>
          <w:rFonts w:ascii="Times New Roman" w:hAnsi="Times New Roman" w:cs="Times New Roman"/>
        </w:rPr>
      </w:pPr>
      <w:r w:rsidRPr="00111B4E">
        <w:rPr>
          <w:rFonts w:ascii="Times New Roman" w:hAnsi="Times New Roman" w:cs="Times New Roman"/>
        </w:rPr>
        <w:t>PT samples are tested by the same personnel who routinely perform the procedure.</w:t>
      </w:r>
    </w:p>
    <w:p w14:paraId="33323DE2" w14:textId="77777777" w:rsidR="006F412E" w:rsidRPr="00111B4E" w:rsidRDefault="006F412E" w:rsidP="00FB2A19">
      <w:pPr>
        <w:pStyle w:val="ListParagraph"/>
        <w:widowControl/>
        <w:numPr>
          <w:ilvl w:val="0"/>
          <w:numId w:val="86"/>
        </w:numPr>
        <w:spacing w:before="0" w:after="120" w:line="259" w:lineRule="auto"/>
        <w:ind w:left="2534" w:hanging="907"/>
        <w:contextualSpacing/>
        <w:rPr>
          <w:rFonts w:ascii="Times New Roman" w:hAnsi="Times New Roman" w:cs="Times New Roman"/>
        </w:rPr>
      </w:pPr>
      <w:r w:rsidRPr="00111B4E">
        <w:rPr>
          <w:rFonts w:ascii="Times New Roman" w:hAnsi="Times New Roman" w:cs="Times New Roman"/>
        </w:rPr>
        <w:t>PT samples are tested and reported by trained and competent staff.</w:t>
      </w:r>
    </w:p>
    <w:p w14:paraId="297CD255" w14:textId="77777777" w:rsidR="006F412E" w:rsidRPr="00111B4E" w:rsidRDefault="006F412E" w:rsidP="00FB2A19">
      <w:pPr>
        <w:pStyle w:val="ListParagraph"/>
        <w:widowControl/>
        <w:numPr>
          <w:ilvl w:val="0"/>
          <w:numId w:val="86"/>
        </w:numPr>
        <w:spacing w:before="0" w:after="120" w:line="259" w:lineRule="auto"/>
        <w:ind w:left="2520" w:hanging="900"/>
        <w:rPr>
          <w:rFonts w:ascii="Times New Roman" w:hAnsi="Times New Roman" w:cs="Times New Roman"/>
        </w:rPr>
      </w:pPr>
      <w:r w:rsidRPr="00111B4E">
        <w:rPr>
          <w:rFonts w:ascii="Times New Roman" w:hAnsi="Times New Roman" w:cs="Times New Roman"/>
        </w:rPr>
        <w:t>PT samples are tested in the same space and using the same PPE and other biosafety precautions for testing patient samples.</w:t>
      </w:r>
    </w:p>
    <w:p w14:paraId="349DC871" w14:textId="77777777" w:rsidR="006F412E" w:rsidRPr="00111B4E" w:rsidRDefault="006F412E" w:rsidP="00FB2A19">
      <w:pPr>
        <w:pStyle w:val="ListParagraph"/>
        <w:widowControl/>
        <w:numPr>
          <w:ilvl w:val="0"/>
          <w:numId w:val="82"/>
        </w:numPr>
        <w:spacing w:before="0" w:after="120" w:line="259" w:lineRule="auto"/>
        <w:ind w:left="1620" w:hanging="720"/>
        <w:contextualSpacing/>
        <w:rPr>
          <w:rFonts w:ascii="Times New Roman" w:hAnsi="Times New Roman" w:cs="Times New Roman"/>
        </w:rPr>
      </w:pPr>
      <w:r w:rsidRPr="00111B4E">
        <w:rPr>
          <w:rFonts w:ascii="Times New Roman" w:hAnsi="Times New Roman" w:cs="Times New Roman"/>
        </w:rPr>
        <w:t>Complete PT sample testing and submit results within the timeframe given by the PT program.</w:t>
      </w:r>
    </w:p>
    <w:p w14:paraId="241F6E6B" w14:textId="77777777" w:rsidR="006F412E" w:rsidRPr="00111B4E" w:rsidRDefault="006F412E" w:rsidP="00FB2A19">
      <w:pPr>
        <w:pStyle w:val="ListParagraph"/>
        <w:widowControl/>
        <w:numPr>
          <w:ilvl w:val="0"/>
          <w:numId w:val="82"/>
        </w:numPr>
        <w:spacing w:before="0" w:after="120" w:line="259" w:lineRule="auto"/>
        <w:ind w:left="1620" w:hanging="720"/>
        <w:contextualSpacing/>
        <w:rPr>
          <w:rFonts w:ascii="Times New Roman" w:hAnsi="Times New Roman" w:cs="Times New Roman"/>
        </w:rPr>
      </w:pPr>
      <w:r w:rsidRPr="00111B4E">
        <w:rPr>
          <w:rFonts w:ascii="Times New Roman" w:hAnsi="Times New Roman" w:cs="Times New Roman"/>
        </w:rPr>
        <w:t>Integrate PT samples into the routine workflow and test in the same manner as patient specimens using the same method (Xpert MTB/RIF Assay).</w:t>
      </w:r>
    </w:p>
    <w:p w14:paraId="64DBD0C4" w14:textId="77777777" w:rsidR="006F412E" w:rsidRPr="00111B4E" w:rsidRDefault="006F412E" w:rsidP="00FB2A19">
      <w:pPr>
        <w:pStyle w:val="ListParagraph"/>
        <w:widowControl/>
        <w:numPr>
          <w:ilvl w:val="0"/>
          <w:numId w:val="82"/>
        </w:numPr>
        <w:spacing w:before="0" w:after="120" w:line="259" w:lineRule="auto"/>
        <w:ind w:left="1620" w:hanging="720"/>
        <w:contextualSpacing/>
        <w:rPr>
          <w:rFonts w:ascii="Times New Roman" w:hAnsi="Times New Roman" w:cs="Times New Roman"/>
        </w:rPr>
      </w:pPr>
      <w:r w:rsidRPr="00111B4E">
        <w:rPr>
          <w:rFonts w:ascii="Times New Roman" w:hAnsi="Times New Roman" w:cs="Times New Roman"/>
        </w:rPr>
        <w:t xml:space="preserve">Always refer to the PT provider’s PT Kit Instructions for sample rehydration and special testing instructions.    </w:t>
      </w:r>
    </w:p>
    <w:p w14:paraId="5FE4DD7F" w14:textId="68E0783F" w:rsidR="006F412E" w:rsidRPr="00111B4E" w:rsidRDefault="006F412E" w:rsidP="00FB2A19">
      <w:pPr>
        <w:pStyle w:val="ListParagraph"/>
        <w:widowControl/>
        <w:numPr>
          <w:ilvl w:val="0"/>
          <w:numId w:val="82"/>
        </w:numPr>
        <w:spacing w:before="0" w:after="120" w:line="259" w:lineRule="auto"/>
        <w:ind w:left="1620" w:hanging="720"/>
        <w:contextualSpacing/>
        <w:rPr>
          <w:rFonts w:ascii="Times New Roman" w:hAnsi="Times New Roman" w:cs="Times New Roman"/>
        </w:rPr>
      </w:pPr>
      <w:proofErr w:type="spellStart"/>
      <w:r w:rsidRPr="00111B4E">
        <w:rPr>
          <w:rFonts w:ascii="Times New Roman" w:hAnsi="Times New Roman" w:cs="Times New Roman"/>
        </w:rPr>
        <w:t>Analy</w:t>
      </w:r>
      <w:r w:rsidR="00994BD5" w:rsidRPr="00111B4E">
        <w:rPr>
          <w:rFonts w:ascii="Times New Roman" w:hAnsi="Times New Roman" w:cs="Times New Roman"/>
        </w:rPr>
        <w:t>s</w:t>
      </w:r>
      <w:r w:rsidRPr="00111B4E">
        <w:rPr>
          <w:rFonts w:ascii="Times New Roman" w:hAnsi="Times New Roman" w:cs="Times New Roman"/>
        </w:rPr>
        <w:t>e</w:t>
      </w:r>
      <w:proofErr w:type="spellEnd"/>
      <w:r w:rsidRPr="00111B4E">
        <w:rPr>
          <w:rFonts w:ascii="Times New Roman" w:hAnsi="Times New Roman" w:cs="Times New Roman"/>
        </w:rPr>
        <w:t xml:space="preserve"> specimens at correct temperature.  If shipment was stored in the refrigerator, samples may need to come to room temperature before testing.</w:t>
      </w:r>
    </w:p>
    <w:p w14:paraId="6A12395C" w14:textId="77777777" w:rsidR="006F412E" w:rsidRPr="00111B4E" w:rsidRDefault="006F412E" w:rsidP="00FB2A19">
      <w:pPr>
        <w:pStyle w:val="ListParagraph"/>
        <w:widowControl/>
        <w:numPr>
          <w:ilvl w:val="0"/>
          <w:numId w:val="82"/>
        </w:numPr>
        <w:spacing w:before="0" w:after="120" w:line="259" w:lineRule="auto"/>
        <w:ind w:left="1620" w:hanging="720"/>
        <w:contextualSpacing/>
        <w:rPr>
          <w:rFonts w:ascii="Times New Roman" w:hAnsi="Times New Roman" w:cs="Times New Roman"/>
        </w:rPr>
      </w:pPr>
      <w:r w:rsidRPr="00111B4E">
        <w:rPr>
          <w:rFonts w:ascii="Times New Roman" w:hAnsi="Times New Roman" w:cs="Times New Roman"/>
        </w:rPr>
        <w:t>If there is more than one instrument used for testing patient samples, testing of PT samples can be rotated among primary instruments for different PT rounds or events.</w:t>
      </w:r>
    </w:p>
    <w:p w14:paraId="582F71A9" w14:textId="77777777" w:rsidR="006F412E" w:rsidRPr="00111B4E" w:rsidRDefault="006F412E" w:rsidP="00FB2A19">
      <w:pPr>
        <w:pStyle w:val="ListParagraph"/>
        <w:widowControl/>
        <w:numPr>
          <w:ilvl w:val="0"/>
          <w:numId w:val="87"/>
        </w:numPr>
        <w:spacing w:before="0" w:after="120" w:line="259" w:lineRule="auto"/>
        <w:ind w:left="2534" w:hanging="907"/>
        <w:contextualSpacing/>
        <w:rPr>
          <w:rFonts w:ascii="Times New Roman" w:hAnsi="Times New Roman" w:cs="Times New Roman"/>
        </w:rPr>
      </w:pPr>
      <w:r w:rsidRPr="00111B4E">
        <w:rPr>
          <w:rFonts w:ascii="Times New Roman" w:hAnsi="Times New Roman" w:cs="Times New Roman"/>
        </w:rPr>
        <w:t>There is no need to order multiple PT kits for the purpose of Xpert MTB/RIF testing on multiple instruments.</w:t>
      </w:r>
    </w:p>
    <w:p w14:paraId="2F28482C" w14:textId="77777777" w:rsidR="006F412E" w:rsidRPr="00111B4E" w:rsidRDefault="006F412E" w:rsidP="00FB2A19">
      <w:pPr>
        <w:pStyle w:val="ListParagraph"/>
        <w:widowControl/>
        <w:numPr>
          <w:ilvl w:val="0"/>
          <w:numId w:val="82"/>
        </w:numPr>
        <w:spacing w:before="0" w:after="120" w:line="259" w:lineRule="auto"/>
        <w:contextualSpacing/>
        <w:rPr>
          <w:rFonts w:ascii="Times New Roman" w:hAnsi="Times New Roman" w:cs="Times New Roman"/>
        </w:rPr>
      </w:pPr>
      <w:r w:rsidRPr="00111B4E">
        <w:rPr>
          <w:rFonts w:ascii="Times New Roman" w:hAnsi="Times New Roman" w:cs="Times New Roman"/>
        </w:rPr>
        <w:t>Do not refer PT samples to a reference laboratory or other testing site for testing.</w:t>
      </w:r>
    </w:p>
    <w:p w14:paraId="3765896A" w14:textId="77777777" w:rsidR="006F412E" w:rsidRPr="00111B4E" w:rsidRDefault="006F412E" w:rsidP="00FB2A19">
      <w:pPr>
        <w:pStyle w:val="ListParagraph"/>
        <w:widowControl/>
        <w:numPr>
          <w:ilvl w:val="0"/>
          <w:numId w:val="82"/>
        </w:numPr>
        <w:spacing w:before="0" w:after="120" w:line="259" w:lineRule="auto"/>
        <w:ind w:left="1627" w:hanging="720"/>
        <w:contextualSpacing/>
        <w:rPr>
          <w:rFonts w:ascii="Times New Roman" w:hAnsi="Times New Roman" w:cs="Times New Roman"/>
        </w:rPr>
      </w:pPr>
      <w:r w:rsidRPr="00111B4E">
        <w:rPr>
          <w:rFonts w:ascii="Times New Roman" w:hAnsi="Times New Roman" w:cs="Times New Roman"/>
        </w:rPr>
        <w:t>Only accept PT panels from the PT provider. If you receive panels for other testing sites do not test but contact the PT provider immediately.</w:t>
      </w:r>
    </w:p>
    <w:p w14:paraId="4D5581A5" w14:textId="77777777" w:rsidR="006F412E" w:rsidRPr="00111B4E" w:rsidRDefault="006F412E" w:rsidP="00FB2A19">
      <w:pPr>
        <w:pStyle w:val="ListParagraph"/>
        <w:widowControl/>
        <w:numPr>
          <w:ilvl w:val="0"/>
          <w:numId w:val="82"/>
        </w:numPr>
        <w:spacing w:before="0" w:after="120" w:line="259" w:lineRule="auto"/>
        <w:ind w:left="1620" w:hanging="720"/>
        <w:rPr>
          <w:rFonts w:ascii="Times New Roman" w:hAnsi="Times New Roman" w:cs="Times New Roman"/>
        </w:rPr>
      </w:pPr>
      <w:r w:rsidRPr="00111B4E">
        <w:rPr>
          <w:rFonts w:ascii="Times New Roman" w:hAnsi="Times New Roman" w:cs="Times New Roman"/>
        </w:rPr>
        <w:t>Do not communicate with other testing sites regarding PT samples and results prior to the date of submission of results.</w:t>
      </w:r>
    </w:p>
    <w:p w14:paraId="645B847C" w14:textId="77777777" w:rsidR="006F412E" w:rsidRPr="00111B4E" w:rsidRDefault="006F412E" w:rsidP="00FB2A19">
      <w:pPr>
        <w:pStyle w:val="ListParagraph"/>
        <w:widowControl/>
        <w:numPr>
          <w:ilvl w:val="0"/>
          <w:numId w:val="80"/>
        </w:numPr>
        <w:spacing w:before="0" w:after="120" w:line="259" w:lineRule="auto"/>
        <w:rPr>
          <w:rFonts w:ascii="Times New Roman" w:hAnsi="Times New Roman" w:cs="Times New Roman"/>
          <w:b/>
        </w:rPr>
      </w:pPr>
      <w:r w:rsidRPr="00111B4E">
        <w:rPr>
          <w:rFonts w:ascii="Times New Roman" w:hAnsi="Times New Roman" w:cs="Times New Roman"/>
        </w:rPr>
        <w:t xml:space="preserve">    </w:t>
      </w:r>
      <w:r w:rsidRPr="00111B4E">
        <w:rPr>
          <w:rFonts w:ascii="Times New Roman" w:hAnsi="Times New Roman" w:cs="Times New Roman"/>
          <w:b/>
        </w:rPr>
        <w:t>Recording and Reporting PT Results (Post-analytical)</w:t>
      </w:r>
    </w:p>
    <w:p w14:paraId="25F67851" w14:textId="77777777" w:rsidR="006F412E" w:rsidRPr="00111B4E" w:rsidRDefault="006F412E" w:rsidP="00FB2A19">
      <w:pPr>
        <w:pStyle w:val="ListParagraph"/>
        <w:widowControl/>
        <w:numPr>
          <w:ilvl w:val="0"/>
          <w:numId w:val="83"/>
        </w:numPr>
        <w:spacing w:before="0" w:after="120"/>
        <w:ind w:hanging="180"/>
        <w:contextualSpacing/>
        <w:rPr>
          <w:rFonts w:ascii="Times New Roman" w:hAnsi="Times New Roman" w:cs="Times New Roman"/>
        </w:rPr>
      </w:pPr>
      <w:r w:rsidRPr="00111B4E">
        <w:rPr>
          <w:rFonts w:ascii="Times New Roman" w:hAnsi="Times New Roman" w:cs="Times New Roman"/>
        </w:rPr>
        <w:t xml:space="preserve">  The testing staff is responsible for recording PT result.    </w:t>
      </w:r>
    </w:p>
    <w:p w14:paraId="7B728B25" w14:textId="77777777" w:rsidR="006F412E" w:rsidRPr="00111B4E" w:rsidRDefault="006F412E" w:rsidP="00FB2A19">
      <w:pPr>
        <w:pStyle w:val="ListParagraph"/>
        <w:widowControl/>
        <w:numPr>
          <w:ilvl w:val="0"/>
          <w:numId w:val="88"/>
        </w:numPr>
        <w:spacing w:before="0" w:after="120"/>
        <w:ind w:left="2430" w:hanging="810"/>
        <w:contextualSpacing/>
        <w:rPr>
          <w:rFonts w:ascii="Times New Roman" w:hAnsi="Times New Roman" w:cs="Times New Roman"/>
        </w:rPr>
      </w:pPr>
      <w:r w:rsidRPr="00111B4E">
        <w:rPr>
          <w:rFonts w:ascii="Times New Roman" w:hAnsi="Times New Roman" w:cs="Times New Roman"/>
        </w:rPr>
        <w:t>As soon as testing is completed, record results on the specimen register and on the PT Result Form, following PT provider’s instructions.</w:t>
      </w:r>
    </w:p>
    <w:p w14:paraId="745114D5" w14:textId="77777777" w:rsidR="006F412E" w:rsidRPr="00111B4E" w:rsidRDefault="006F412E" w:rsidP="00FB2A19">
      <w:pPr>
        <w:pStyle w:val="ListParagraph"/>
        <w:widowControl/>
        <w:numPr>
          <w:ilvl w:val="0"/>
          <w:numId w:val="83"/>
        </w:numPr>
        <w:spacing w:before="0" w:after="120"/>
        <w:ind w:left="1620" w:hanging="720"/>
        <w:contextualSpacing/>
        <w:rPr>
          <w:rFonts w:ascii="Times New Roman" w:hAnsi="Times New Roman" w:cs="Times New Roman"/>
        </w:rPr>
      </w:pPr>
      <w:r w:rsidRPr="00111B4E">
        <w:rPr>
          <w:rFonts w:ascii="Times New Roman" w:hAnsi="Times New Roman" w:cs="Times New Roman"/>
        </w:rPr>
        <w:t>The supervisor and another individual will review results on the register, instrument print-out, and the PT Result Form for accuracy, completion, and clerical errors.</w:t>
      </w:r>
    </w:p>
    <w:p w14:paraId="65991C19" w14:textId="77777777" w:rsidR="006F412E" w:rsidRPr="00111B4E" w:rsidRDefault="006F412E" w:rsidP="00FB2A19">
      <w:pPr>
        <w:pStyle w:val="ListParagraph"/>
        <w:widowControl/>
        <w:numPr>
          <w:ilvl w:val="0"/>
          <w:numId w:val="83"/>
        </w:numPr>
        <w:spacing w:before="0" w:after="120"/>
        <w:ind w:left="1620" w:hanging="720"/>
        <w:contextualSpacing/>
        <w:rPr>
          <w:rFonts w:ascii="Times New Roman" w:hAnsi="Times New Roman" w:cs="Times New Roman"/>
        </w:rPr>
      </w:pPr>
      <w:r w:rsidRPr="00111B4E">
        <w:rPr>
          <w:rFonts w:ascii="Times New Roman" w:hAnsi="Times New Roman" w:cs="Times New Roman"/>
        </w:rPr>
        <w:t>The supervisor and staff who processed or tested the PT samples should sign and date the Attestation Statement on the PT Result Form.</w:t>
      </w:r>
    </w:p>
    <w:p w14:paraId="3DD7DA80" w14:textId="77777777" w:rsidR="006F412E" w:rsidRPr="00111B4E" w:rsidRDefault="006F412E" w:rsidP="00FB2A19">
      <w:pPr>
        <w:pStyle w:val="ListParagraph"/>
        <w:widowControl/>
        <w:numPr>
          <w:ilvl w:val="0"/>
          <w:numId w:val="83"/>
        </w:numPr>
        <w:spacing w:before="0" w:after="120"/>
        <w:ind w:left="1620" w:hanging="720"/>
        <w:contextualSpacing/>
        <w:rPr>
          <w:rFonts w:ascii="Times New Roman" w:hAnsi="Times New Roman" w:cs="Times New Roman"/>
        </w:rPr>
      </w:pPr>
      <w:r w:rsidRPr="00111B4E">
        <w:rPr>
          <w:rFonts w:ascii="Times New Roman" w:hAnsi="Times New Roman" w:cs="Times New Roman"/>
        </w:rPr>
        <w:t>The supervisor or designee will send the report to the PT provider according to the PT provider’s instructions.</w:t>
      </w:r>
    </w:p>
    <w:p w14:paraId="1CE63E2A" w14:textId="77777777" w:rsidR="006F412E" w:rsidRPr="00111B4E" w:rsidRDefault="006F412E" w:rsidP="00FB2A19">
      <w:pPr>
        <w:pStyle w:val="ListParagraph"/>
        <w:widowControl/>
        <w:numPr>
          <w:ilvl w:val="0"/>
          <w:numId w:val="83"/>
        </w:numPr>
        <w:spacing w:before="0" w:after="120"/>
        <w:ind w:left="1620" w:hanging="720"/>
        <w:contextualSpacing/>
        <w:rPr>
          <w:rFonts w:ascii="Times New Roman" w:hAnsi="Times New Roman" w:cs="Times New Roman"/>
        </w:rPr>
      </w:pPr>
      <w:r w:rsidRPr="00111B4E">
        <w:rPr>
          <w:rFonts w:ascii="Times New Roman" w:hAnsi="Times New Roman" w:cs="Times New Roman"/>
        </w:rPr>
        <w:t>Retain a copy of the completed PT Results Form.</w:t>
      </w:r>
    </w:p>
    <w:p w14:paraId="47EB86AE" w14:textId="77777777" w:rsidR="006F412E" w:rsidRPr="00111B4E" w:rsidRDefault="006F412E" w:rsidP="00FB2A19">
      <w:pPr>
        <w:pStyle w:val="ListParagraph"/>
        <w:widowControl/>
        <w:numPr>
          <w:ilvl w:val="0"/>
          <w:numId w:val="83"/>
        </w:numPr>
        <w:spacing w:before="0" w:after="120"/>
        <w:ind w:left="1627" w:hanging="720"/>
        <w:contextualSpacing/>
        <w:rPr>
          <w:rFonts w:ascii="Times New Roman" w:hAnsi="Times New Roman" w:cs="Times New Roman"/>
        </w:rPr>
      </w:pPr>
      <w:r w:rsidRPr="00111B4E">
        <w:rPr>
          <w:rFonts w:ascii="Times New Roman" w:hAnsi="Times New Roman" w:cs="Times New Roman"/>
        </w:rPr>
        <w:t>Retain specimens until the Participant’s Evaluation Report from the PT provider is received in the laboratory, for investigation of unacceptable PT results, if any.</w:t>
      </w:r>
    </w:p>
    <w:p w14:paraId="319AAE9C" w14:textId="77777777" w:rsidR="006F412E" w:rsidRPr="00111B4E" w:rsidRDefault="006F412E" w:rsidP="00FB2A19">
      <w:pPr>
        <w:pStyle w:val="ListParagraph"/>
        <w:widowControl/>
        <w:numPr>
          <w:ilvl w:val="0"/>
          <w:numId w:val="83"/>
        </w:numPr>
        <w:spacing w:before="0" w:after="120"/>
        <w:ind w:left="1627" w:hanging="720"/>
        <w:rPr>
          <w:rFonts w:ascii="Times New Roman" w:hAnsi="Times New Roman" w:cs="Times New Roman"/>
        </w:rPr>
      </w:pPr>
      <w:r w:rsidRPr="00111B4E">
        <w:rPr>
          <w:rFonts w:ascii="Times New Roman" w:hAnsi="Times New Roman" w:cs="Times New Roman"/>
        </w:rPr>
        <w:t>PT records must not be shared with and should not be accessible to personnel of other testing sites until after the deadline for submission of results.</w:t>
      </w:r>
    </w:p>
    <w:p w14:paraId="162951A5" w14:textId="77777777" w:rsidR="006F412E" w:rsidRPr="00BB0D78" w:rsidRDefault="006F412E" w:rsidP="00FB2A19">
      <w:pPr>
        <w:pStyle w:val="ListParagraph"/>
        <w:widowControl/>
        <w:numPr>
          <w:ilvl w:val="0"/>
          <w:numId w:val="182"/>
        </w:numPr>
        <w:spacing w:before="0" w:after="120" w:line="259" w:lineRule="auto"/>
        <w:rPr>
          <w:rFonts w:ascii="Arial" w:hAnsi="Arial" w:cs="Arial"/>
          <w:b/>
        </w:rPr>
      </w:pPr>
      <w:r w:rsidRPr="00BB0D78">
        <w:rPr>
          <w:rFonts w:ascii="Arial" w:hAnsi="Arial" w:cs="Arial"/>
          <w:b/>
        </w:rPr>
        <w:t xml:space="preserve">REVIEW OF PT EVALUATION REPORTS </w:t>
      </w:r>
    </w:p>
    <w:p w14:paraId="4A2DD88B" w14:textId="77777777" w:rsidR="006F412E" w:rsidRPr="00111B4E" w:rsidRDefault="006F412E" w:rsidP="00FB2A19">
      <w:pPr>
        <w:pStyle w:val="ListParagraph"/>
        <w:widowControl/>
        <w:numPr>
          <w:ilvl w:val="0"/>
          <w:numId w:val="92"/>
        </w:numPr>
        <w:spacing w:before="0" w:after="120" w:line="259" w:lineRule="auto"/>
        <w:ind w:left="900" w:hanging="540"/>
        <w:contextualSpacing/>
        <w:rPr>
          <w:rFonts w:ascii="Times New Roman" w:hAnsi="Times New Roman" w:cs="Times New Roman"/>
        </w:rPr>
      </w:pPr>
      <w:r w:rsidRPr="00111B4E">
        <w:rPr>
          <w:rFonts w:ascii="Times New Roman" w:hAnsi="Times New Roman" w:cs="Times New Roman"/>
        </w:rPr>
        <w:t>The testing site supervisor is responsible for reviewing PT reports (PT Participant’s Evaluation) and discussing the results with the testing site staff in a timely manner.</w:t>
      </w:r>
    </w:p>
    <w:p w14:paraId="5BD92FC6" w14:textId="77777777" w:rsidR="006F412E" w:rsidRPr="00111B4E" w:rsidRDefault="006F412E" w:rsidP="00FB2A19">
      <w:pPr>
        <w:pStyle w:val="ListParagraph"/>
        <w:widowControl/>
        <w:numPr>
          <w:ilvl w:val="0"/>
          <w:numId w:val="93"/>
        </w:numPr>
        <w:spacing w:before="0" w:after="120" w:line="259" w:lineRule="auto"/>
        <w:ind w:left="1620" w:hanging="720"/>
        <w:contextualSpacing/>
        <w:rPr>
          <w:rFonts w:ascii="Times New Roman" w:hAnsi="Times New Roman" w:cs="Times New Roman"/>
        </w:rPr>
      </w:pPr>
      <w:r w:rsidRPr="00111B4E">
        <w:rPr>
          <w:rFonts w:ascii="Times New Roman" w:hAnsi="Times New Roman" w:cs="Times New Roman"/>
        </w:rPr>
        <w:t>Review PT results within 10 days of receipt of results from the provider.</w:t>
      </w:r>
    </w:p>
    <w:p w14:paraId="360AB29F" w14:textId="77777777" w:rsidR="006F412E" w:rsidRPr="00111B4E" w:rsidRDefault="006F412E" w:rsidP="00FB2A19">
      <w:pPr>
        <w:pStyle w:val="ListParagraph"/>
        <w:widowControl/>
        <w:numPr>
          <w:ilvl w:val="0"/>
          <w:numId w:val="93"/>
        </w:numPr>
        <w:spacing w:before="0" w:after="120" w:line="259" w:lineRule="auto"/>
        <w:ind w:left="1620" w:hanging="720"/>
        <w:contextualSpacing/>
        <w:rPr>
          <w:rFonts w:ascii="Times New Roman" w:hAnsi="Times New Roman" w:cs="Times New Roman"/>
        </w:rPr>
      </w:pPr>
      <w:r w:rsidRPr="00111B4E">
        <w:rPr>
          <w:rFonts w:ascii="Times New Roman" w:hAnsi="Times New Roman" w:cs="Times New Roman"/>
        </w:rPr>
        <w:t>Review PT results with the staff, which may be done during scheduled staff meetings.</w:t>
      </w:r>
    </w:p>
    <w:p w14:paraId="5373429F" w14:textId="77777777" w:rsidR="006F412E" w:rsidRPr="00111B4E" w:rsidRDefault="006F412E" w:rsidP="00FB2A19">
      <w:pPr>
        <w:pStyle w:val="ListParagraph"/>
        <w:widowControl/>
        <w:numPr>
          <w:ilvl w:val="0"/>
          <w:numId w:val="93"/>
        </w:numPr>
        <w:spacing w:before="0" w:after="120" w:line="259" w:lineRule="auto"/>
        <w:ind w:left="1620" w:hanging="720"/>
        <w:contextualSpacing/>
        <w:rPr>
          <w:rFonts w:ascii="Times New Roman" w:hAnsi="Times New Roman" w:cs="Times New Roman"/>
        </w:rPr>
      </w:pPr>
      <w:r w:rsidRPr="00111B4E">
        <w:rPr>
          <w:rFonts w:ascii="Times New Roman" w:hAnsi="Times New Roman" w:cs="Times New Roman"/>
        </w:rPr>
        <w:lastRenderedPageBreak/>
        <w:t>Review the accompanying commentaries that will provide continuing education to the staff.</w:t>
      </w:r>
    </w:p>
    <w:p w14:paraId="07CFA4D5" w14:textId="77777777" w:rsidR="006F412E" w:rsidRPr="00111B4E" w:rsidRDefault="006F412E" w:rsidP="00FB2A19">
      <w:pPr>
        <w:pStyle w:val="ListParagraph"/>
        <w:widowControl/>
        <w:numPr>
          <w:ilvl w:val="0"/>
          <w:numId w:val="93"/>
        </w:numPr>
        <w:spacing w:before="0" w:after="120" w:line="259" w:lineRule="auto"/>
        <w:ind w:left="1620" w:hanging="720"/>
        <w:contextualSpacing/>
        <w:rPr>
          <w:rFonts w:ascii="Times New Roman" w:hAnsi="Times New Roman" w:cs="Times New Roman"/>
        </w:rPr>
      </w:pPr>
      <w:r w:rsidRPr="00111B4E">
        <w:rPr>
          <w:rFonts w:ascii="Times New Roman" w:hAnsi="Times New Roman" w:cs="Times New Roman"/>
        </w:rPr>
        <w:t>Document discussions of PT evaluation reports in the staff meeting minutes or on the PT Participant’s Evaluation Report.</w:t>
      </w:r>
    </w:p>
    <w:p w14:paraId="43F33567" w14:textId="77777777" w:rsidR="006F412E" w:rsidRPr="00111B4E" w:rsidRDefault="006F412E" w:rsidP="00FB2A19">
      <w:pPr>
        <w:pStyle w:val="ListParagraph"/>
        <w:widowControl/>
        <w:numPr>
          <w:ilvl w:val="0"/>
          <w:numId w:val="92"/>
        </w:numPr>
        <w:spacing w:before="0" w:after="120" w:line="259" w:lineRule="auto"/>
        <w:ind w:left="900" w:hanging="540"/>
        <w:contextualSpacing/>
        <w:rPr>
          <w:rFonts w:ascii="Times New Roman" w:hAnsi="Times New Roman" w:cs="Times New Roman"/>
          <w:color w:val="002060"/>
        </w:rPr>
      </w:pPr>
      <w:r w:rsidRPr="00111B4E">
        <w:rPr>
          <w:rFonts w:ascii="Times New Roman" w:hAnsi="Times New Roman" w:cs="Times New Roman"/>
        </w:rPr>
        <w:t>The testing site supervisor will ensure that unacceptable PT results are investigated</w:t>
      </w:r>
      <w:r w:rsidRPr="00111B4E">
        <w:rPr>
          <w:rFonts w:ascii="Times New Roman" w:hAnsi="Times New Roman" w:cs="Times New Roman"/>
          <w:color w:val="002060"/>
        </w:rPr>
        <w:t>.</w:t>
      </w:r>
    </w:p>
    <w:p w14:paraId="645488D5" w14:textId="77777777" w:rsidR="006F412E" w:rsidRPr="00111B4E" w:rsidRDefault="006F412E" w:rsidP="00FB2A19">
      <w:pPr>
        <w:pStyle w:val="ListParagraph"/>
        <w:widowControl/>
        <w:numPr>
          <w:ilvl w:val="0"/>
          <w:numId w:val="95"/>
        </w:numPr>
        <w:spacing w:before="0" w:after="120" w:line="259" w:lineRule="auto"/>
        <w:ind w:left="1620" w:hanging="720"/>
        <w:contextualSpacing/>
        <w:rPr>
          <w:rFonts w:ascii="Times New Roman" w:hAnsi="Times New Roman" w:cs="Times New Roman"/>
        </w:rPr>
      </w:pPr>
      <w:r w:rsidRPr="00111B4E">
        <w:rPr>
          <w:rFonts w:ascii="Times New Roman" w:hAnsi="Times New Roman" w:cs="Times New Roman"/>
        </w:rPr>
        <w:t>Each PT result is evaluated to be “acceptable” or “unacceptable” as scored against peer groups by the PT provider.</w:t>
      </w:r>
    </w:p>
    <w:p w14:paraId="1A123A1C" w14:textId="77777777" w:rsidR="006F412E" w:rsidRPr="00111B4E" w:rsidRDefault="006F412E" w:rsidP="00FB2A19">
      <w:pPr>
        <w:pStyle w:val="ListParagraph"/>
        <w:widowControl/>
        <w:numPr>
          <w:ilvl w:val="0"/>
          <w:numId w:val="95"/>
        </w:numPr>
        <w:tabs>
          <w:tab w:val="left" w:pos="1620"/>
        </w:tabs>
        <w:spacing w:before="0" w:after="120" w:line="259" w:lineRule="auto"/>
        <w:ind w:left="1620" w:hanging="720"/>
        <w:contextualSpacing/>
        <w:rPr>
          <w:rFonts w:ascii="Times New Roman" w:hAnsi="Times New Roman" w:cs="Times New Roman"/>
        </w:rPr>
      </w:pPr>
      <w:r w:rsidRPr="00111B4E">
        <w:rPr>
          <w:rFonts w:ascii="Times New Roman" w:hAnsi="Times New Roman" w:cs="Times New Roman"/>
        </w:rPr>
        <w:t xml:space="preserve">A failed PT event or round is a less than 80% performance for Xpert MTB/RIF assay. </w:t>
      </w:r>
    </w:p>
    <w:p w14:paraId="484BF8C5" w14:textId="77777777" w:rsidR="006F412E" w:rsidRPr="00111B4E" w:rsidRDefault="006F412E" w:rsidP="00FB2A19">
      <w:pPr>
        <w:pStyle w:val="ListParagraph"/>
        <w:widowControl/>
        <w:numPr>
          <w:ilvl w:val="0"/>
          <w:numId w:val="95"/>
        </w:numPr>
        <w:spacing w:before="0" w:after="120" w:line="259" w:lineRule="auto"/>
        <w:ind w:left="1620" w:hanging="720"/>
        <w:contextualSpacing/>
        <w:rPr>
          <w:rFonts w:ascii="Times New Roman" w:hAnsi="Times New Roman" w:cs="Times New Roman"/>
          <w:b/>
        </w:rPr>
      </w:pPr>
      <w:r w:rsidRPr="00111B4E">
        <w:rPr>
          <w:rFonts w:ascii="Times New Roman" w:hAnsi="Times New Roman" w:cs="Times New Roman"/>
        </w:rPr>
        <w:t>Investigate any unacceptable result even if considered a successful event, as this may detect system problems (See Section 10)</w:t>
      </w:r>
      <w:r w:rsidRPr="00111B4E">
        <w:rPr>
          <w:rFonts w:ascii="Times New Roman" w:hAnsi="Times New Roman" w:cs="Times New Roman"/>
          <w:b/>
        </w:rPr>
        <w:t>.</w:t>
      </w:r>
    </w:p>
    <w:p w14:paraId="25938B0A" w14:textId="77777777" w:rsidR="006F412E" w:rsidRPr="00111B4E" w:rsidRDefault="006F412E" w:rsidP="00FB2A19">
      <w:pPr>
        <w:pStyle w:val="ListParagraph"/>
        <w:widowControl/>
        <w:numPr>
          <w:ilvl w:val="0"/>
          <w:numId w:val="92"/>
        </w:numPr>
        <w:spacing w:before="0" w:after="120" w:line="259" w:lineRule="auto"/>
        <w:ind w:left="900" w:hanging="540"/>
        <w:contextualSpacing/>
        <w:rPr>
          <w:rFonts w:ascii="Times New Roman" w:hAnsi="Times New Roman" w:cs="Times New Roman"/>
        </w:rPr>
      </w:pPr>
      <w:r w:rsidRPr="00111B4E">
        <w:rPr>
          <w:rFonts w:ascii="Times New Roman" w:hAnsi="Times New Roman" w:cs="Times New Roman"/>
        </w:rPr>
        <w:t>Ungraded PT results</w:t>
      </w:r>
    </w:p>
    <w:p w14:paraId="2849C092" w14:textId="77777777" w:rsidR="006F412E" w:rsidRPr="00111B4E" w:rsidRDefault="006F412E" w:rsidP="00FB2A19">
      <w:pPr>
        <w:pStyle w:val="ListParagraph"/>
        <w:widowControl/>
        <w:numPr>
          <w:ilvl w:val="0"/>
          <w:numId w:val="96"/>
        </w:numPr>
        <w:tabs>
          <w:tab w:val="left" w:pos="1620"/>
        </w:tabs>
        <w:spacing w:before="0" w:after="120" w:line="259" w:lineRule="auto"/>
        <w:ind w:left="1620" w:hanging="720"/>
        <w:contextualSpacing/>
        <w:rPr>
          <w:rFonts w:ascii="Times New Roman" w:hAnsi="Times New Roman" w:cs="Times New Roman"/>
        </w:rPr>
      </w:pPr>
      <w:r w:rsidRPr="00111B4E">
        <w:rPr>
          <w:rFonts w:ascii="Times New Roman" w:hAnsi="Times New Roman" w:cs="Times New Roman"/>
        </w:rPr>
        <w:t>PT challenges may not be graded for many reasons including lack of consensus, late or lack of submission of results, and incorrect completion of results form.</w:t>
      </w:r>
    </w:p>
    <w:p w14:paraId="306D74E3" w14:textId="77777777" w:rsidR="006F412E" w:rsidRPr="00111B4E" w:rsidRDefault="006F412E" w:rsidP="00FB2A19">
      <w:pPr>
        <w:pStyle w:val="ListParagraph"/>
        <w:widowControl/>
        <w:numPr>
          <w:ilvl w:val="0"/>
          <w:numId w:val="96"/>
        </w:numPr>
        <w:tabs>
          <w:tab w:val="left" w:pos="1620"/>
        </w:tabs>
        <w:spacing w:before="0" w:after="120" w:line="259" w:lineRule="auto"/>
        <w:ind w:left="1620" w:hanging="720"/>
        <w:contextualSpacing/>
        <w:rPr>
          <w:rFonts w:ascii="Times New Roman" w:hAnsi="Times New Roman" w:cs="Times New Roman"/>
        </w:rPr>
      </w:pPr>
      <w:r w:rsidRPr="00111B4E">
        <w:rPr>
          <w:rFonts w:ascii="Times New Roman" w:hAnsi="Times New Roman" w:cs="Times New Roman"/>
        </w:rPr>
        <w:t>Identify the PT result with an ungraded response and review all participant statistics for any explanatory information.</w:t>
      </w:r>
    </w:p>
    <w:p w14:paraId="7229E5C1" w14:textId="77777777" w:rsidR="006F412E" w:rsidRPr="00111B4E" w:rsidRDefault="006F412E" w:rsidP="00FB2A19">
      <w:pPr>
        <w:pStyle w:val="ListParagraph"/>
        <w:widowControl/>
        <w:numPr>
          <w:ilvl w:val="0"/>
          <w:numId w:val="96"/>
        </w:numPr>
        <w:tabs>
          <w:tab w:val="left" w:pos="1620"/>
        </w:tabs>
        <w:spacing w:before="0" w:after="120" w:line="259" w:lineRule="auto"/>
        <w:ind w:left="1627" w:hanging="720"/>
        <w:rPr>
          <w:rFonts w:ascii="Times New Roman" w:hAnsi="Times New Roman" w:cs="Times New Roman"/>
        </w:rPr>
      </w:pPr>
      <w:r w:rsidRPr="00111B4E">
        <w:rPr>
          <w:rFonts w:ascii="Times New Roman" w:hAnsi="Times New Roman" w:cs="Times New Roman"/>
        </w:rPr>
        <w:t>Investigate ungraded results determined to be unacceptable upon review in the same manner as graded unacceptable results.</w:t>
      </w:r>
    </w:p>
    <w:p w14:paraId="4C600D48" w14:textId="77777777" w:rsidR="006F412E" w:rsidRPr="00BB0D78" w:rsidRDefault="006F412E" w:rsidP="00FB2A19">
      <w:pPr>
        <w:pStyle w:val="ListParagraph"/>
        <w:widowControl/>
        <w:numPr>
          <w:ilvl w:val="0"/>
          <w:numId w:val="182"/>
        </w:numPr>
        <w:spacing w:before="0" w:after="120" w:line="259" w:lineRule="auto"/>
        <w:rPr>
          <w:rFonts w:ascii="Arial" w:hAnsi="Arial" w:cs="Arial"/>
          <w:b/>
        </w:rPr>
      </w:pPr>
      <w:r w:rsidRPr="00BB0D78">
        <w:rPr>
          <w:rFonts w:ascii="Arial" w:hAnsi="Arial" w:cs="Arial"/>
          <w:b/>
        </w:rPr>
        <w:t>PROFICIENCY TESTING FAILURES OR UNACCEPTABLE RESULTS</w:t>
      </w:r>
    </w:p>
    <w:p w14:paraId="1BEA59DA" w14:textId="77777777" w:rsidR="006F412E" w:rsidRPr="00111B4E" w:rsidRDefault="006F412E" w:rsidP="00FB2A19">
      <w:pPr>
        <w:pStyle w:val="ListParagraph"/>
        <w:widowControl/>
        <w:numPr>
          <w:ilvl w:val="0"/>
          <w:numId w:val="94"/>
        </w:numPr>
        <w:spacing w:before="0" w:after="120" w:line="259" w:lineRule="auto"/>
        <w:ind w:left="900" w:hanging="540"/>
        <w:contextualSpacing/>
        <w:rPr>
          <w:rFonts w:ascii="Times New Roman" w:hAnsi="Times New Roman" w:cs="Times New Roman"/>
          <w:b/>
        </w:rPr>
      </w:pPr>
      <w:r w:rsidRPr="00111B4E">
        <w:rPr>
          <w:rFonts w:ascii="Times New Roman" w:hAnsi="Times New Roman" w:cs="Times New Roman"/>
        </w:rPr>
        <w:t>The testing site supervisor will discuss unacceptable PT results with the staff.</w:t>
      </w:r>
    </w:p>
    <w:p w14:paraId="0885B9BE" w14:textId="77777777" w:rsidR="006F412E" w:rsidRPr="00111B4E" w:rsidRDefault="006F412E" w:rsidP="00FB2A19">
      <w:pPr>
        <w:pStyle w:val="ListParagraph"/>
        <w:widowControl/>
        <w:numPr>
          <w:ilvl w:val="0"/>
          <w:numId w:val="94"/>
        </w:numPr>
        <w:spacing w:before="0" w:after="120" w:line="259" w:lineRule="auto"/>
        <w:ind w:left="900" w:hanging="540"/>
        <w:contextualSpacing/>
        <w:rPr>
          <w:rFonts w:ascii="Times New Roman" w:hAnsi="Times New Roman" w:cs="Times New Roman"/>
          <w:b/>
        </w:rPr>
      </w:pPr>
      <w:r w:rsidRPr="00111B4E">
        <w:rPr>
          <w:rFonts w:ascii="Times New Roman" w:hAnsi="Times New Roman" w:cs="Times New Roman"/>
        </w:rPr>
        <w:t>The testing site should make every effort to find the cause(s) of an unacceptable results and design process improvements to prevent re-occurrences.</w:t>
      </w:r>
    </w:p>
    <w:p w14:paraId="0D3374AF" w14:textId="77777777" w:rsidR="006F412E" w:rsidRPr="00111B4E" w:rsidRDefault="006F412E" w:rsidP="00FB2A19">
      <w:pPr>
        <w:pStyle w:val="ListParagraph"/>
        <w:widowControl/>
        <w:numPr>
          <w:ilvl w:val="0"/>
          <w:numId w:val="94"/>
        </w:numPr>
        <w:tabs>
          <w:tab w:val="left" w:pos="1710"/>
        </w:tabs>
        <w:spacing w:before="0" w:after="120" w:line="259" w:lineRule="auto"/>
        <w:ind w:left="900" w:hanging="540"/>
        <w:contextualSpacing/>
        <w:rPr>
          <w:rFonts w:ascii="Times New Roman" w:hAnsi="Times New Roman" w:cs="Times New Roman"/>
        </w:rPr>
      </w:pPr>
      <w:r w:rsidRPr="00111B4E">
        <w:rPr>
          <w:rFonts w:ascii="Times New Roman" w:hAnsi="Times New Roman" w:cs="Times New Roman"/>
        </w:rPr>
        <w:t>Identify the cause of the unacceptable result through systematic evaluation of the pre-analytic, analytic, and post-analytic phases of testing.</w:t>
      </w:r>
    </w:p>
    <w:p w14:paraId="0A101C11" w14:textId="77777777" w:rsidR="006F412E" w:rsidRPr="00111B4E" w:rsidRDefault="006F412E" w:rsidP="00FB2A19">
      <w:pPr>
        <w:pStyle w:val="ListParagraph"/>
        <w:widowControl/>
        <w:numPr>
          <w:ilvl w:val="0"/>
          <w:numId w:val="97"/>
        </w:numPr>
        <w:tabs>
          <w:tab w:val="left" w:pos="1620"/>
        </w:tabs>
        <w:spacing w:before="0" w:after="120" w:line="259" w:lineRule="auto"/>
        <w:ind w:left="1620" w:hanging="720"/>
        <w:contextualSpacing/>
        <w:rPr>
          <w:rFonts w:ascii="Times New Roman" w:hAnsi="Times New Roman" w:cs="Times New Roman"/>
        </w:rPr>
      </w:pPr>
      <w:r w:rsidRPr="00111B4E">
        <w:rPr>
          <w:rFonts w:ascii="Times New Roman" w:hAnsi="Times New Roman" w:cs="Times New Roman"/>
        </w:rPr>
        <w:t>Question the staff who processed the specimen and performed the analysis, and review the PT kit instructions to assure the PT samples were handled correctly.</w:t>
      </w:r>
    </w:p>
    <w:p w14:paraId="27117E63" w14:textId="28C9355E" w:rsidR="006F412E" w:rsidRPr="00111B4E" w:rsidRDefault="006F412E" w:rsidP="00FB2A19">
      <w:pPr>
        <w:pStyle w:val="ListParagraph"/>
        <w:widowControl/>
        <w:numPr>
          <w:ilvl w:val="0"/>
          <w:numId w:val="97"/>
        </w:numPr>
        <w:tabs>
          <w:tab w:val="left" w:pos="1620"/>
        </w:tabs>
        <w:spacing w:before="0" w:after="120" w:line="259" w:lineRule="auto"/>
        <w:ind w:left="1620" w:hanging="720"/>
        <w:contextualSpacing/>
        <w:rPr>
          <w:rFonts w:ascii="Times New Roman" w:hAnsi="Times New Roman" w:cs="Times New Roman"/>
        </w:rPr>
      </w:pPr>
      <w:r w:rsidRPr="00111B4E">
        <w:rPr>
          <w:rFonts w:ascii="Times New Roman" w:hAnsi="Times New Roman" w:cs="Times New Roman"/>
        </w:rPr>
        <w:t xml:space="preserve">Review all recorded data surrounding the PT event, </w:t>
      </w:r>
      <w:r w:rsidR="00981390" w:rsidRPr="00111B4E">
        <w:rPr>
          <w:rFonts w:ascii="Times New Roman" w:hAnsi="Times New Roman" w:cs="Times New Roman"/>
        </w:rPr>
        <w:t>e.g.</w:t>
      </w:r>
      <w:r w:rsidRPr="00111B4E">
        <w:rPr>
          <w:rFonts w:ascii="Times New Roman" w:hAnsi="Times New Roman" w:cs="Times New Roman"/>
        </w:rPr>
        <w:t>, PT Result Form, instrument print-outs, specimen register, and PT specimen labels. Look for obvious transcription errors including transposed results.</w:t>
      </w:r>
    </w:p>
    <w:p w14:paraId="652A5702" w14:textId="77777777" w:rsidR="006F412E" w:rsidRPr="00111B4E" w:rsidRDefault="006F412E" w:rsidP="00FB2A19">
      <w:pPr>
        <w:pStyle w:val="ListParagraph"/>
        <w:widowControl/>
        <w:numPr>
          <w:ilvl w:val="0"/>
          <w:numId w:val="97"/>
        </w:numPr>
        <w:tabs>
          <w:tab w:val="left" w:pos="1620"/>
        </w:tabs>
        <w:spacing w:before="0" w:after="120" w:line="259" w:lineRule="auto"/>
        <w:ind w:left="1620" w:hanging="720"/>
        <w:contextualSpacing/>
        <w:rPr>
          <w:rFonts w:ascii="Times New Roman" w:hAnsi="Times New Roman" w:cs="Times New Roman"/>
        </w:rPr>
      </w:pPr>
      <w:r w:rsidRPr="00111B4E">
        <w:rPr>
          <w:rFonts w:ascii="Times New Roman" w:hAnsi="Times New Roman" w:cs="Times New Roman"/>
        </w:rPr>
        <w:t>Review instrument calibration records, reagent lot records, and storage temperature logs.</w:t>
      </w:r>
    </w:p>
    <w:p w14:paraId="2458C6AA" w14:textId="77777777" w:rsidR="006F412E" w:rsidRPr="00111B4E" w:rsidRDefault="006F412E" w:rsidP="00FB2A19">
      <w:pPr>
        <w:pStyle w:val="ListParagraph"/>
        <w:widowControl/>
        <w:numPr>
          <w:ilvl w:val="0"/>
          <w:numId w:val="97"/>
        </w:numPr>
        <w:tabs>
          <w:tab w:val="left" w:pos="1620"/>
        </w:tabs>
        <w:spacing w:before="0" w:after="120" w:line="259" w:lineRule="auto"/>
        <w:ind w:left="1620" w:hanging="720"/>
        <w:contextualSpacing/>
        <w:rPr>
          <w:rFonts w:ascii="Times New Roman" w:hAnsi="Times New Roman" w:cs="Times New Roman"/>
        </w:rPr>
      </w:pPr>
      <w:r w:rsidRPr="00111B4E">
        <w:rPr>
          <w:rFonts w:ascii="Times New Roman" w:hAnsi="Times New Roman" w:cs="Times New Roman"/>
        </w:rPr>
        <w:t>Use the PT Failure Investigation Form to ensure that possible critical steps in the investigative process were not overlooked.</w:t>
      </w:r>
    </w:p>
    <w:p w14:paraId="7CCA208D" w14:textId="77777777" w:rsidR="006F412E" w:rsidRPr="00111B4E" w:rsidRDefault="006F412E" w:rsidP="00FB2A19">
      <w:pPr>
        <w:pStyle w:val="ListParagraph"/>
        <w:widowControl/>
        <w:numPr>
          <w:ilvl w:val="0"/>
          <w:numId w:val="94"/>
        </w:numPr>
        <w:tabs>
          <w:tab w:val="left" w:pos="1710"/>
        </w:tabs>
        <w:spacing w:before="0" w:after="120" w:line="259" w:lineRule="auto"/>
        <w:ind w:left="900" w:hanging="540"/>
        <w:contextualSpacing/>
        <w:rPr>
          <w:rFonts w:ascii="Times New Roman" w:hAnsi="Times New Roman" w:cs="Times New Roman"/>
        </w:rPr>
      </w:pPr>
      <w:r w:rsidRPr="00111B4E">
        <w:rPr>
          <w:rFonts w:ascii="Times New Roman" w:hAnsi="Times New Roman" w:cs="Times New Roman"/>
        </w:rPr>
        <w:t xml:space="preserve">Remedial or corrective action may need to be considered to remove the cause of unacceptable result. </w:t>
      </w:r>
    </w:p>
    <w:p w14:paraId="714FB549" w14:textId="77777777" w:rsidR="006F412E" w:rsidRPr="00111B4E" w:rsidRDefault="006F412E" w:rsidP="00FB2A19">
      <w:pPr>
        <w:pStyle w:val="ListParagraph"/>
        <w:widowControl/>
        <w:numPr>
          <w:ilvl w:val="0"/>
          <w:numId w:val="110"/>
        </w:numPr>
        <w:tabs>
          <w:tab w:val="left" w:pos="1710"/>
        </w:tabs>
        <w:spacing w:before="0" w:after="120" w:line="259" w:lineRule="auto"/>
        <w:ind w:hanging="720"/>
        <w:contextualSpacing/>
        <w:rPr>
          <w:rFonts w:ascii="Times New Roman" w:hAnsi="Times New Roman" w:cs="Times New Roman"/>
        </w:rPr>
      </w:pPr>
      <w:r w:rsidRPr="00111B4E">
        <w:rPr>
          <w:rFonts w:ascii="Times New Roman" w:hAnsi="Times New Roman" w:cs="Times New Roman"/>
        </w:rPr>
        <w:t>Review and monitor the effectiveness of the preventive action taken.</w:t>
      </w:r>
    </w:p>
    <w:p w14:paraId="19EA994C" w14:textId="77777777" w:rsidR="006F412E" w:rsidRPr="00111B4E" w:rsidRDefault="006F412E" w:rsidP="00FB2A19">
      <w:pPr>
        <w:pStyle w:val="ListParagraph"/>
        <w:widowControl/>
        <w:numPr>
          <w:ilvl w:val="0"/>
          <w:numId w:val="94"/>
        </w:numPr>
        <w:tabs>
          <w:tab w:val="left" w:pos="1710"/>
        </w:tabs>
        <w:spacing w:before="0" w:after="120" w:line="259" w:lineRule="auto"/>
        <w:ind w:left="907" w:hanging="547"/>
        <w:rPr>
          <w:rFonts w:ascii="Times New Roman" w:hAnsi="Times New Roman" w:cs="Times New Roman"/>
        </w:rPr>
      </w:pPr>
      <w:r w:rsidRPr="00111B4E">
        <w:rPr>
          <w:rFonts w:ascii="Times New Roman" w:hAnsi="Times New Roman" w:cs="Times New Roman"/>
        </w:rPr>
        <w:t>Document results of investigation and action taken on the PT Failure Investigation Form (Appendix A).</w:t>
      </w:r>
    </w:p>
    <w:p w14:paraId="5807C21D" w14:textId="77777777" w:rsidR="006F412E" w:rsidRPr="00111B4E" w:rsidRDefault="006F412E" w:rsidP="00FB2A19">
      <w:pPr>
        <w:pStyle w:val="ListParagraph"/>
        <w:widowControl/>
        <w:numPr>
          <w:ilvl w:val="0"/>
          <w:numId w:val="182"/>
        </w:numPr>
        <w:spacing w:before="0" w:after="120" w:line="259" w:lineRule="auto"/>
        <w:rPr>
          <w:rFonts w:ascii="Times New Roman" w:hAnsi="Times New Roman" w:cs="Times New Roman"/>
          <w:b/>
        </w:rPr>
      </w:pPr>
      <w:r w:rsidRPr="00111B4E">
        <w:rPr>
          <w:rFonts w:ascii="Times New Roman" w:hAnsi="Times New Roman" w:cs="Times New Roman"/>
          <w:b/>
        </w:rPr>
        <w:t xml:space="preserve"> DOCUMENTATION </w:t>
      </w:r>
    </w:p>
    <w:p w14:paraId="3CAEB3A5" w14:textId="77777777" w:rsidR="006F412E" w:rsidRPr="00111B4E" w:rsidRDefault="006F412E" w:rsidP="00FB2A19">
      <w:pPr>
        <w:pStyle w:val="ListParagraph"/>
        <w:widowControl/>
        <w:numPr>
          <w:ilvl w:val="0"/>
          <w:numId w:val="100"/>
        </w:numPr>
        <w:spacing w:before="0" w:after="120" w:line="259" w:lineRule="auto"/>
        <w:ind w:left="990" w:hanging="630"/>
        <w:contextualSpacing/>
        <w:rPr>
          <w:rFonts w:ascii="Times New Roman" w:hAnsi="Times New Roman" w:cs="Times New Roman"/>
        </w:rPr>
      </w:pPr>
      <w:r w:rsidRPr="00111B4E">
        <w:rPr>
          <w:rFonts w:ascii="Times New Roman" w:hAnsi="Times New Roman" w:cs="Times New Roman"/>
        </w:rPr>
        <w:t>The testing site supervisor and staff will ensure that all PT-related documents and records are filed in a timely manner and organized systematically for easy retrieval and review.</w:t>
      </w:r>
    </w:p>
    <w:p w14:paraId="152E8401" w14:textId="77777777" w:rsidR="006F412E" w:rsidRPr="00111B4E" w:rsidRDefault="006F412E" w:rsidP="00FB2A19">
      <w:pPr>
        <w:pStyle w:val="ListParagraph"/>
        <w:widowControl/>
        <w:numPr>
          <w:ilvl w:val="0"/>
          <w:numId w:val="100"/>
        </w:numPr>
        <w:spacing w:before="0" w:after="120" w:line="259" w:lineRule="auto"/>
        <w:ind w:left="990" w:hanging="630"/>
        <w:contextualSpacing/>
        <w:rPr>
          <w:rFonts w:ascii="Times New Roman" w:hAnsi="Times New Roman" w:cs="Times New Roman"/>
        </w:rPr>
      </w:pPr>
      <w:r w:rsidRPr="00111B4E">
        <w:rPr>
          <w:rFonts w:ascii="Times New Roman" w:hAnsi="Times New Roman" w:cs="Times New Roman"/>
        </w:rPr>
        <w:t>Compile all PT documents and records in the PT binder per event or round.</w:t>
      </w:r>
    </w:p>
    <w:p w14:paraId="348AE3A5" w14:textId="77777777" w:rsidR="006F412E" w:rsidRPr="00111B4E" w:rsidRDefault="006F412E" w:rsidP="00FB2A19">
      <w:pPr>
        <w:pStyle w:val="ListParagraph"/>
        <w:widowControl/>
        <w:numPr>
          <w:ilvl w:val="0"/>
          <w:numId w:val="101"/>
        </w:numPr>
        <w:spacing w:before="0" w:after="120" w:line="259" w:lineRule="auto"/>
        <w:ind w:left="1800" w:hanging="810"/>
        <w:contextualSpacing/>
        <w:rPr>
          <w:rFonts w:ascii="Times New Roman" w:hAnsi="Times New Roman" w:cs="Times New Roman"/>
        </w:rPr>
      </w:pPr>
      <w:r w:rsidRPr="00111B4E">
        <w:rPr>
          <w:rFonts w:ascii="Times New Roman" w:hAnsi="Times New Roman" w:cs="Times New Roman"/>
        </w:rPr>
        <w:t>Completed (signed) PT Result Form</w:t>
      </w:r>
    </w:p>
    <w:p w14:paraId="4F4BFD25" w14:textId="77777777" w:rsidR="006F412E" w:rsidRPr="00111B4E" w:rsidRDefault="006F412E" w:rsidP="00FB2A19">
      <w:pPr>
        <w:pStyle w:val="ListParagraph"/>
        <w:widowControl/>
        <w:numPr>
          <w:ilvl w:val="0"/>
          <w:numId w:val="101"/>
        </w:numPr>
        <w:spacing w:before="0" w:after="120" w:line="259" w:lineRule="auto"/>
        <w:ind w:left="1800" w:hanging="810"/>
        <w:contextualSpacing/>
        <w:rPr>
          <w:rFonts w:ascii="Times New Roman" w:hAnsi="Times New Roman" w:cs="Times New Roman"/>
        </w:rPr>
      </w:pPr>
      <w:r w:rsidRPr="00111B4E">
        <w:rPr>
          <w:rFonts w:ascii="Times New Roman" w:hAnsi="Times New Roman" w:cs="Times New Roman"/>
        </w:rPr>
        <w:t>PT Participant Evaluation Report from the PT provider, signed and dated by supervisor.</w:t>
      </w:r>
    </w:p>
    <w:p w14:paraId="313B43DE" w14:textId="77777777" w:rsidR="006F412E" w:rsidRPr="00111B4E" w:rsidRDefault="006F412E" w:rsidP="00FB2A19">
      <w:pPr>
        <w:pStyle w:val="ListParagraph"/>
        <w:widowControl/>
        <w:numPr>
          <w:ilvl w:val="0"/>
          <w:numId w:val="101"/>
        </w:numPr>
        <w:spacing w:before="0" w:after="120" w:line="259" w:lineRule="auto"/>
        <w:ind w:left="1800" w:hanging="810"/>
        <w:contextualSpacing/>
        <w:rPr>
          <w:rFonts w:ascii="Times New Roman" w:hAnsi="Times New Roman" w:cs="Times New Roman"/>
        </w:rPr>
      </w:pPr>
      <w:r w:rsidRPr="00111B4E">
        <w:rPr>
          <w:rFonts w:ascii="Times New Roman" w:hAnsi="Times New Roman" w:cs="Times New Roman"/>
        </w:rPr>
        <w:t>PT Failure Investigation Form, completed and signed, if there are any unacceptable results.</w:t>
      </w:r>
    </w:p>
    <w:p w14:paraId="49A763CE" w14:textId="77777777" w:rsidR="006F412E" w:rsidRPr="00111B4E" w:rsidRDefault="006F412E" w:rsidP="00FB2A19">
      <w:pPr>
        <w:pStyle w:val="ListParagraph"/>
        <w:widowControl/>
        <w:numPr>
          <w:ilvl w:val="0"/>
          <w:numId w:val="101"/>
        </w:numPr>
        <w:spacing w:before="0" w:after="120" w:line="259" w:lineRule="auto"/>
        <w:ind w:left="1800" w:hanging="810"/>
        <w:contextualSpacing/>
        <w:rPr>
          <w:rFonts w:ascii="Times New Roman" w:hAnsi="Times New Roman" w:cs="Times New Roman"/>
        </w:rPr>
      </w:pPr>
      <w:r w:rsidRPr="00111B4E">
        <w:rPr>
          <w:rFonts w:ascii="Times New Roman" w:hAnsi="Times New Roman" w:cs="Times New Roman"/>
        </w:rPr>
        <w:t>Instrument reports print-out, Xpert MTB/RIF worksheets.</w:t>
      </w:r>
    </w:p>
    <w:p w14:paraId="35ACAC9B" w14:textId="77777777" w:rsidR="006F412E" w:rsidRPr="00111B4E" w:rsidRDefault="006F412E" w:rsidP="00FB2A19">
      <w:pPr>
        <w:pStyle w:val="ListParagraph"/>
        <w:widowControl/>
        <w:numPr>
          <w:ilvl w:val="0"/>
          <w:numId w:val="101"/>
        </w:numPr>
        <w:spacing w:before="0" w:after="120" w:line="259" w:lineRule="auto"/>
        <w:ind w:left="1800" w:hanging="810"/>
        <w:contextualSpacing/>
        <w:rPr>
          <w:rFonts w:ascii="Times New Roman" w:hAnsi="Times New Roman" w:cs="Times New Roman"/>
        </w:rPr>
      </w:pPr>
      <w:r w:rsidRPr="00111B4E">
        <w:rPr>
          <w:rFonts w:ascii="Times New Roman" w:hAnsi="Times New Roman" w:cs="Times New Roman"/>
        </w:rPr>
        <w:t>PT Kit Instructions and other documents from the PT provider.</w:t>
      </w:r>
    </w:p>
    <w:p w14:paraId="3C6676D3" w14:textId="77777777" w:rsidR="006F412E" w:rsidRPr="00111B4E" w:rsidRDefault="006F412E" w:rsidP="00FB2A19">
      <w:pPr>
        <w:pStyle w:val="ListParagraph"/>
        <w:widowControl/>
        <w:numPr>
          <w:ilvl w:val="0"/>
          <w:numId w:val="100"/>
        </w:numPr>
        <w:spacing w:before="0" w:after="120" w:line="259" w:lineRule="auto"/>
        <w:ind w:left="990" w:hanging="630"/>
        <w:contextualSpacing/>
        <w:rPr>
          <w:rFonts w:ascii="Times New Roman" w:hAnsi="Times New Roman" w:cs="Times New Roman"/>
        </w:rPr>
      </w:pPr>
      <w:r w:rsidRPr="00111B4E">
        <w:rPr>
          <w:rFonts w:ascii="Times New Roman" w:hAnsi="Times New Roman" w:cs="Times New Roman"/>
        </w:rPr>
        <w:t xml:space="preserve">The testing site supervisor is responsible for preparing an annual summary of PT scores using the standard form (Appendix B). </w:t>
      </w:r>
    </w:p>
    <w:p w14:paraId="41E93F30" w14:textId="77777777" w:rsidR="006F412E" w:rsidRPr="00111B4E" w:rsidRDefault="006F412E" w:rsidP="00FB2A19">
      <w:pPr>
        <w:pStyle w:val="ListParagraph"/>
        <w:widowControl/>
        <w:numPr>
          <w:ilvl w:val="0"/>
          <w:numId w:val="102"/>
        </w:numPr>
        <w:spacing w:before="0" w:after="120" w:line="259" w:lineRule="auto"/>
        <w:ind w:left="1800" w:hanging="810"/>
        <w:contextualSpacing/>
        <w:rPr>
          <w:rFonts w:ascii="Times New Roman" w:hAnsi="Times New Roman" w:cs="Times New Roman"/>
        </w:rPr>
      </w:pPr>
      <w:r w:rsidRPr="00111B4E">
        <w:rPr>
          <w:rFonts w:ascii="Times New Roman" w:hAnsi="Times New Roman" w:cs="Times New Roman"/>
        </w:rPr>
        <w:lastRenderedPageBreak/>
        <w:t>The annual summary allows easy “at a glance” review of the site’s PT performance, by the supervisor and external assessors.</w:t>
      </w:r>
    </w:p>
    <w:p w14:paraId="2C29F9AB" w14:textId="77777777" w:rsidR="006F412E" w:rsidRPr="00111B4E" w:rsidRDefault="006F412E" w:rsidP="00FB2A19">
      <w:pPr>
        <w:pStyle w:val="ListParagraph"/>
        <w:widowControl/>
        <w:numPr>
          <w:ilvl w:val="0"/>
          <w:numId w:val="102"/>
        </w:numPr>
        <w:spacing w:before="0" w:after="120" w:line="259" w:lineRule="auto"/>
        <w:ind w:left="1800" w:hanging="810"/>
        <w:contextualSpacing/>
        <w:rPr>
          <w:rFonts w:ascii="Times New Roman" w:hAnsi="Times New Roman" w:cs="Times New Roman"/>
        </w:rPr>
      </w:pPr>
      <w:r w:rsidRPr="00111B4E">
        <w:rPr>
          <w:rFonts w:ascii="Times New Roman" w:hAnsi="Times New Roman" w:cs="Times New Roman"/>
        </w:rPr>
        <w:t>File the completed annual summary form in the PT binder.</w:t>
      </w:r>
    </w:p>
    <w:p w14:paraId="615BD7CE" w14:textId="77777777" w:rsidR="006F412E" w:rsidRPr="00111B4E" w:rsidRDefault="006F412E" w:rsidP="00FB2A19">
      <w:pPr>
        <w:pStyle w:val="ListParagraph"/>
        <w:widowControl/>
        <w:numPr>
          <w:ilvl w:val="0"/>
          <w:numId w:val="100"/>
        </w:numPr>
        <w:spacing w:before="0" w:after="120" w:line="259" w:lineRule="auto"/>
        <w:ind w:left="990" w:hanging="630"/>
        <w:contextualSpacing/>
        <w:rPr>
          <w:rFonts w:ascii="Times New Roman" w:hAnsi="Times New Roman" w:cs="Times New Roman"/>
        </w:rPr>
      </w:pPr>
      <w:r w:rsidRPr="00111B4E">
        <w:rPr>
          <w:rFonts w:ascii="Times New Roman" w:hAnsi="Times New Roman" w:cs="Times New Roman"/>
        </w:rPr>
        <w:t>The testing site supervisor and staff will ensure that the PT Tracking Form (Appendix C) are updated in a timely manner.</w:t>
      </w:r>
    </w:p>
    <w:p w14:paraId="1B72ED01" w14:textId="77777777" w:rsidR="006F412E" w:rsidRPr="00111B4E" w:rsidRDefault="006F412E" w:rsidP="00FB2A19">
      <w:pPr>
        <w:pStyle w:val="ListParagraph"/>
        <w:widowControl/>
        <w:numPr>
          <w:ilvl w:val="0"/>
          <w:numId w:val="107"/>
        </w:numPr>
        <w:spacing w:before="0" w:after="120" w:line="259" w:lineRule="auto"/>
        <w:ind w:left="1800" w:hanging="810"/>
        <w:contextualSpacing/>
        <w:rPr>
          <w:rFonts w:ascii="Times New Roman" w:hAnsi="Times New Roman" w:cs="Times New Roman"/>
        </w:rPr>
      </w:pPr>
      <w:r w:rsidRPr="00111B4E">
        <w:rPr>
          <w:rFonts w:ascii="Times New Roman" w:hAnsi="Times New Roman" w:cs="Times New Roman"/>
        </w:rPr>
        <w:t>File the PT Tracking Form in the PT binder.</w:t>
      </w:r>
    </w:p>
    <w:p w14:paraId="22FAF9CF" w14:textId="77777777" w:rsidR="006F412E" w:rsidRPr="00111B4E" w:rsidRDefault="006F412E" w:rsidP="00FB2A19">
      <w:pPr>
        <w:pStyle w:val="ListParagraph"/>
        <w:widowControl/>
        <w:numPr>
          <w:ilvl w:val="0"/>
          <w:numId w:val="100"/>
        </w:numPr>
        <w:spacing w:before="0" w:after="120" w:line="259" w:lineRule="auto"/>
        <w:ind w:left="994" w:hanging="634"/>
        <w:rPr>
          <w:rFonts w:ascii="Times New Roman" w:hAnsi="Times New Roman" w:cs="Times New Roman"/>
        </w:rPr>
      </w:pPr>
      <w:r w:rsidRPr="00111B4E">
        <w:rPr>
          <w:rFonts w:ascii="Times New Roman" w:hAnsi="Times New Roman" w:cs="Times New Roman"/>
        </w:rPr>
        <w:t>All PT records must be maintained at the testing site for at least two years.</w:t>
      </w:r>
    </w:p>
    <w:p w14:paraId="114E47C1" w14:textId="77777777" w:rsidR="006F412E" w:rsidRPr="00BB0D78" w:rsidRDefault="006F412E" w:rsidP="00FB2A19">
      <w:pPr>
        <w:pStyle w:val="ListParagraph"/>
        <w:widowControl/>
        <w:numPr>
          <w:ilvl w:val="0"/>
          <w:numId w:val="182"/>
        </w:numPr>
        <w:spacing w:before="0" w:after="120" w:line="259" w:lineRule="auto"/>
        <w:rPr>
          <w:rFonts w:ascii="Arial" w:hAnsi="Arial" w:cs="Arial"/>
          <w:b/>
        </w:rPr>
      </w:pPr>
      <w:r w:rsidRPr="00BB0D78">
        <w:rPr>
          <w:rFonts w:ascii="Arial" w:hAnsi="Arial" w:cs="Arial"/>
          <w:b/>
        </w:rPr>
        <w:t>PROCEDURAL NOTES</w:t>
      </w:r>
    </w:p>
    <w:p w14:paraId="03236A85" w14:textId="77777777" w:rsidR="006F412E" w:rsidRPr="00111B4E" w:rsidRDefault="006F412E" w:rsidP="00FB2A19">
      <w:pPr>
        <w:pStyle w:val="ListParagraph"/>
        <w:widowControl/>
        <w:numPr>
          <w:ilvl w:val="0"/>
          <w:numId w:val="103"/>
        </w:numPr>
        <w:spacing w:before="0" w:after="120" w:line="259" w:lineRule="auto"/>
        <w:ind w:left="990" w:hanging="630"/>
        <w:contextualSpacing/>
        <w:rPr>
          <w:rFonts w:ascii="Times New Roman" w:hAnsi="Times New Roman" w:cs="Times New Roman"/>
        </w:rPr>
      </w:pPr>
      <w:r w:rsidRPr="00111B4E">
        <w:rPr>
          <w:rFonts w:ascii="Times New Roman" w:hAnsi="Times New Roman" w:cs="Times New Roman"/>
        </w:rPr>
        <w:t>In the proficiency testing process, the testing sites receive sample from a PT provider.</w:t>
      </w:r>
    </w:p>
    <w:p w14:paraId="00BA14A9" w14:textId="77777777" w:rsidR="006F412E" w:rsidRPr="00111B4E" w:rsidRDefault="006F412E" w:rsidP="00FB2A19">
      <w:pPr>
        <w:pStyle w:val="ListParagraph"/>
        <w:widowControl/>
        <w:numPr>
          <w:ilvl w:val="0"/>
          <w:numId w:val="104"/>
        </w:numPr>
        <w:spacing w:before="0" w:after="120" w:line="259" w:lineRule="auto"/>
        <w:ind w:left="1800" w:hanging="810"/>
        <w:contextualSpacing/>
        <w:rPr>
          <w:rFonts w:ascii="Times New Roman" w:hAnsi="Times New Roman" w:cs="Times New Roman"/>
        </w:rPr>
      </w:pPr>
      <w:r w:rsidRPr="00111B4E">
        <w:rPr>
          <w:rFonts w:ascii="Times New Roman" w:hAnsi="Times New Roman" w:cs="Times New Roman"/>
        </w:rPr>
        <w:t>Testing sites are provided challenge samples at regular interval, typically 2-3 times yearly.</w:t>
      </w:r>
    </w:p>
    <w:p w14:paraId="7DB74E8A" w14:textId="66DD1EA6" w:rsidR="006F412E" w:rsidRPr="00111B4E" w:rsidRDefault="006F412E" w:rsidP="00FB2A19">
      <w:pPr>
        <w:pStyle w:val="ListParagraph"/>
        <w:widowControl/>
        <w:numPr>
          <w:ilvl w:val="0"/>
          <w:numId w:val="104"/>
        </w:numPr>
        <w:spacing w:before="0" w:after="120" w:line="259" w:lineRule="auto"/>
        <w:ind w:left="1800" w:hanging="810"/>
        <w:contextualSpacing/>
        <w:rPr>
          <w:rFonts w:ascii="Times New Roman" w:hAnsi="Times New Roman" w:cs="Times New Roman"/>
        </w:rPr>
      </w:pPr>
      <w:r w:rsidRPr="00111B4E">
        <w:rPr>
          <w:rFonts w:ascii="Times New Roman" w:hAnsi="Times New Roman" w:cs="Times New Roman"/>
        </w:rPr>
        <w:t xml:space="preserve">The testing sites participating in the program </w:t>
      </w:r>
      <w:proofErr w:type="spellStart"/>
      <w:r w:rsidRPr="00111B4E">
        <w:rPr>
          <w:rFonts w:ascii="Times New Roman" w:hAnsi="Times New Roman" w:cs="Times New Roman"/>
        </w:rPr>
        <w:t>analy</w:t>
      </w:r>
      <w:r w:rsidR="0037623D" w:rsidRPr="00111B4E">
        <w:rPr>
          <w:rFonts w:ascii="Times New Roman" w:hAnsi="Times New Roman" w:cs="Times New Roman"/>
        </w:rPr>
        <w:t>s</w:t>
      </w:r>
      <w:r w:rsidRPr="00111B4E">
        <w:rPr>
          <w:rFonts w:ascii="Times New Roman" w:hAnsi="Times New Roman" w:cs="Times New Roman"/>
        </w:rPr>
        <w:t>e</w:t>
      </w:r>
      <w:proofErr w:type="spellEnd"/>
      <w:r w:rsidRPr="00111B4E">
        <w:rPr>
          <w:rFonts w:ascii="Times New Roman" w:hAnsi="Times New Roman" w:cs="Times New Roman"/>
        </w:rPr>
        <w:t xml:space="preserve"> the samples and return their results to the PT provider.</w:t>
      </w:r>
    </w:p>
    <w:p w14:paraId="7C4D0F57" w14:textId="74C88003" w:rsidR="006F412E" w:rsidRPr="00111B4E" w:rsidRDefault="006F412E" w:rsidP="00FB2A19">
      <w:pPr>
        <w:pStyle w:val="ListParagraph"/>
        <w:widowControl/>
        <w:numPr>
          <w:ilvl w:val="0"/>
          <w:numId w:val="104"/>
        </w:numPr>
        <w:spacing w:before="0" w:after="120" w:line="259" w:lineRule="auto"/>
        <w:ind w:left="1800" w:hanging="810"/>
        <w:contextualSpacing/>
        <w:rPr>
          <w:rFonts w:ascii="Times New Roman" w:hAnsi="Times New Roman" w:cs="Times New Roman"/>
        </w:rPr>
      </w:pPr>
      <w:r w:rsidRPr="00111B4E">
        <w:rPr>
          <w:rFonts w:ascii="Times New Roman" w:hAnsi="Times New Roman" w:cs="Times New Roman"/>
        </w:rPr>
        <w:t xml:space="preserve">Results are evaluated and </w:t>
      </w:r>
      <w:proofErr w:type="spellStart"/>
      <w:r w:rsidRPr="00111B4E">
        <w:rPr>
          <w:rFonts w:ascii="Times New Roman" w:hAnsi="Times New Roman" w:cs="Times New Roman"/>
        </w:rPr>
        <w:t>analy</w:t>
      </w:r>
      <w:r w:rsidR="0037623D" w:rsidRPr="00111B4E">
        <w:rPr>
          <w:rFonts w:ascii="Times New Roman" w:hAnsi="Times New Roman" w:cs="Times New Roman"/>
        </w:rPr>
        <w:t>s</w:t>
      </w:r>
      <w:r w:rsidRPr="00111B4E">
        <w:rPr>
          <w:rFonts w:ascii="Times New Roman" w:hAnsi="Times New Roman" w:cs="Times New Roman"/>
        </w:rPr>
        <w:t>ed</w:t>
      </w:r>
      <w:proofErr w:type="spellEnd"/>
      <w:r w:rsidRPr="00111B4E">
        <w:rPr>
          <w:rFonts w:ascii="Times New Roman" w:hAnsi="Times New Roman" w:cs="Times New Roman"/>
        </w:rPr>
        <w:t xml:space="preserve"> by the PT provider, and the testing sites are provided with information (PT Participant’s Evaluation Report) about their performance and how they compared with other participants.</w:t>
      </w:r>
    </w:p>
    <w:p w14:paraId="33527C82" w14:textId="77777777" w:rsidR="006F412E" w:rsidRPr="00111B4E" w:rsidRDefault="006F412E" w:rsidP="00FB2A19">
      <w:pPr>
        <w:pStyle w:val="ListParagraph"/>
        <w:widowControl/>
        <w:numPr>
          <w:ilvl w:val="0"/>
          <w:numId w:val="104"/>
        </w:numPr>
        <w:spacing w:before="0" w:after="120" w:line="259" w:lineRule="auto"/>
        <w:ind w:left="1800" w:hanging="810"/>
        <w:contextualSpacing/>
        <w:rPr>
          <w:rFonts w:ascii="Times New Roman" w:hAnsi="Times New Roman" w:cs="Times New Roman"/>
        </w:rPr>
      </w:pPr>
      <w:r w:rsidRPr="00111B4E">
        <w:rPr>
          <w:rFonts w:ascii="Times New Roman" w:hAnsi="Times New Roman" w:cs="Times New Roman"/>
        </w:rPr>
        <w:t>The testing sites use the information regarding their performance to make appropriate changes and improvements.</w:t>
      </w:r>
    </w:p>
    <w:p w14:paraId="7E7F6376" w14:textId="77777777" w:rsidR="006F412E" w:rsidRPr="00111B4E" w:rsidRDefault="006F412E" w:rsidP="00FB2A19">
      <w:pPr>
        <w:pStyle w:val="ListParagraph"/>
        <w:widowControl/>
        <w:numPr>
          <w:ilvl w:val="0"/>
          <w:numId w:val="103"/>
        </w:numPr>
        <w:spacing w:before="0" w:after="120" w:line="259" w:lineRule="auto"/>
        <w:ind w:left="990" w:hanging="630"/>
        <w:contextualSpacing/>
        <w:rPr>
          <w:rFonts w:ascii="Times New Roman" w:hAnsi="Times New Roman" w:cs="Times New Roman"/>
        </w:rPr>
      </w:pPr>
      <w:r w:rsidRPr="00111B4E">
        <w:rPr>
          <w:rFonts w:ascii="Times New Roman" w:hAnsi="Times New Roman" w:cs="Times New Roman"/>
        </w:rPr>
        <w:t>The educational purposes of proficiency testing are best served by a rotation that allows testing personnel to be involved in the PT activities.</w:t>
      </w:r>
    </w:p>
    <w:p w14:paraId="781796B5" w14:textId="77777777" w:rsidR="006F412E" w:rsidRPr="00111B4E" w:rsidRDefault="006F412E" w:rsidP="00FB2A19">
      <w:pPr>
        <w:pStyle w:val="ListParagraph"/>
        <w:widowControl/>
        <w:numPr>
          <w:ilvl w:val="0"/>
          <w:numId w:val="105"/>
        </w:numPr>
        <w:spacing w:before="0" w:after="120" w:line="259" w:lineRule="auto"/>
        <w:ind w:left="1890" w:hanging="900"/>
        <w:contextualSpacing/>
        <w:rPr>
          <w:rFonts w:ascii="Times New Roman" w:hAnsi="Times New Roman" w:cs="Times New Roman"/>
        </w:rPr>
      </w:pPr>
      <w:r w:rsidRPr="00111B4E">
        <w:rPr>
          <w:rFonts w:ascii="Times New Roman" w:hAnsi="Times New Roman" w:cs="Times New Roman"/>
        </w:rPr>
        <w:t>PT records must be retained and can be an important part of the competency and continuing education documentation in the personnel files of the individuals.</w:t>
      </w:r>
    </w:p>
    <w:p w14:paraId="3BFD8CE0" w14:textId="77777777" w:rsidR="006F412E" w:rsidRPr="00111B4E" w:rsidRDefault="006F412E" w:rsidP="00FB2A19">
      <w:pPr>
        <w:pStyle w:val="ListParagraph"/>
        <w:widowControl/>
        <w:numPr>
          <w:ilvl w:val="0"/>
          <w:numId w:val="103"/>
        </w:numPr>
        <w:spacing w:before="0" w:after="120" w:line="259" w:lineRule="auto"/>
        <w:ind w:left="990" w:hanging="630"/>
        <w:contextualSpacing/>
        <w:rPr>
          <w:rFonts w:ascii="Times New Roman" w:hAnsi="Times New Roman" w:cs="Times New Roman"/>
        </w:rPr>
      </w:pPr>
      <w:r w:rsidRPr="00111B4E">
        <w:rPr>
          <w:rFonts w:ascii="Times New Roman" w:hAnsi="Times New Roman" w:cs="Times New Roman"/>
        </w:rPr>
        <w:t>To be successful, PT instructions must be followed carefully, all paperwork completed accurately, and results submission deadlines are met.</w:t>
      </w:r>
    </w:p>
    <w:p w14:paraId="09122F3E" w14:textId="77777777" w:rsidR="006F412E" w:rsidRPr="00111B4E" w:rsidRDefault="006F412E" w:rsidP="00FB2A19">
      <w:pPr>
        <w:pStyle w:val="ListParagraph"/>
        <w:widowControl/>
        <w:numPr>
          <w:ilvl w:val="0"/>
          <w:numId w:val="103"/>
        </w:numPr>
        <w:spacing w:before="0" w:after="120" w:line="259" w:lineRule="auto"/>
        <w:ind w:left="990" w:hanging="630"/>
        <w:contextualSpacing/>
        <w:rPr>
          <w:rFonts w:ascii="Times New Roman" w:hAnsi="Times New Roman" w:cs="Times New Roman"/>
        </w:rPr>
      </w:pPr>
      <w:r w:rsidRPr="00111B4E">
        <w:rPr>
          <w:rFonts w:ascii="Times New Roman" w:hAnsi="Times New Roman" w:cs="Times New Roman"/>
        </w:rPr>
        <w:t>PT is valuable only if the information received is directed to improvement at the testing site.</w:t>
      </w:r>
    </w:p>
    <w:p w14:paraId="19AB040A" w14:textId="77777777" w:rsidR="006F412E" w:rsidRPr="00111B4E" w:rsidRDefault="006F412E" w:rsidP="00FB2A19">
      <w:pPr>
        <w:pStyle w:val="ListParagraph"/>
        <w:widowControl/>
        <w:numPr>
          <w:ilvl w:val="0"/>
          <w:numId w:val="108"/>
        </w:numPr>
        <w:spacing w:before="0" w:after="120" w:line="259" w:lineRule="auto"/>
        <w:ind w:left="1890" w:hanging="900"/>
        <w:contextualSpacing/>
        <w:rPr>
          <w:rFonts w:ascii="Times New Roman" w:hAnsi="Times New Roman" w:cs="Times New Roman"/>
        </w:rPr>
      </w:pPr>
      <w:r w:rsidRPr="00111B4E">
        <w:rPr>
          <w:rFonts w:ascii="Times New Roman" w:hAnsi="Times New Roman" w:cs="Times New Roman"/>
        </w:rPr>
        <w:t>PT have some limitations and it is not appropriate to use PT as the only means for evaluating the quality of the testing site.</w:t>
      </w:r>
    </w:p>
    <w:p w14:paraId="50C6B50B" w14:textId="77777777" w:rsidR="006F412E" w:rsidRPr="00111B4E" w:rsidRDefault="006F412E" w:rsidP="00FB2A19">
      <w:pPr>
        <w:pStyle w:val="ListParagraph"/>
        <w:widowControl/>
        <w:numPr>
          <w:ilvl w:val="0"/>
          <w:numId w:val="108"/>
        </w:numPr>
        <w:spacing w:before="0" w:after="120" w:line="259" w:lineRule="auto"/>
        <w:ind w:left="1901" w:hanging="907"/>
        <w:rPr>
          <w:rFonts w:ascii="Times New Roman" w:hAnsi="Times New Roman" w:cs="Times New Roman"/>
        </w:rPr>
      </w:pPr>
      <w:r w:rsidRPr="00111B4E">
        <w:rPr>
          <w:rFonts w:ascii="Times New Roman" w:hAnsi="Times New Roman" w:cs="Times New Roman"/>
        </w:rPr>
        <w:t>On-site assessment of the testing site (internal/external assessments), using standardized checklist can give a true picture of a testing site’s overall performance, and offer real-time guidance for improvements that are needed.</w:t>
      </w:r>
    </w:p>
    <w:p w14:paraId="721C56C9" w14:textId="77777777" w:rsidR="006F412E" w:rsidRPr="00BB0D78" w:rsidRDefault="006F412E" w:rsidP="00FB2A19">
      <w:pPr>
        <w:pStyle w:val="ListParagraph"/>
        <w:widowControl/>
        <w:numPr>
          <w:ilvl w:val="0"/>
          <w:numId w:val="182"/>
        </w:numPr>
        <w:spacing w:before="0" w:after="120" w:line="259" w:lineRule="auto"/>
        <w:rPr>
          <w:rFonts w:ascii="Arial" w:hAnsi="Arial" w:cs="Arial"/>
          <w:b/>
        </w:rPr>
      </w:pPr>
      <w:r w:rsidRPr="00BB0D78">
        <w:rPr>
          <w:rFonts w:ascii="Arial" w:hAnsi="Arial" w:cs="Arial"/>
          <w:b/>
        </w:rPr>
        <w:t>RELATED DOCUMENTS</w:t>
      </w:r>
    </w:p>
    <w:p w14:paraId="443A5D86" w14:textId="77777777" w:rsidR="006F412E" w:rsidRPr="00111B4E" w:rsidRDefault="006F412E" w:rsidP="00FB2A19">
      <w:pPr>
        <w:pStyle w:val="ListParagraph"/>
        <w:widowControl/>
        <w:numPr>
          <w:ilvl w:val="0"/>
          <w:numId w:val="106"/>
        </w:numPr>
        <w:spacing w:before="0" w:after="120" w:line="259" w:lineRule="auto"/>
        <w:ind w:left="994" w:hanging="634"/>
        <w:contextualSpacing/>
        <w:rPr>
          <w:rFonts w:ascii="Times New Roman" w:hAnsi="Times New Roman" w:cs="Times New Roman"/>
        </w:rPr>
      </w:pPr>
      <w:r w:rsidRPr="00111B4E">
        <w:rPr>
          <w:rFonts w:ascii="Times New Roman" w:hAnsi="Times New Roman" w:cs="Times New Roman"/>
        </w:rPr>
        <w:t>SOP: Xpert MTB/RIF Assay</w:t>
      </w:r>
    </w:p>
    <w:p w14:paraId="0E22A4F1" w14:textId="77777777" w:rsidR="006F412E" w:rsidRPr="00111B4E" w:rsidRDefault="006F412E" w:rsidP="00FB2A19">
      <w:pPr>
        <w:pStyle w:val="ListParagraph"/>
        <w:widowControl/>
        <w:numPr>
          <w:ilvl w:val="0"/>
          <w:numId w:val="106"/>
        </w:numPr>
        <w:spacing w:before="0" w:after="120" w:line="259" w:lineRule="auto"/>
        <w:ind w:left="990" w:hanging="630"/>
        <w:rPr>
          <w:rFonts w:ascii="Times New Roman" w:hAnsi="Times New Roman" w:cs="Times New Roman"/>
        </w:rPr>
      </w:pPr>
      <w:r w:rsidRPr="00111B4E">
        <w:rPr>
          <w:rFonts w:ascii="Times New Roman" w:hAnsi="Times New Roman" w:cs="Times New Roman"/>
        </w:rPr>
        <w:t>Testing Site Safety Manual</w:t>
      </w:r>
    </w:p>
    <w:p w14:paraId="656F3C53" w14:textId="77777777" w:rsidR="00E53FA8" w:rsidRPr="00111B4E" w:rsidRDefault="00E53FA8" w:rsidP="00E53FA8">
      <w:pPr>
        <w:widowControl/>
        <w:spacing w:after="120" w:line="259" w:lineRule="auto"/>
        <w:rPr>
          <w:rFonts w:ascii="Times New Roman" w:hAnsi="Times New Roman" w:cs="Times New Roman"/>
        </w:rPr>
        <w:sectPr w:rsidR="00E53FA8" w:rsidRPr="00111B4E" w:rsidSect="002E329D">
          <w:pgSz w:w="12240" w:h="15840"/>
          <w:pgMar w:top="1440" w:right="1080" w:bottom="1440" w:left="1080" w:header="720" w:footer="720" w:gutter="0"/>
          <w:cols w:space="720"/>
          <w:docGrid w:linePitch="360"/>
        </w:sectPr>
      </w:pPr>
    </w:p>
    <w:p w14:paraId="621E5B0F" w14:textId="77777777" w:rsidR="006F412E" w:rsidRPr="00BB0D78" w:rsidRDefault="006F412E" w:rsidP="00FB2A19">
      <w:pPr>
        <w:pStyle w:val="ListParagraph"/>
        <w:widowControl/>
        <w:numPr>
          <w:ilvl w:val="0"/>
          <w:numId w:val="182"/>
        </w:numPr>
        <w:spacing w:before="0" w:after="120" w:line="259" w:lineRule="auto"/>
        <w:rPr>
          <w:rFonts w:ascii="Arial" w:hAnsi="Arial" w:cs="Arial"/>
          <w:b/>
        </w:rPr>
      </w:pPr>
      <w:r w:rsidRPr="00BB0D78">
        <w:rPr>
          <w:rFonts w:ascii="Arial" w:hAnsi="Arial" w:cs="Arial"/>
          <w:b/>
        </w:rPr>
        <w:lastRenderedPageBreak/>
        <w:t>REFERENCES</w:t>
      </w:r>
    </w:p>
    <w:p w14:paraId="4198406A" w14:textId="77777777" w:rsidR="006F412E" w:rsidRPr="00111B4E" w:rsidRDefault="006F412E" w:rsidP="00FB2A19">
      <w:pPr>
        <w:pStyle w:val="ListParagraph"/>
        <w:widowControl/>
        <w:numPr>
          <w:ilvl w:val="0"/>
          <w:numId w:val="85"/>
        </w:numPr>
        <w:tabs>
          <w:tab w:val="left" w:pos="0"/>
        </w:tabs>
        <w:autoSpaceDE w:val="0"/>
        <w:autoSpaceDN w:val="0"/>
        <w:adjustRightInd w:val="0"/>
        <w:spacing w:before="0" w:after="200"/>
        <w:ind w:left="1080" w:hanging="720"/>
        <w:contextualSpacing/>
        <w:rPr>
          <w:rFonts w:ascii="Times New Roman" w:hAnsi="Times New Roman" w:cs="Times New Roman"/>
        </w:rPr>
      </w:pPr>
      <w:r w:rsidRPr="00111B4E">
        <w:rPr>
          <w:rFonts w:ascii="Times New Roman" w:hAnsi="Times New Roman" w:cs="Times New Roman"/>
        </w:rPr>
        <w:t>Laboratory Quality Management Systems Handbook, 2011. WHO/CDC/CLSI.</w:t>
      </w:r>
    </w:p>
    <w:p w14:paraId="08EC06EA" w14:textId="77777777" w:rsidR="006F412E" w:rsidRPr="00111B4E" w:rsidRDefault="006F412E" w:rsidP="00FB2A19">
      <w:pPr>
        <w:pStyle w:val="ListParagraph"/>
        <w:widowControl/>
        <w:numPr>
          <w:ilvl w:val="0"/>
          <w:numId w:val="85"/>
        </w:numPr>
        <w:tabs>
          <w:tab w:val="left" w:pos="0"/>
        </w:tabs>
        <w:autoSpaceDE w:val="0"/>
        <w:autoSpaceDN w:val="0"/>
        <w:adjustRightInd w:val="0"/>
        <w:spacing w:before="0" w:after="200"/>
        <w:ind w:left="1080" w:hanging="720"/>
        <w:contextualSpacing/>
        <w:rPr>
          <w:rFonts w:ascii="Times New Roman" w:hAnsi="Times New Roman" w:cs="Times New Roman"/>
        </w:rPr>
      </w:pPr>
      <w:r w:rsidRPr="00111B4E">
        <w:rPr>
          <w:rFonts w:ascii="Times New Roman" w:hAnsi="Times New Roman" w:cs="Times New Roman"/>
        </w:rPr>
        <w:t>Tuberculosis Laboratory Biosafety Manual, 2012. WHO</w:t>
      </w:r>
    </w:p>
    <w:p w14:paraId="61D201C4" w14:textId="77777777" w:rsidR="006F412E" w:rsidRPr="00111B4E" w:rsidRDefault="006F412E" w:rsidP="00FB2A19">
      <w:pPr>
        <w:pStyle w:val="ListParagraph"/>
        <w:widowControl/>
        <w:numPr>
          <w:ilvl w:val="0"/>
          <w:numId w:val="85"/>
        </w:numPr>
        <w:tabs>
          <w:tab w:val="left" w:pos="0"/>
        </w:tabs>
        <w:autoSpaceDE w:val="0"/>
        <w:autoSpaceDN w:val="0"/>
        <w:adjustRightInd w:val="0"/>
        <w:spacing w:before="0" w:after="200"/>
        <w:ind w:left="1080" w:hanging="720"/>
        <w:contextualSpacing/>
        <w:rPr>
          <w:rFonts w:ascii="Times New Roman" w:hAnsi="Times New Roman" w:cs="Times New Roman"/>
          <w:bCs/>
        </w:rPr>
      </w:pPr>
      <w:r w:rsidRPr="00111B4E">
        <w:rPr>
          <w:rFonts w:ascii="Times New Roman" w:hAnsi="Times New Roman" w:cs="Times New Roman"/>
        </w:rPr>
        <w:t xml:space="preserve">Strengthening Laboratory Management towards Accreditation (SLMTA) training/mentoring toolkit. CDC and ASCP. </w:t>
      </w:r>
    </w:p>
    <w:p w14:paraId="509AB656" w14:textId="77777777" w:rsidR="006F412E" w:rsidRPr="00111B4E" w:rsidRDefault="006F412E" w:rsidP="00FB2A19">
      <w:pPr>
        <w:pStyle w:val="ListParagraph"/>
        <w:widowControl/>
        <w:numPr>
          <w:ilvl w:val="0"/>
          <w:numId w:val="85"/>
        </w:numPr>
        <w:tabs>
          <w:tab w:val="left" w:pos="0"/>
        </w:tabs>
        <w:autoSpaceDE w:val="0"/>
        <w:autoSpaceDN w:val="0"/>
        <w:adjustRightInd w:val="0"/>
        <w:spacing w:before="0" w:after="200"/>
        <w:ind w:left="1080" w:hanging="720"/>
        <w:contextualSpacing/>
        <w:rPr>
          <w:rFonts w:ascii="Times New Roman" w:hAnsi="Times New Roman" w:cs="Times New Roman"/>
        </w:rPr>
      </w:pPr>
      <w:r w:rsidRPr="00111B4E">
        <w:rPr>
          <w:rFonts w:ascii="Times New Roman" w:hAnsi="Times New Roman" w:cs="Times New Roman"/>
        </w:rPr>
        <w:t xml:space="preserve">Medical Laboratories Requirements for Quality and Competence. ISO 15189:2012 </w:t>
      </w:r>
    </w:p>
    <w:p w14:paraId="5A51DDED" w14:textId="77777777" w:rsidR="006F412E" w:rsidRPr="00111B4E" w:rsidRDefault="006F412E" w:rsidP="00FB2A19">
      <w:pPr>
        <w:pStyle w:val="ListParagraph"/>
        <w:widowControl/>
        <w:numPr>
          <w:ilvl w:val="0"/>
          <w:numId w:val="85"/>
        </w:numPr>
        <w:tabs>
          <w:tab w:val="left" w:pos="0"/>
        </w:tabs>
        <w:autoSpaceDE w:val="0"/>
        <w:autoSpaceDN w:val="0"/>
        <w:adjustRightInd w:val="0"/>
        <w:spacing w:before="0" w:after="200"/>
        <w:ind w:left="1080" w:hanging="720"/>
        <w:contextualSpacing/>
        <w:rPr>
          <w:rFonts w:ascii="Times New Roman" w:hAnsi="Times New Roman" w:cs="Times New Roman"/>
        </w:rPr>
      </w:pPr>
      <w:proofErr w:type="spellStart"/>
      <w:r w:rsidRPr="00111B4E">
        <w:rPr>
          <w:rFonts w:ascii="Times New Roman" w:hAnsi="Times New Roman" w:cs="Times New Roman"/>
          <w:bCs/>
        </w:rPr>
        <w:t>C</w:t>
      </w:r>
      <w:r w:rsidRPr="00111B4E">
        <w:rPr>
          <w:rFonts w:ascii="Times New Roman" w:hAnsi="Times New Roman" w:cs="Times New Roman"/>
        </w:rPr>
        <w:t>umitech</w:t>
      </w:r>
      <w:proofErr w:type="spellEnd"/>
      <w:r w:rsidRPr="00111B4E">
        <w:rPr>
          <w:rFonts w:ascii="Times New Roman" w:hAnsi="Times New Roman" w:cs="Times New Roman"/>
        </w:rPr>
        <w:t xml:space="preserve"> 3B Quality Systems in the Clinical Microbiology Laboratory, 2005. </w:t>
      </w:r>
      <w:r w:rsidRPr="00111B4E">
        <w:rPr>
          <w:rFonts w:ascii="Times New Roman" w:hAnsi="Times New Roman" w:cs="Times New Roman"/>
          <w:bCs/>
        </w:rPr>
        <w:t>American Society for Microbiology (ASM), Washington D.C., USA</w:t>
      </w:r>
      <w:r w:rsidRPr="00111B4E">
        <w:rPr>
          <w:rFonts w:ascii="Times New Roman" w:hAnsi="Times New Roman" w:cs="Times New Roman"/>
        </w:rPr>
        <w:t xml:space="preserve">. </w:t>
      </w:r>
    </w:p>
    <w:p w14:paraId="11BBC164" w14:textId="77777777" w:rsidR="006F412E" w:rsidRPr="00111B4E" w:rsidRDefault="006F412E" w:rsidP="00FB2A19">
      <w:pPr>
        <w:pStyle w:val="ListParagraph"/>
        <w:widowControl/>
        <w:numPr>
          <w:ilvl w:val="0"/>
          <w:numId w:val="85"/>
        </w:numPr>
        <w:tabs>
          <w:tab w:val="left" w:pos="0"/>
        </w:tabs>
        <w:autoSpaceDE w:val="0"/>
        <w:autoSpaceDN w:val="0"/>
        <w:adjustRightInd w:val="0"/>
        <w:spacing w:before="0" w:after="200"/>
        <w:ind w:left="1080" w:hanging="720"/>
        <w:contextualSpacing/>
        <w:rPr>
          <w:rFonts w:ascii="Times New Roman" w:hAnsi="Times New Roman" w:cs="Times New Roman"/>
        </w:rPr>
      </w:pPr>
      <w:r w:rsidRPr="00111B4E">
        <w:rPr>
          <w:rFonts w:ascii="Times New Roman" w:hAnsi="Times New Roman" w:cs="Times New Roman"/>
          <w:lang w:val="de-CH"/>
        </w:rPr>
        <w:t xml:space="preserve">Astles JR, Stang H, Alpasch T. et al. </w:t>
      </w:r>
      <w:r w:rsidRPr="00111B4E">
        <w:rPr>
          <w:rFonts w:ascii="Times New Roman" w:hAnsi="Times New Roman" w:cs="Times New Roman"/>
        </w:rPr>
        <w:t xml:space="preserve">CLI requirements for proficiency testing: the basics for laboratory professionals. </w:t>
      </w:r>
      <w:r w:rsidRPr="00111B4E">
        <w:rPr>
          <w:rFonts w:ascii="Times New Roman" w:hAnsi="Times New Roman" w:cs="Times New Roman"/>
          <w:i/>
        </w:rPr>
        <w:t xml:space="preserve">Med Lab </w:t>
      </w:r>
      <w:proofErr w:type="spellStart"/>
      <w:r w:rsidRPr="00111B4E">
        <w:rPr>
          <w:rFonts w:ascii="Times New Roman" w:hAnsi="Times New Roman" w:cs="Times New Roman"/>
          <w:i/>
        </w:rPr>
        <w:t>Observ</w:t>
      </w:r>
      <w:proofErr w:type="spellEnd"/>
      <w:r w:rsidRPr="00111B4E">
        <w:rPr>
          <w:rFonts w:ascii="Times New Roman" w:hAnsi="Times New Roman" w:cs="Times New Roman"/>
        </w:rPr>
        <w:t>, 2013:45(9):8.</w:t>
      </w:r>
    </w:p>
    <w:p w14:paraId="6AF6C934" w14:textId="77777777" w:rsidR="006F412E" w:rsidRPr="00111B4E" w:rsidRDefault="006F412E" w:rsidP="00FB2A19">
      <w:pPr>
        <w:pStyle w:val="ListParagraph"/>
        <w:widowControl/>
        <w:numPr>
          <w:ilvl w:val="0"/>
          <w:numId w:val="85"/>
        </w:numPr>
        <w:tabs>
          <w:tab w:val="left" w:pos="0"/>
        </w:tabs>
        <w:autoSpaceDE w:val="0"/>
        <w:autoSpaceDN w:val="0"/>
        <w:adjustRightInd w:val="0"/>
        <w:spacing w:before="0" w:after="200"/>
        <w:ind w:left="1080" w:hanging="720"/>
        <w:contextualSpacing/>
        <w:rPr>
          <w:rFonts w:ascii="Times New Roman" w:hAnsi="Times New Roman" w:cs="Times New Roman"/>
        </w:rPr>
      </w:pPr>
      <w:r w:rsidRPr="00111B4E">
        <w:rPr>
          <w:rFonts w:ascii="Times New Roman" w:hAnsi="Times New Roman" w:cs="Times New Roman"/>
        </w:rPr>
        <w:t>Educational Commentary, 2014 2</w:t>
      </w:r>
      <w:r w:rsidRPr="00111B4E">
        <w:rPr>
          <w:rFonts w:ascii="Times New Roman" w:hAnsi="Times New Roman" w:cs="Times New Roman"/>
          <w:vertAlign w:val="superscript"/>
        </w:rPr>
        <w:t>nd</w:t>
      </w:r>
      <w:r w:rsidRPr="00111B4E">
        <w:rPr>
          <w:rFonts w:ascii="Times New Roman" w:hAnsi="Times New Roman" w:cs="Times New Roman"/>
        </w:rPr>
        <w:t xml:space="preserve"> Test Event. American Proficiency Institute. Michigan, U.S.A.</w:t>
      </w:r>
    </w:p>
    <w:p w14:paraId="1891D2B8" w14:textId="77777777" w:rsidR="006F412E" w:rsidRPr="00111B4E" w:rsidRDefault="006F412E" w:rsidP="00FB2A19">
      <w:pPr>
        <w:pStyle w:val="ListParagraph"/>
        <w:widowControl/>
        <w:numPr>
          <w:ilvl w:val="0"/>
          <w:numId w:val="85"/>
        </w:numPr>
        <w:tabs>
          <w:tab w:val="left" w:pos="0"/>
        </w:tabs>
        <w:autoSpaceDE w:val="0"/>
        <w:autoSpaceDN w:val="0"/>
        <w:adjustRightInd w:val="0"/>
        <w:spacing w:before="0" w:after="200"/>
        <w:ind w:left="1080" w:hanging="720"/>
        <w:rPr>
          <w:rFonts w:ascii="Times New Roman" w:hAnsi="Times New Roman" w:cs="Times New Roman"/>
        </w:rPr>
      </w:pPr>
      <w:r w:rsidRPr="00111B4E">
        <w:rPr>
          <w:rFonts w:ascii="Times New Roman" w:hAnsi="Times New Roman" w:cs="Times New Roman"/>
        </w:rPr>
        <w:t>College of American Pathologists (CAP) All Common Checklist, 2016. Illinois, U.S.A.</w:t>
      </w:r>
    </w:p>
    <w:p w14:paraId="2D4D9604" w14:textId="77777777" w:rsidR="006F412E" w:rsidRPr="00BB0D78" w:rsidRDefault="006F412E" w:rsidP="00FB2A19">
      <w:pPr>
        <w:pStyle w:val="ListParagraph"/>
        <w:widowControl/>
        <w:numPr>
          <w:ilvl w:val="0"/>
          <w:numId w:val="182"/>
        </w:numPr>
        <w:spacing w:before="0" w:after="120" w:line="259" w:lineRule="auto"/>
        <w:rPr>
          <w:rFonts w:ascii="Arial" w:hAnsi="Arial" w:cs="Arial"/>
          <w:b/>
        </w:rPr>
      </w:pPr>
      <w:r w:rsidRPr="00BB0D78">
        <w:rPr>
          <w:rFonts w:ascii="Arial" w:hAnsi="Arial" w:cs="Arial"/>
          <w:b/>
        </w:rPr>
        <w:t>APPENDICES</w:t>
      </w:r>
    </w:p>
    <w:p w14:paraId="1480E1A3" w14:textId="77777777" w:rsidR="006F412E" w:rsidRPr="00111B4E" w:rsidRDefault="006F412E" w:rsidP="00FB2A19">
      <w:pPr>
        <w:pStyle w:val="ListParagraph"/>
        <w:widowControl/>
        <w:numPr>
          <w:ilvl w:val="0"/>
          <w:numId w:val="109"/>
        </w:numPr>
        <w:spacing w:before="120" w:after="120" w:line="259" w:lineRule="auto"/>
        <w:ind w:left="1080" w:hanging="720"/>
        <w:contextualSpacing/>
        <w:rPr>
          <w:rFonts w:ascii="Times New Roman" w:hAnsi="Times New Roman" w:cs="Times New Roman"/>
        </w:rPr>
      </w:pPr>
      <w:r w:rsidRPr="00111B4E">
        <w:rPr>
          <w:rFonts w:ascii="Times New Roman" w:hAnsi="Times New Roman" w:cs="Times New Roman"/>
        </w:rPr>
        <w:t>Appendix A. PT Failure Investigation Form</w:t>
      </w:r>
    </w:p>
    <w:p w14:paraId="2F5CD6F3" w14:textId="77777777" w:rsidR="006F412E" w:rsidRPr="00111B4E" w:rsidRDefault="006F412E" w:rsidP="00FB2A19">
      <w:pPr>
        <w:pStyle w:val="ListParagraph"/>
        <w:widowControl/>
        <w:numPr>
          <w:ilvl w:val="0"/>
          <w:numId w:val="109"/>
        </w:numPr>
        <w:spacing w:before="120" w:after="120" w:line="259" w:lineRule="auto"/>
        <w:ind w:left="1080" w:hanging="720"/>
        <w:contextualSpacing/>
        <w:rPr>
          <w:rFonts w:ascii="Times New Roman" w:hAnsi="Times New Roman" w:cs="Times New Roman"/>
        </w:rPr>
      </w:pPr>
      <w:r w:rsidRPr="00111B4E">
        <w:rPr>
          <w:rFonts w:ascii="Times New Roman" w:hAnsi="Times New Roman" w:cs="Times New Roman"/>
        </w:rPr>
        <w:t>Appendix B. Annual Summary of Xpert MTB/RIF PT Result</w:t>
      </w:r>
    </w:p>
    <w:p w14:paraId="17AEEC9D" w14:textId="77777777" w:rsidR="006F412E" w:rsidRPr="00111B4E" w:rsidRDefault="006F412E" w:rsidP="00FB2A19">
      <w:pPr>
        <w:pStyle w:val="ListParagraph"/>
        <w:widowControl/>
        <w:numPr>
          <w:ilvl w:val="0"/>
          <w:numId w:val="109"/>
        </w:numPr>
        <w:spacing w:before="120" w:after="120" w:line="259" w:lineRule="auto"/>
        <w:ind w:left="1080" w:hanging="720"/>
        <w:contextualSpacing/>
        <w:rPr>
          <w:rFonts w:ascii="Times New Roman" w:hAnsi="Times New Roman" w:cs="Times New Roman"/>
        </w:rPr>
      </w:pPr>
      <w:r w:rsidRPr="00111B4E">
        <w:rPr>
          <w:rFonts w:ascii="Times New Roman" w:hAnsi="Times New Roman" w:cs="Times New Roman"/>
        </w:rPr>
        <w:t>Appendix C. Xpert MTB/RIF PT Tracking Form</w:t>
      </w:r>
    </w:p>
    <w:p w14:paraId="2CB80FB0" w14:textId="77777777" w:rsidR="006F412E" w:rsidRDefault="006F412E" w:rsidP="002E329D">
      <w:pPr>
        <w:spacing w:before="120"/>
      </w:pPr>
    </w:p>
    <w:p w14:paraId="58843B79" w14:textId="77777777" w:rsidR="00E53FA8" w:rsidRDefault="00E53FA8">
      <w:pPr>
        <w:rPr>
          <w:b/>
          <w:sz w:val="28"/>
        </w:rPr>
        <w:sectPr w:rsidR="00E53FA8" w:rsidSect="002E329D">
          <w:pgSz w:w="12240" w:h="15840"/>
          <w:pgMar w:top="1440" w:right="1080" w:bottom="1440" w:left="1080" w:header="720" w:footer="720" w:gutter="0"/>
          <w:cols w:space="720"/>
          <w:docGrid w:linePitch="360"/>
        </w:sectPr>
      </w:pPr>
    </w:p>
    <w:p w14:paraId="2C3EA5CF" w14:textId="63EA744F" w:rsidR="006F412E" w:rsidRPr="00E53FA8" w:rsidRDefault="006F412E">
      <w:pPr>
        <w:rPr>
          <w:rFonts w:ascii="Arial" w:hAnsi="Arial" w:cs="Arial"/>
          <w:b/>
        </w:rPr>
      </w:pPr>
      <w:r w:rsidRPr="00E53FA8">
        <w:rPr>
          <w:rFonts w:ascii="Arial" w:hAnsi="Arial" w:cs="Arial"/>
          <w:b/>
        </w:rPr>
        <w:lastRenderedPageBreak/>
        <w:t>15.1. Appendix A: Proficiency Testing Discrepancy Investigation Form</w:t>
      </w:r>
    </w:p>
    <w:p w14:paraId="7A6BCBFD" w14:textId="77777777" w:rsidR="006F412E" w:rsidRDefault="006F412E"/>
    <w:tbl>
      <w:tblPr>
        <w:tblW w:w="9800" w:type="dxa"/>
        <w:tblInd w:w="113" w:type="dxa"/>
        <w:tblLayout w:type="fixed"/>
        <w:tblLook w:val="04A0" w:firstRow="1" w:lastRow="0" w:firstColumn="1" w:lastColumn="0" w:noHBand="0" w:noVBand="1"/>
      </w:tblPr>
      <w:tblGrid>
        <w:gridCol w:w="1000"/>
        <w:gridCol w:w="620"/>
        <w:gridCol w:w="1880"/>
        <w:gridCol w:w="620"/>
        <w:gridCol w:w="2083"/>
        <w:gridCol w:w="143"/>
        <w:gridCol w:w="374"/>
        <w:gridCol w:w="374"/>
        <w:gridCol w:w="744"/>
        <w:gridCol w:w="406"/>
        <w:gridCol w:w="1556"/>
      </w:tblGrid>
      <w:tr w:rsidR="006F412E" w:rsidRPr="00111B4E" w14:paraId="0B2CC951" w14:textId="77777777" w:rsidTr="002E329D">
        <w:trPr>
          <w:trHeight w:val="360"/>
        </w:trPr>
        <w:tc>
          <w:tcPr>
            <w:tcW w:w="162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47DA84B" w14:textId="77777777" w:rsidR="006F412E" w:rsidRPr="00111B4E" w:rsidRDefault="006F412E" w:rsidP="002E329D">
            <w:pPr>
              <w:rPr>
                <w:rFonts w:ascii="Times New Roman" w:eastAsia="Times New Roman" w:hAnsi="Times New Roman" w:cs="Times New Roman"/>
                <w:b/>
                <w:bCs/>
                <w:sz w:val="20"/>
                <w:szCs w:val="20"/>
              </w:rPr>
            </w:pPr>
            <w:r w:rsidRPr="00111B4E">
              <w:rPr>
                <w:rFonts w:ascii="Times New Roman" w:eastAsia="Times New Roman" w:hAnsi="Times New Roman" w:cs="Times New Roman"/>
                <w:b/>
                <w:bCs/>
                <w:sz w:val="20"/>
                <w:szCs w:val="20"/>
              </w:rPr>
              <w:t>Name of Site:</w:t>
            </w:r>
          </w:p>
        </w:tc>
        <w:tc>
          <w:tcPr>
            <w:tcW w:w="4583"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3ADF0A1" w14:textId="77777777" w:rsidR="006F412E" w:rsidRPr="00111B4E" w:rsidRDefault="006F412E" w:rsidP="002E329D">
            <w:pPr>
              <w:rPr>
                <w:rFonts w:ascii="Times New Roman" w:eastAsia="Times New Roman" w:hAnsi="Times New Roman" w:cs="Times New Roman"/>
                <w:b/>
                <w:bCs/>
              </w:rPr>
            </w:pPr>
            <w:r w:rsidRPr="00111B4E">
              <w:rPr>
                <w:rFonts w:ascii="Times New Roman" w:eastAsia="Times New Roman" w:hAnsi="Times New Roman" w:cs="Times New Roman"/>
                <w:b/>
                <w:bCs/>
              </w:rPr>
              <w:t> </w:t>
            </w:r>
          </w:p>
        </w:tc>
        <w:tc>
          <w:tcPr>
            <w:tcW w:w="2041"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2F530D9" w14:textId="77777777" w:rsidR="006F412E" w:rsidRPr="00111B4E" w:rsidRDefault="006F412E" w:rsidP="002E329D">
            <w:pPr>
              <w:rPr>
                <w:rFonts w:ascii="Times New Roman" w:eastAsia="Times New Roman" w:hAnsi="Times New Roman" w:cs="Times New Roman"/>
                <w:b/>
                <w:bCs/>
                <w:color w:val="000000"/>
                <w:sz w:val="20"/>
                <w:szCs w:val="20"/>
              </w:rPr>
            </w:pPr>
            <w:r w:rsidRPr="00111B4E">
              <w:rPr>
                <w:rFonts w:ascii="Times New Roman" w:eastAsia="Times New Roman" w:hAnsi="Times New Roman" w:cs="Times New Roman"/>
                <w:b/>
                <w:bCs/>
                <w:color w:val="000000"/>
                <w:sz w:val="20"/>
                <w:szCs w:val="20"/>
              </w:rPr>
              <w:t>Site PT-ID Number:</w:t>
            </w:r>
          </w:p>
        </w:tc>
        <w:tc>
          <w:tcPr>
            <w:tcW w:w="155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35FBEF1" w14:textId="77777777" w:rsidR="006F412E" w:rsidRPr="00111B4E" w:rsidRDefault="006F412E" w:rsidP="002E329D">
            <w:pPr>
              <w:rPr>
                <w:rFonts w:ascii="Times New Roman" w:eastAsia="Times New Roman" w:hAnsi="Times New Roman" w:cs="Times New Roman"/>
                <w:color w:val="000000"/>
              </w:rPr>
            </w:pPr>
            <w:r w:rsidRPr="00111B4E">
              <w:rPr>
                <w:rFonts w:ascii="Times New Roman" w:eastAsia="Times New Roman" w:hAnsi="Times New Roman" w:cs="Times New Roman"/>
                <w:color w:val="000000"/>
              </w:rPr>
              <w:t> </w:t>
            </w:r>
          </w:p>
        </w:tc>
      </w:tr>
      <w:tr w:rsidR="006F412E" w:rsidRPr="00111B4E" w14:paraId="73ACDA60" w14:textId="77777777" w:rsidTr="002E329D">
        <w:trPr>
          <w:trHeight w:val="900"/>
        </w:trPr>
        <w:tc>
          <w:tcPr>
            <w:tcW w:w="9800" w:type="dxa"/>
            <w:gridSpan w:val="11"/>
            <w:tcBorders>
              <w:top w:val="nil"/>
              <w:left w:val="nil"/>
              <w:bottom w:val="nil"/>
              <w:right w:val="nil"/>
            </w:tcBorders>
            <w:shd w:val="clear" w:color="auto" w:fill="auto"/>
            <w:vAlign w:val="center"/>
            <w:hideMark/>
          </w:tcPr>
          <w:p w14:paraId="5033F0E1"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xml:space="preserve">The Testing Site Supervisor or Laboratory Director must review and document their review of Proficiency Testing results. All PT discrepancies and failures must be investigated (refer to PT SOP). The results of the investigation and all remedial action must be documented. PT documentation must be maintained at the testing site for a minimum of 2 years.                                                                                     </w:t>
            </w:r>
          </w:p>
        </w:tc>
      </w:tr>
      <w:tr w:rsidR="006F412E" w:rsidRPr="00111B4E" w14:paraId="19D9B7F7" w14:textId="77777777" w:rsidTr="002E329D">
        <w:trPr>
          <w:trHeight w:val="480"/>
        </w:trPr>
        <w:tc>
          <w:tcPr>
            <w:tcW w:w="9800" w:type="dxa"/>
            <w:gridSpan w:val="11"/>
            <w:tcBorders>
              <w:top w:val="nil"/>
              <w:left w:val="nil"/>
              <w:bottom w:val="nil"/>
              <w:right w:val="nil"/>
            </w:tcBorders>
            <w:shd w:val="clear" w:color="auto" w:fill="auto"/>
            <w:vAlign w:val="center"/>
            <w:hideMark/>
          </w:tcPr>
          <w:p w14:paraId="494291A1"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A PT failure ("Unacceptable" result) occurs when the results reported by your laboratory do not fall within the acceptable range for that particular test or analyte.</w:t>
            </w:r>
          </w:p>
        </w:tc>
      </w:tr>
      <w:tr w:rsidR="006F412E" w:rsidRPr="00111B4E" w14:paraId="6EFDC58D" w14:textId="77777777" w:rsidTr="002E329D">
        <w:trPr>
          <w:trHeight w:val="390"/>
        </w:trPr>
        <w:tc>
          <w:tcPr>
            <w:tcW w:w="9800" w:type="dxa"/>
            <w:gridSpan w:val="11"/>
            <w:tcBorders>
              <w:top w:val="nil"/>
              <w:left w:val="nil"/>
              <w:bottom w:val="nil"/>
              <w:right w:val="nil"/>
            </w:tcBorders>
            <w:shd w:val="clear" w:color="auto" w:fill="auto"/>
            <w:vAlign w:val="bottom"/>
            <w:hideMark/>
          </w:tcPr>
          <w:p w14:paraId="5073367A" w14:textId="77777777" w:rsidR="006F412E" w:rsidRPr="00111B4E" w:rsidRDefault="006F412E" w:rsidP="002E329D">
            <w:pPr>
              <w:rPr>
                <w:rFonts w:ascii="Times New Roman" w:eastAsia="Times New Roman" w:hAnsi="Times New Roman" w:cs="Times New Roman"/>
                <w:b/>
                <w:bCs/>
                <w:sz w:val="20"/>
                <w:szCs w:val="20"/>
              </w:rPr>
            </w:pPr>
            <w:r w:rsidRPr="00111B4E">
              <w:rPr>
                <w:rFonts w:ascii="Times New Roman" w:eastAsia="Times New Roman" w:hAnsi="Times New Roman" w:cs="Times New Roman"/>
                <w:b/>
                <w:bCs/>
                <w:sz w:val="20"/>
                <w:szCs w:val="20"/>
              </w:rPr>
              <w:t>PT Sample/s with "Unacceptable" Results:</w:t>
            </w:r>
          </w:p>
        </w:tc>
      </w:tr>
      <w:tr w:rsidR="006F412E" w:rsidRPr="00111B4E" w14:paraId="5CDE6210" w14:textId="77777777" w:rsidTr="00111B4E">
        <w:trPr>
          <w:trHeight w:val="390"/>
        </w:trPr>
        <w:tc>
          <w:tcPr>
            <w:tcW w:w="1000" w:type="dxa"/>
            <w:tcBorders>
              <w:top w:val="single" w:sz="4" w:space="0" w:color="auto"/>
              <w:left w:val="single" w:sz="4" w:space="0" w:color="auto"/>
              <w:bottom w:val="single" w:sz="4" w:space="0" w:color="auto"/>
              <w:right w:val="single" w:sz="4" w:space="0" w:color="000000"/>
            </w:tcBorders>
            <w:shd w:val="clear" w:color="000000" w:fill="1CACCD"/>
            <w:vAlign w:val="center"/>
            <w:hideMark/>
          </w:tcPr>
          <w:p w14:paraId="1890AD42" w14:textId="77777777" w:rsidR="006F412E" w:rsidRPr="00111B4E" w:rsidRDefault="006F412E" w:rsidP="002E329D">
            <w:pPr>
              <w:jc w:val="center"/>
              <w:rPr>
                <w:rFonts w:ascii="Times New Roman" w:eastAsia="Times New Roman" w:hAnsi="Times New Roman" w:cs="Times New Roman"/>
                <w:color w:val="FFFFFF" w:themeColor="background1"/>
                <w:sz w:val="20"/>
                <w:szCs w:val="20"/>
              </w:rPr>
            </w:pPr>
            <w:r w:rsidRPr="00111B4E">
              <w:rPr>
                <w:rFonts w:ascii="Times New Roman" w:eastAsia="Times New Roman" w:hAnsi="Times New Roman" w:cs="Times New Roman"/>
                <w:color w:val="FFFFFF" w:themeColor="background1"/>
                <w:sz w:val="20"/>
                <w:szCs w:val="20"/>
              </w:rPr>
              <w:t>Sample ID</w:t>
            </w:r>
          </w:p>
        </w:tc>
        <w:tc>
          <w:tcPr>
            <w:tcW w:w="2500" w:type="dxa"/>
            <w:gridSpan w:val="2"/>
            <w:tcBorders>
              <w:top w:val="single" w:sz="4" w:space="0" w:color="auto"/>
              <w:left w:val="single" w:sz="4" w:space="0" w:color="auto"/>
              <w:bottom w:val="single" w:sz="4" w:space="0" w:color="auto"/>
              <w:right w:val="single" w:sz="4" w:space="0" w:color="000000"/>
            </w:tcBorders>
            <w:shd w:val="clear" w:color="000000" w:fill="1CACCD"/>
            <w:vAlign w:val="center"/>
            <w:hideMark/>
          </w:tcPr>
          <w:p w14:paraId="01537A59" w14:textId="77777777" w:rsidR="006F412E" w:rsidRPr="00111B4E" w:rsidRDefault="006F412E" w:rsidP="002E329D">
            <w:pPr>
              <w:jc w:val="center"/>
              <w:rPr>
                <w:rFonts w:ascii="Times New Roman" w:eastAsia="Times New Roman" w:hAnsi="Times New Roman" w:cs="Times New Roman"/>
                <w:color w:val="FFFFFF" w:themeColor="background1"/>
                <w:sz w:val="20"/>
                <w:szCs w:val="20"/>
              </w:rPr>
            </w:pPr>
            <w:r w:rsidRPr="00111B4E">
              <w:rPr>
                <w:rFonts w:ascii="Times New Roman" w:eastAsia="Times New Roman" w:hAnsi="Times New Roman" w:cs="Times New Roman"/>
                <w:color w:val="FFFFFF" w:themeColor="background1"/>
                <w:sz w:val="20"/>
                <w:szCs w:val="20"/>
              </w:rPr>
              <w:t>Testing Site Result</w:t>
            </w:r>
          </w:p>
        </w:tc>
        <w:tc>
          <w:tcPr>
            <w:tcW w:w="2846" w:type="dxa"/>
            <w:gridSpan w:val="3"/>
            <w:tcBorders>
              <w:top w:val="single" w:sz="4" w:space="0" w:color="auto"/>
              <w:left w:val="single" w:sz="4" w:space="0" w:color="auto"/>
              <w:bottom w:val="single" w:sz="4" w:space="0" w:color="auto"/>
              <w:right w:val="single" w:sz="4" w:space="0" w:color="000000"/>
            </w:tcBorders>
            <w:shd w:val="clear" w:color="000000" w:fill="1CACCD"/>
            <w:vAlign w:val="center"/>
            <w:hideMark/>
          </w:tcPr>
          <w:p w14:paraId="7A8952BD" w14:textId="77777777" w:rsidR="006F412E" w:rsidRPr="00111B4E" w:rsidRDefault="006F412E" w:rsidP="002E329D">
            <w:pPr>
              <w:jc w:val="center"/>
              <w:rPr>
                <w:rFonts w:ascii="Times New Roman" w:eastAsia="Times New Roman" w:hAnsi="Times New Roman" w:cs="Times New Roman"/>
                <w:color w:val="FFFFFF" w:themeColor="background1"/>
                <w:sz w:val="20"/>
                <w:szCs w:val="20"/>
              </w:rPr>
            </w:pPr>
            <w:r w:rsidRPr="00111B4E">
              <w:rPr>
                <w:rFonts w:ascii="Times New Roman" w:eastAsia="Times New Roman" w:hAnsi="Times New Roman" w:cs="Times New Roman"/>
                <w:color w:val="FFFFFF" w:themeColor="background1"/>
                <w:sz w:val="20"/>
                <w:szCs w:val="20"/>
              </w:rPr>
              <w:t>Expected Result</w:t>
            </w:r>
          </w:p>
        </w:tc>
        <w:tc>
          <w:tcPr>
            <w:tcW w:w="1898" w:type="dxa"/>
            <w:gridSpan w:val="4"/>
            <w:tcBorders>
              <w:top w:val="single" w:sz="4" w:space="0" w:color="auto"/>
              <w:left w:val="single" w:sz="4" w:space="0" w:color="auto"/>
              <w:bottom w:val="single" w:sz="4" w:space="0" w:color="auto"/>
              <w:right w:val="single" w:sz="4" w:space="0" w:color="000000"/>
            </w:tcBorders>
            <w:shd w:val="clear" w:color="000000" w:fill="1CACCD"/>
            <w:vAlign w:val="center"/>
            <w:hideMark/>
          </w:tcPr>
          <w:p w14:paraId="01381586" w14:textId="77777777" w:rsidR="006F412E" w:rsidRPr="00111B4E" w:rsidRDefault="006F412E" w:rsidP="002E329D">
            <w:pPr>
              <w:jc w:val="center"/>
              <w:rPr>
                <w:rFonts w:ascii="Times New Roman" w:eastAsia="Times New Roman" w:hAnsi="Times New Roman" w:cs="Times New Roman"/>
                <w:color w:val="FFFFFF" w:themeColor="background1"/>
                <w:sz w:val="20"/>
                <w:szCs w:val="20"/>
              </w:rPr>
            </w:pPr>
            <w:r w:rsidRPr="00111B4E">
              <w:rPr>
                <w:rFonts w:ascii="Times New Roman" w:eastAsia="Times New Roman" w:hAnsi="Times New Roman" w:cs="Times New Roman"/>
                <w:color w:val="FFFFFF" w:themeColor="background1"/>
                <w:sz w:val="20"/>
                <w:szCs w:val="20"/>
              </w:rPr>
              <w:t>Date Tested</w:t>
            </w:r>
          </w:p>
        </w:tc>
        <w:tc>
          <w:tcPr>
            <w:tcW w:w="1556" w:type="dxa"/>
            <w:tcBorders>
              <w:top w:val="single" w:sz="4" w:space="0" w:color="auto"/>
              <w:left w:val="single" w:sz="4" w:space="0" w:color="auto"/>
              <w:bottom w:val="single" w:sz="4" w:space="0" w:color="auto"/>
              <w:right w:val="single" w:sz="4" w:space="0" w:color="000000"/>
            </w:tcBorders>
            <w:shd w:val="clear" w:color="000000" w:fill="1CACCD"/>
            <w:vAlign w:val="center"/>
            <w:hideMark/>
          </w:tcPr>
          <w:p w14:paraId="5F9E743E" w14:textId="77777777" w:rsidR="006F412E" w:rsidRPr="00111B4E" w:rsidRDefault="006F412E" w:rsidP="002E329D">
            <w:pPr>
              <w:jc w:val="center"/>
              <w:rPr>
                <w:rFonts w:ascii="Times New Roman" w:eastAsia="Times New Roman" w:hAnsi="Times New Roman" w:cs="Times New Roman"/>
                <w:color w:val="FFFFFF" w:themeColor="background1"/>
                <w:sz w:val="20"/>
                <w:szCs w:val="20"/>
              </w:rPr>
            </w:pPr>
            <w:r w:rsidRPr="00111B4E">
              <w:rPr>
                <w:rFonts w:ascii="Times New Roman" w:eastAsia="Times New Roman" w:hAnsi="Times New Roman" w:cs="Times New Roman"/>
                <w:color w:val="FFFFFF" w:themeColor="background1"/>
                <w:sz w:val="20"/>
                <w:szCs w:val="20"/>
              </w:rPr>
              <w:t>Tested By</w:t>
            </w:r>
          </w:p>
        </w:tc>
      </w:tr>
      <w:tr w:rsidR="006F412E" w:rsidRPr="00111B4E" w14:paraId="3A901AFE" w14:textId="77777777" w:rsidTr="002E329D">
        <w:trPr>
          <w:trHeight w:val="390"/>
        </w:trPr>
        <w:tc>
          <w:tcPr>
            <w:tcW w:w="100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A64E890"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250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6C3AB39A"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284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3090C3D"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1898"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D274C37"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1556"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7A39B77"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r>
      <w:tr w:rsidR="006F412E" w:rsidRPr="00111B4E" w14:paraId="2FCA4F34" w14:textId="77777777" w:rsidTr="002E329D">
        <w:trPr>
          <w:trHeight w:val="390"/>
        </w:trPr>
        <w:tc>
          <w:tcPr>
            <w:tcW w:w="100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568584B"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250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F0FFCCD"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284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3623038"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374" w:type="dxa"/>
            <w:tcBorders>
              <w:top w:val="single" w:sz="4" w:space="0" w:color="auto"/>
              <w:left w:val="single" w:sz="4" w:space="0" w:color="auto"/>
              <w:bottom w:val="single" w:sz="4" w:space="0" w:color="auto"/>
              <w:right w:val="nil"/>
            </w:tcBorders>
            <w:shd w:val="clear" w:color="auto" w:fill="auto"/>
            <w:vAlign w:val="center"/>
            <w:hideMark/>
          </w:tcPr>
          <w:p w14:paraId="58E0B5D3"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1524" w:type="dxa"/>
            <w:gridSpan w:val="3"/>
            <w:tcBorders>
              <w:top w:val="single" w:sz="4" w:space="0" w:color="auto"/>
              <w:left w:val="nil"/>
              <w:bottom w:val="single" w:sz="4" w:space="0" w:color="auto"/>
              <w:right w:val="single" w:sz="4" w:space="0" w:color="000000"/>
            </w:tcBorders>
            <w:shd w:val="clear" w:color="auto" w:fill="auto"/>
            <w:vAlign w:val="center"/>
            <w:hideMark/>
          </w:tcPr>
          <w:p w14:paraId="3FAC458E"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1556"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EF533A0"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r>
      <w:tr w:rsidR="006F412E" w:rsidRPr="00111B4E" w14:paraId="5B17C21E" w14:textId="77777777" w:rsidTr="002E329D">
        <w:trPr>
          <w:trHeight w:val="390"/>
        </w:trPr>
        <w:tc>
          <w:tcPr>
            <w:tcW w:w="100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F4D3BB4"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250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50F862F9"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284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3F9CA97"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1898"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0DDDE6C"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A875C"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r>
      <w:tr w:rsidR="006F412E" w:rsidRPr="00111B4E" w14:paraId="69216267" w14:textId="77777777" w:rsidTr="002E329D">
        <w:trPr>
          <w:trHeight w:val="390"/>
        </w:trPr>
        <w:tc>
          <w:tcPr>
            <w:tcW w:w="100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97EDB35"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250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52AC3FB8"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284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51549EA"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1898"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CC16835"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1556"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2C776B1"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r>
      <w:tr w:rsidR="006F412E" w:rsidRPr="00111B4E" w14:paraId="552E312F" w14:textId="77777777" w:rsidTr="002E329D">
        <w:trPr>
          <w:trHeight w:val="390"/>
        </w:trPr>
        <w:tc>
          <w:tcPr>
            <w:tcW w:w="100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0C8FE3B"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250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79CDFE16"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284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E999E55"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1898"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65C04F7"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1556"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337225D"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r>
      <w:tr w:rsidR="006F412E" w:rsidRPr="00111B4E" w14:paraId="738483B5" w14:textId="77777777" w:rsidTr="002E329D">
        <w:trPr>
          <w:trHeight w:val="510"/>
        </w:trPr>
        <w:tc>
          <w:tcPr>
            <w:tcW w:w="9800" w:type="dxa"/>
            <w:gridSpan w:val="11"/>
            <w:tcBorders>
              <w:top w:val="single" w:sz="4" w:space="0" w:color="auto"/>
              <w:left w:val="nil"/>
              <w:bottom w:val="nil"/>
              <w:right w:val="nil"/>
            </w:tcBorders>
            <w:shd w:val="clear" w:color="auto" w:fill="auto"/>
            <w:vAlign w:val="bottom"/>
            <w:hideMark/>
          </w:tcPr>
          <w:p w14:paraId="6821CB63" w14:textId="77777777" w:rsidR="006F412E" w:rsidRPr="00111B4E" w:rsidRDefault="006F412E" w:rsidP="002E329D">
            <w:pPr>
              <w:rPr>
                <w:rFonts w:ascii="Times New Roman" w:eastAsia="Times New Roman" w:hAnsi="Times New Roman" w:cs="Times New Roman"/>
                <w:b/>
                <w:bCs/>
                <w:sz w:val="20"/>
                <w:szCs w:val="20"/>
              </w:rPr>
            </w:pPr>
            <w:r w:rsidRPr="00111B4E">
              <w:rPr>
                <w:rFonts w:ascii="Times New Roman" w:eastAsia="Times New Roman" w:hAnsi="Times New Roman" w:cs="Times New Roman"/>
                <w:b/>
                <w:bCs/>
                <w:sz w:val="20"/>
                <w:szCs w:val="20"/>
              </w:rPr>
              <w:t xml:space="preserve">Problem/Explanation of Findings:                     </w:t>
            </w:r>
            <w:r w:rsidRPr="00111B4E">
              <w:rPr>
                <w:rFonts w:ascii="Times New Roman" w:eastAsia="Times New Roman" w:hAnsi="Times New Roman" w:cs="Times New Roman"/>
                <w:sz w:val="16"/>
                <w:szCs w:val="16"/>
              </w:rPr>
              <w:t xml:space="preserve"> *Attach documents as needed</w:t>
            </w:r>
          </w:p>
        </w:tc>
      </w:tr>
      <w:tr w:rsidR="006F412E" w:rsidRPr="00111B4E" w14:paraId="2F0D0A30" w14:textId="77777777" w:rsidTr="002E329D">
        <w:trPr>
          <w:trHeight w:val="390"/>
        </w:trPr>
        <w:tc>
          <w:tcPr>
            <w:tcW w:w="9800"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14:paraId="3DBDA26D" w14:textId="77777777" w:rsidR="006F412E" w:rsidRPr="00111B4E" w:rsidRDefault="006F412E" w:rsidP="002E329D">
            <w:pPr>
              <w:rPr>
                <w:rFonts w:ascii="Times New Roman" w:eastAsia="Times New Roman" w:hAnsi="Times New Roman" w:cs="Times New Roman"/>
                <w:b/>
                <w:bCs/>
                <w:sz w:val="20"/>
                <w:szCs w:val="20"/>
              </w:rPr>
            </w:pPr>
            <w:r w:rsidRPr="00111B4E">
              <w:rPr>
                <w:rFonts w:ascii="Times New Roman" w:eastAsia="Times New Roman" w:hAnsi="Times New Roman" w:cs="Times New Roman"/>
                <w:b/>
                <w:bCs/>
                <w:sz w:val="20"/>
                <w:szCs w:val="20"/>
              </w:rPr>
              <w:t> </w:t>
            </w:r>
          </w:p>
        </w:tc>
      </w:tr>
      <w:tr w:rsidR="006F412E" w:rsidRPr="00111B4E" w14:paraId="7058C8B7" w14:textId="77777777" w:rsidTr="002E329D">
        <w:trPr>
          <w:trHeight w:val="390"/>
        </w:trPr>
        <w:tc>
          <w:tcPr>
            <w:tcW w:w="9800"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14:paraId="224C9E11" w14:textId="77777777" w:rsidR="006F412E" w:rsidRPr="00111B4E" w:rsidRDefault="006F412E" w:rsidP="002E329D">
            <w:pPr>
              <w:rPr>
                <w:rFonts w:ascii="Times New Roman" w:eastAsia="Times New Roman" w:hAnsi="Times New Roman" w:cs="Times New Roman"/>
                <w:b/>
                <w:bCs/>
                <w:sz w:val="20"/>
                <w:szCs w:val="20"/>
              </w:rPr>
            </w:pPr>
            <w:r w:rsidRPr="00111B4E">
              <w:rPr>
                <w:rFonts w:ascii="Times New Roman" w:eastAsia="Times New Roman" w:hAnsi="Times New Roman" w:cs="Times New Roman"/>
                <w:b/>
                <w:bCs/>
                <w:sz w:val="20"/>
                <w:szCs w:val="20"/>
              </w:rPr>
              <w:t> </w:t>
            </w:r>
          </w:p>
        </w:tc>
      </w:tr>
      <w:tr w:rsidR="006F412E" w:rsidRPr="00111B4E" w14:paraId="710D7CF9" w14:textId="77777777" w:rsidTr="002E329D">
        <w:trPr>
          <w:trHeight w:val="390"/>
        </w:trPr>
        <w:tc>
          <w:tcPr>
            <w:tcW w:w="9800"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14:paraId="19190CD1" w14:textId="77777777" w:rsidR="006F412E" w:rsidRPr="00111B4E" w:rsidRDefault="006F412E" w:rsidP="002E329D">
            <w:pPr>
              <w:rPr>
                <w:rFonts w:ascii="Times New Roman" w:eastAsia="Times New Roman" w:hAnsi="Times New Roman" w:cs="Times New Roman"/>
                <w:b/>
                <w:bCs/>
                <w:sz w:val="20"/>
                <w:szCs w:val="20"/>
              </w:rPr>
            </w:pPr>
            <w:r w:rsidRPr="00111B4E">
              <w:rPr>
                <w:rFonts w:ascii="Times New Roman" w:eastAsia="Times New Roman" w:hAnsi="Times New Roman" w:cs="Times New Roman"/>
                <w:b/>
                <w:bCs/>
                <w:sz w:val="20"/>
                <w:szCs w:val="20"/>
              </w:rPr>
              <w:t> </w:t>
            </w:r>
          </w:p>
        </w:tc>
      </w:tr>
      <w:tr w:rsidR="006F412E" w:rsidRPr="00111B4E" w14:paraId="2E5049A9" w14:textId="77777777" w:rsidTr="002E329D">
        <w:trPr>
          <w:trHeight w:val="390"/>
        </w:trPr>
        <w:tc>
          <w:tcPr>
            <w:tcW w:w="9800"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14:paraId="2D804E80" w14:textId="77777777" w:rsidR="006F412E" w:rsidRPr="00111B4E" w:rsidRDefault="006F412E" w:rsidP="002E329D">
            <w:pPr>
              <w:rPr>
                <w:rFonts w:ascii="Times New Roman" w:eastAsia="Times New Roman" w:hAnsi="Times New Roman" w:cs="Times New Roman"/>
                <w:b/>
                <w:bCs/>
                <w:sz w:val="20"/>
                <w:szCs w:val="20"/>
              </w:rPr>
            </w:pPr>
            <w:r w:rsidRPr="00111B4E">
              <w:rPr>
                <w:rFonts w:ascii="Times New Roman" w:eastAsia="Times New Roman" w:hAnsi="Times New Roman" w:cs="Times New Roman"/>
                <w:b/>
                <w:bCs/>
                <w:sz w:val="20"/>
                <w:szCs w:val="20"/>
              </w:rPr>
              <w:t> </w:t>
            </w:r>
          </w:p>
        </w:tc>
      </w:tr>
      <w:tr w:rsidR="006F412E" w:rsidRPr="00111B4E" w14:paraId="3A93B05C" w14:textId="77777777" w:rsidTr="002E329D">
        <w:trPr>
          <w:trHeight w:val="390"/>
        </w:trPr>
        <w:tc>
          <w:tcPr>
            <w:tcW w:w="9800"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14:paraId="5926A4F8" w14:textId="77777777" w:rsidR="006F412E" w:rsidRPr="00111B4E" w:rsidRDefault="006F412E" w:rsidP="002E329D">
            <w:pPr>
              <w:rPr>
                <w:rFonts w:ascii="Times New Roman" w:eastAsia="Times New Roman" w:hAnsi="Times New Roman" w:cs="Times New Roman"/>
                <w:b/>
                <w:bCs/>
                <w:sz w:val="20"/>
                <w:szCs w:val="20"/>
              </w:rPr>
            </w:pPr>
            <w:r w:rsidRPr="00111B4E">
              <w:rPr>
                <w:rFonts w:ascii="Times New Roman" w:eastAsia="Times New Roman" w:hAnsi="Times New Roman" w:cs="Times New Roman"/>
                <w:b/>
                <w:bCs/>
                <w:sz w:val="20"/>
                <w:szCs w:val="20"/>
              </w:rPr>
              <w:t> </w:t>
            </w:r>
          </w:p>
        </w:tc>
      </w:tr>
      <w:tr w:rsidR="006F412E" w:rsidRPr="00111B4E" w14:paraId="3EDE22E2" w14:textId="77777777" w:rsidTr="002E329D">
        <w:trPr>
          <w:trHeight w:val="390"/>
        </w:trPr>
        <w:tc>
          <w:tcPr>
            <w:tcW w:w="9800" w:type="dxa"/>
            <w:gridSpan w:val="11"/>
            <w:tcBorders>
              <w:top w:val="nil"/>
              <w:left w:val="nil"/>
              <w:bottom w:val="nil"/>
            </w:tcBorders>
            <w:shd w:val="clear" w:color="auto" w:fill="auto"/>
            <w:vAlign w:val="center"/>
            <w:hideMark/>
          </w:tcPr>
          <w:p w14:paraId="4EE19356" w14:textId="77777777" w:rsidR="006F412E" w:rsidRPr="00111B4E" w:rsidRDefault="006F412E" w:rsidP="002E329D">
            <w:pPr>
              <w:rPr>
                <w:rFonts w:ascii="Times New Roman" w:eastAsia="Times New Roman" w:hAnsi="Times New Roman" w:cs="Times New Roman"/>
                <w:sz w:val="20"/>
                <w:szCs w:val="20"/>
              </w:rPr>
            </w:pPr>
          </w:p>
        </w:tc>
      </w:tr>
      <w:tr w:rsidR="006F412E" w:rsidRPr="00111B4E" w14:paraId="2326C41D" w14:textId="77777777" w:rsidTr="002E329D">
        <w:trPr>
          <w:trHeight w:val="390"/>
        </w:trPr>
        <w:tc>
          <w:tcPr>
            <w:tcW w:w="9800" w:type="dxa"/>
            <w:gridSpan w:val="11"/>
            <w:tcBorders>
              <w:top w:val="nil"/>
              <w:left w:val="nil"/>
              <w:bottom w:val="single" w:sz="4" w:space="0" w:color="auto"/>
              <w:right w:val="nil"/>
            </w:tcBorders>
            <w:shd w:val="clear" w:color="auto" w:fill="auto"/>
            <w:vAlign w:val="center"/>
            <w:hideMark/>
          </w:tcPr>
          <w:p w14:paraId="6AED0D5E" w14:textId="77777777" w:rsidR="006F412E" w:rsidRPr="00111B4E" w:rsidRDefault="006F412E" w:rsidP="002E329D">
            <w:pPr>
              <w:rPr>
                <w:rFonts w:ascii="Times New Roman" w:eastAsia="Times New Roman" w:hAnsi="Times New Roman" w:cs="Times New Roman"/>
                <w:b/>
                <w:bCs/>
                <w:sz w:val="20"/>
                <w:szCs w:val="20"/>
              </w:rPr>
            </w:pPr>
            <w:r w:rsidRPr="00111B4E">
              <w:rPr>
                <w:rFonts w:ascii="Times New Roman" w:eastAsia="Times New Roman" w:hAnsi="Times New Roman" w:cs="Times New Roman"/>
                <w:b/>
                <w:bCs/>
                <w:sz w:val="20"/>
                <w:szCs w:val="20"/>
              </w:rPr>
              <w:t>Corrective Action/Preventive Action Taken:             *</w:t>
            </w:r>
            <w:r w:rsidRPr="00111B4E">
              <w:rPr>
                <w:rFonts w:ascii="Times New Roman" w:eastAsia="Times New Roman" w:hAnsi="Times New Roman" w:cs="Times New Roman"/>
                <w:sz w:val="16"/>
                <w:szCs w:val="16"/>
              </w:rPr>
              <w:t>Attach documents as needed</w:t>
            </w:r>
          </w:p>
        </w:tc>
      </w:tr>
      <w:tr w:rsidR="006F412E" w:rsidRPr="00111B4E" w14:paraId="6F49A0CE" w14:textId="77777777" w:rsidTr="002E329D">
        <w:trPr>
          <w:trHeight w:val="390"/>
        </w:trPr>
        <w:tc>
          <w:tcPr>
            <w:tcW w:w="9800"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14:paraId="213E54D8" w14:textId="77777777" w:rsidR="006F412E" w:rsidRPr="00111B4E" w:rsidRDefault="006F412E" w:rsidP="002E329D">
            <w:pPr>
              <w:rPr>
                <w:rFonts w:ascii="Times New Roman" w:eastAsia="Times New Roman" w:hAnsi="Times New Roman" w:cs="Times New Roman"/>
                <w:b/>
                <w:bCs/>
                <w:sz w:val="20"/>
                <w:szCs w:val="20"/>
              </w:rPr>
            </w:pPr>
            <w:r w:rsidRPr="00111B4E">
              <w:rPr>
                <w:rFonts w:ascii="Times New Roman" w:eastAsia="Times New Roman" w:hAnsi="Times New Roman" w:cs="Times New Roman"/>
                <w:b/>
                <w:bCs/>
                <w:sz w:val="20"/>
                <w:szCs w:val="20"/>
              </w:rPr>
              <w:t> </w:t>
            </w:r>
          </w:p>
        </w:tc>
      </w:tr>
      <w:tr w:rsidR="006F412E" w:rsidRPr="00111B4E" w14:paraId="19BEEC1B" w14:textId="77777777" w:rsidTr="002E329D">
        <w:trPr>
          <w:trHeight w:val="390"/>
        </w:trPr>
        <w:tc>
          <w:tcPr>
            <w:tcW w:w="9800"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14:paraId="76AB03D5" w14:textId="77777777" w:rsidR="006F412E" w:rsidRPr="00111B4E" w:rsidRDefault="006F412E" w:rsidP="002E329D">
            <w:pPr>
              <w:rPr>
                <w:rFonts w:ascii="Times New Roman" w:eastAsia="Times New Roman" w:hAnsi="Times New Roman" w:cs="Times New Roman"/>
                <w:b/>
                <w:bCs/>
                <w:sz w:val="20"/>
                <w:szCs w:val="20"/>
              </w:rPr>
            </w:pPr>
            <w:r w:rsidRPr="00111B4E">
              <w:rPr>
                <w:rFonts w:ascii="Times New Roman" w:eastAsia="Times New Roman" w:hAnsi="Times New Roman" w:cs="Times New Roman"/>
                <w:b/>
                <w:bCs/>
                <w:sz w:val="20"/>
                <w:szCs w:val="20"/>
              </w:rPr>
              <w:t> </w:t>
            </w:r>
          </w:p>
        </w:tc>
      </w:tr>
      <w:tr w:rsidR="006F412E" w:rsidRPr="00111B4E" w14:paraId="2D5F5D89" w14:textId="77777777" w:rsidTr="002E329D">
        <w:trPr>
          <w:trHeight w:val="390"/>
        </w:trPr>
        <w:tc>
          <w:tcPr>
            <w:tcW w:w="9800"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14:paraId="4C7486AC" w14:textId="77777777" w:rsidR="006F412E" w:rsidRPr="00111B4E" w:rsidRDefault="006F412E" w:rsidP="002E329D">
            <w:pPr>
              <w:rPr>
                <w:rFonts w:ascii="Times New Roman" w:eastAsia="Times New Roman" w:hAnsi="Times New Roman" w:cs="Times New Roman"/>
                <w:b/>
                <w:bCs/>
                <w:sz w:val="20"/>
                <w:szCs w:val="20"/>
              </w:rPr>
            </w:pPr>
            <w:r w:rsidRPr="00111B4E">
              <w:rPr>
                <w:rFonts w:ascii="Times New Roman" w:eastAsia="Times New Roman" w:hAnsi="Times New Roman" w:cs="Times New Roman"/>
                <w:b/>
                <w:bCs/>
                <w:sz w:val="20"/>
                <w:szCs w:val="20"/>
              </w:rPr>
              <w:t> </w:t>
            </w:r>
          </w:p>
        </w:tc>
      </w:tr>
      <w:tr w:rsidR="006F412E" w:rsidRPr="00111B4E" w14:paraId="533F4AD8" w14:textId="77777777" w:rsidTr="002E329D">
        <w:trPr>
          <w:trHeight w:val="390"/>
        </w:trPr>
        <w:tc>
          <w:tcPr>
            <w:tcW w:w="9800"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14:paraId="3E941D92" w14:textId="77777777" w:rsidR="006F412E" w:rsidRPr="00111B4E" w:rsidRDefault="006F412E" w:rsidP="002E329D">
            <w:pPr>
              <w:rPr>
                <w:rFonts w:ascii="Times New Roman" w:eastAsia="Times New Roman" w:hAnsi="Times New Roman" w:cs="Times New Roman"/>
                <w:b/>
                <w:bCs/>
                <w:sz w:val="20"/>
                <w:szCs w:val="20"/>
              </w:rPr>
            </w:pPr>
            <w:r w:rsidRPr="00111B4E">
              <w:rPr>
                <w:rFonts w:ascii="Times New Roman" w:eastAsia="Times New Roman" w:hAnsi="Times New Roman" w:cs="Times New Roman"/>
                <w:b/>
                <w:bCs/>
                <w:sz w:val="20"/>
                <w:szCs w:val="20"/>
              </w:rPr>
              <w:t> </w:t>
            </w:r>
          </w:p>
        </w:tc>
      </w:tr>
      <w:tr w:rsidR="006F412E" w:rsidRPr="00111B4E" w14:paraId="01116D5F" w14:textId="77777777" w:rsidTr="002E329D">
        <w:trPr>
          <w:trHeight w:val="390"/>
        </w:trPr>
        <w:tc>
          <w:tcPr>
            <w:tcW w:w="9800"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14:paraId="3E273462"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r>
      <w:tr w:rsidR="006F412E" w:rsidRPr="00111B4E" w14:paraId="78587DB4" w14:textId="77777777" w:rsidTr="002E329D">
        <w:trPr>
          <w:trHeight w:val="390"/>
        </w:trPr>
        <w:tc>
          <w:tcPr>
            <w:tcW w:w="9800" w:type="dxa"/>
            <w:gridSpan w:val="11"/>
            <w:tcBorders>
              <w:top w:val="nil"/>
              <w:left w:val="nil"/>
              <w:bottom w:val="nil"/>
              <w:right w:val="nil"/>
            </w:tcBorders>
            <w:shd w:val="clear" w:color="auto" w:fill="auto"/>
            <w:vAlign w:val="center"/>
            <w:hideMark/>
          </w:tcPr>
          <w:p w14:paraId="149D79DB" w14:textId="77777777" w:rsidR="006F412E" w:rsidRPr="00111B4E" w:rsidRDefault="006F412E" w:rsidP="002E329D">
            <w:pPr>
              <w:rPr>
                <w:rFonts w:ascii="Times New Roman" w:eastAsia="Times New Roman" w:hAnsi="Times New Roman" w:cs="Times New Roman"/>
                <w:sz w:val="20"/>
                <w:szCs w:val="20"/>
              </w:rPr>
            </w:pPr>
          </w:p>
        </w:tc>
      </w:tr>
      <w:tr w:rsidR="006F412E" w:rsidRPr="00111B4E" w14:paraId="04413EF6" w14:textId="77777777" w:rsidTr="002E329D">
        <w:trPr>
          <w:trHeight w:val="390"/>
        </w:trPr>
        <w:tc>
          <w:tcPr>
            <w:tcW w:w="412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5DB621A"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Person Performing Investigation Signature:</w:t>
            </w:r>
          </w:p>
        </w:tc>
        <w:tc>
          <w:tcPr>
            <w:tcW w:w="2974" w:type="dxa"/>
            <w:gridSpan w:val="4"/>
            <w:tcBorders>
              <w:top w:val="single" w:sz="4" w:space="0" w:color="auto"/>
              <w:left w:val="nil"/>
              <w:bottom w:val="single" w:sz="4" w:space="0" w:color="auto"/>
              <w:right w:val="nil"/>
            </w:tcBorders>
            <w:shd w:val="clear" w:color="auto" w:fill="auto"/>
            <w:vAlign w:val="center"/>
            <w:hideMark/>
          </w:tcPr>
          <w:p w14:paraId="7C4F83D7"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744"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181CDD0"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Date:</w:t>
            </w:r>
          </w:p>
        </w:tc>
        <w:tc>
          <w:tcPr>
            <w:tcW w:w="196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3BC15E08" w14:textId="77777777" w:rsidR="006F412E" w:rsidRPr="00111B4E" w:rsidRDefault="006F412E" w:rsidP="002E329D">
            <w:pPr>
              <w:rPr>
                <w:rFonts w:ascii="Times New Roman" w:eastAsia="Times New Roman" w:hAnsi="Times New Roman" w:cs="Times New Roman"/>
                <w:sz w:val="20"/>
                <w:szCs w:val="20"/>
              </w:rPr>
            </w:pPr>
          </w:p>
        </w:tc>
      </w:tr>
      <w:tr w:rsidR="006F412E" w:rsidRPr="00111B4E" w14:paraId="44EACD94" w14:textId="77777777" w:rsidTr="002E329D">
        <w:trPr>
          <w:trHeight w:val="390"/>
        </w:trPr>
        <w:tc>
          <w:tcPr>
            <w:tcW w:w="412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61925FA"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Testing Site Supervisor Signature:</w:t>
            </w:r>
          </w:p>
        </w:tc>
        <w:tc>
          <w:tcPr>
            <w:tcW w:w="2974" w:type="dxa"/>
            <w:gridSpan w:val="4"/>
            <w:tcBorders>
              <w:top w:val="single" w:sz="4" w:space="0" w:color="auto"/>
              <w:left w:val="nil"/>
              <w:bottom w:val="single" w:sz="4" w:space="0" w:color="auto"/>
              <w:right w:val="nil"/>
            </w:tcBorders>
            <w:shd w:val="clear" w:color="auto" w:fill="auto"/>
            <w:vAlign w:val="center"/>
            <w:hideMark/>
          </w:tcPr>
          <w:p w14:paraId="1DD2D405"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744"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C1C8262"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Date:</w:t>
            </w:r>
          </w:p>
        </w:tc>
        <w:tc>
          <w:tcPr>
            <w:tcW w:w="1962" w:type="dxa"/>
            <w:gridSpan w:val="2"/>
            <w:tcBorders>
              <w:top w:val="single" w:sz="4" w:space="0" w:color="auto"/>
              <w:left w:val="nil"/>
              <w:bottom w:val="single" w:sz="4" w:space="0" w:color="auto"/>
              <w:right w:val="single" w:sz="4" w:space="0" w:color="auto"/>
            </w:tcBorders>
            <w:shd w:val="clear" w:color="auto" w:fill="auto"/>
            <w:vAlign w:val="center"/>
            <w:hideMark/>
          </w:tcPr>
          <w:p w14:paraId="2CC2B6C7"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r>
    </w:tbl>
    <w:p w14:paraId="7EDD8612" w14:textId="77777777" w:rsidR="006F412E" w:rsidRPr="00111B4E" w:rsidRDefault="006F412E">
      <w:pPr>
        <w:rPr>
          <w:rFonts w:ascii="Times New Roman" w:hAnsi="Times New Roman" w:cs="Times New Roman"/>
        </w:rPr>
      </w:pPr>
    </w:p>
    <w:p w14:paraId="136D628B" w14:textId="02966CD8" w:rsidR="006F412E" w:rsidRPr="00F325A6" w:rsidRDefault="00A81EEF" w:rsidP="00F325A6">
      <w:pPr>
        <w:rPr>
          <w:rFonts w:ascii="Arial" w:hAnsi="Arial" w:cs="Arial"/>
          <w:b/>
        </w:rPr>
      </w:pPr>
      <w:r>
        <w:rPr>
          <w:noProof/>
        </w:rPr>
        <mc:AlternateContent>
          <mc:Choice Requires="wps">
            <w:drawing>
              <wp:anchor distT="45720" distB="45720" distL="114300" distR="114300" simplePos="0" relativeHeight="503275408" behindDoc="0" locked="0" layoutInCell="1" allowOverlap="1" wp14:anchorId="53E4A85F" wp14:editId="175F8F56">
                <wp:simplePos x="0" y="0"/>
                <wp:positionH relativeFrom="column">
                  <wp:posOffset>-76200</wp:posOffset>
                </wp:positionH>
                <wp:positionV relativeFrom="paragraph">
                  <wp:posOffset>552450</wp:posOffset>
                </wp:positionV>
                <wp:extent cx="963930" cy="231775"/>
                <wp:effectExtent l="0" t="0" r="26670" b="22225"/>
                <wp:wrapSquare wrapText="bothSides"/>
                <wp:docPr id="3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3930" cy="231775"/>
                        </a:xfrm>
                        <a:prstGeom prst="rect">
                          <a:avLst/>
                        </a:prstGeom>
                        <a:solidFill>
                          <a:srgbClr val="FFFFFF"/>
                        </a:solidFill>
                        <a:ln w="9525">
                          <a:solidFill>
                            <a:srgbClr val="FFFFFF"/>
                          </a:solidFill>
                          <a:miter lim="800000"/>
                          <a:headEnd/>
                          <a:tailEnd/>
                        </a:ln>
                      </wps:spPr>
                      <wps:txbx>
                        <w:txbxContent>
                          <w:p w14:paraId="15E5E171" w14:textId="77777777" w:rsidR="00111B4E" w:rsidRPr="00111B4E" w:rsidRDefault="00111B4E" w:rsidP="002E329D">
                            <w:pPr>
                              <w:rPr>
                                <w:rFonts w:ascii="Arial" w:hAnsi="Arial" w:cs="Arial"/>
                                <w:color w:val="AEAAAA"/>
                                <w:sz w:val="18"/>
                                <w:szCs w:val="18"/>
                              </w:rPr>
                            </w:pPr>
                            <w:r w:rsidRPr="00111B4E">
                              <w:rPr>
                                <w:rFonts w:ascii="Arial" w:hAnsi="Arial" w:cs="Arial"/>
                                <w:color w:val="AEAAAA"/>
                                <w:sz w:val="18"/>
                                <w:szCs w:val="18"/>
                              </w:rPr>
                              <w:t>Page 1 of 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2" o:spid="_x0000_s1032" type="#_x0000_t202" style="position:absolute;margin-left:-5.95pt;margin-top:43.5pt;width:75.9pt;height:18.25pt;z-index:50327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" strokecolor="white">
                <v:textbox style="mso-fit-shape-to-text:t">
                  <w:txbxContent>
                    <w:p w14:paraId="15E5E171" w14:textId="77777777" w:rsidR="00111B4E" w:rsidRPr="00111B4E" w:rsidRDefault="00111B4E" w:rsidP="002E329D">
                      <w:pPr>
                        <w:rPr>
                          <w:rFonts w:ascii="Arial" w:hAnsi="Arial" w:cs="Arial"/>
                          <w:color w:val="AEAAAA"/>
                          <w:sz w:val="18"/>
                          <w:szCs w:val="18"/>
                        </w:rPr>
                      </w:pPr>
                      <w:r w:rsidRPr="00111B4E">
                        <w:rPr>
                          <w:rFonts w:ascii="Arial" w:hAnsi="Arial" w:cs="Arial"/>
                          <w:color w:val="AEAAAA"/>
                          <w:sz w:val="18"/>
                          <w:szCs w:val="18"/>
                        </w:rPr>
                        <w:t>Page 1 of 2</w:t>
                      </w:r>
                    </w:p>
                  </w:txbxContent>
                </v:textbox>
                <w10:wrap type="square"/>
              </v:shape>
            </w:pict>
          </mc:Fallback>
        </mc:AlternateContent>
      </w:r>
      <w:r w:rsidR="006F412E">
        <w:br w:type="page"/>
      </w:r>
      <w:r w:rsidR="006F412E" w:rsidRPr="00F325A6">
        <w:rPr>
          <w:rFonts w:ascii="Arial" w:hAnsi="Arial" w:cs="Arial"/>
          <w:b/>
        </w:rPr>
        <w:lastRenderedPageBreak/>
        <w:t>Proficiency Testing Discrepancy Investigation Form</w:t>
      </w:r>
    </w:p>
    <w:p w14:paraId="666A27AA" w14:textId="77777777" w:rsidR="006F412E" w:rsidRDefault="006F412E"/>
    <w:tbl>
      <w:tblPr>
        <w:tblW w:w="9800" w:type="dxa"/>
        <w:tblInd w:w="113" w:type="dxa"/>
        <w:tblLook w:val="04A0" w:firstRow="1" w:lastRow="0" w:firstColumn="1" w:lastColumn="0" w:noHBand="0" w:noVBand="1"/>
      </w:tblPr>
      <w:tblGrid>
        <w:gridCol w:w="528"/>
        <w:gridCol w:w="499"/>
        <w:gridCol w:w="4246"/>
        <w:gridCol w:w="1134"/>
        <w:gridCol w:w="3393"/>
      </w:tblGrid>
      <w:tr w:rsidR="006F412E" w:rsidRPr="00111B4E" w14:paraId="0CEC7E12" w14:textId="77777777" w:rsidTr="00111B4E">
        <w:trPr>
          <w:trHeight w:val="288"/>
        </w:trPr>
        <w:tc>
          <w:tcPr>
            <w:tcW w:w="9800" w:type="dxa"/>
            <w:gridSpan w:val="5"/>
            <w:tcBorders>
              <w:top w:val="single" w:sz="4" w:space="0" w:color="auto"/>
              <w:left w:val="single" w:sz="4" w:space="0" w:color="auto"/>
              <w:bottom w:val="single" w:sz="4" w:space="0" w:color="auto"/>
              <w:right w:val="single" w:sz="4" w:space="0" w:color="000000"/>
            </w:tcBorders>
            <w:shd w:val="clear" w:color="000000" w:fill="1CACCD"/>
            <w:vAlign w:val="center"/>
          </w:tcPr>
          <w:p w14:paraId="1180954E" w14:textId="77777777" w:rsidR="006F412E" w:rsidRPr="00111B4E" w:rsidRDefault="006F412E" w:rsidP="002E329D">
            <w:pPr>
              <w:jc w:val="center"/>
              <w:rPr>
                <w:rFonts w:ascii="Times New Roman" w:eastAsia="Times New Roman" w:hAnsi="Times New Roman" w:cs="Times New Roman"/>
                <w:color w:val="FFFFFF" w:themeColor="background1"/>
                <w:sz w:val="20"/>
                <w:szCs w:val="20"/>
              </w:rPr>
            </w:pPr>
            <w:r w:rsidRPr="00111B4E">
              <w:rPr>
                <w:rFonts w:ascii="Times New Roman" w:eastAsia="Times New Roman" w:hAnsi="Times New Roman" w:cs="Times New Roman"/>
                <w:b/>
                <w:bCs/>
                <w:color w:val="FFFFFF" w:themeColor="background1"/>
              </w:rPr>
              <w:t>PT Failure Investigation Checklist</w:t>
            </w:r>
          </w:p>
        </w:tc>
      </w:tr>
      <w:tr w:rsidR="006F412E" w:rsidRPr="00111B4E" w14:paraId="274DE3CE" w14:textId="77777777" w:rsidTr="002E329D">
        <w:trPr>
          <w:trHeight w:val="288"/>
        </w:trPr>
        <w:tc>
          <w:tcPr>
            <w:tcW w:w="50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7AD3CDF" w14:textId="77777777" w:rsidR="006F412E" w:rsidRPr="00111B4E" w:rsidRDefault="006F412E" w:rsidP="002E329D">
            <w:pPr>
              <w:jc w:val="cente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Yes</w:t>
            </w:r>
          </w:p>
        </w:tc>
        <w:tc>
          <w:tcPr>
            <w:tcW w:w="499" w:type="dxa"/>
            <w:tcBorders>
              <w:top w:val="single" w:sz="4" w:space="0" w:color="auto"/>
              <w:left w:val="nil"/>
              <w:bottom w:val="single" w:sz="4" w:space="0" w:color="auto"/>
              <w:right w:val="single" w:sz="4" w:space="0" w:color="auto"/>
            </w:tcBorders>
            <w:shd w:val="clear" w:color="000000" w:fill="D9D9D9"/>
            <w:vAlign w:val="center"/>
            <w:hideMark/>
          </w:tcPr>
          <w:p w14:paraId="7C052A06" w14:textId="77777777" w:rsidR="006F412E" w:rsidRPr="00111B4E" w:rsidRDefault="006F412E" w:rsidP="002E329D">
            <w:pPr>
              <w:jc w:val="cente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No</w:t>
            </w:r>
          </w:p>
        </w:tc>
        <w:tc>
          <w:tcPr>
            <w:tcW w:w="5398"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6D2A2169" w14:textId="77777777" w:rsidR="006F412E" w:rsidRPr="00111B4E" w:rsidRDefault="006F412E" w:rsidP="002E329D">
            <w:pPr>
              <w:jc w:val="cente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xml:space="preserve">Clerical </w:t>
            </w:r>
          </w:p>
        </w:tc>
        <w:tc>
          <w:tcPr>
            <w:tcW w:w="3402" w:type="dxa"/>
            <w:tcBorders>
              <w:top w:val="single" w:sz="4" w:space="0" w:color="auto"/>
              <w:left w:val="single" w:sz="4" w:space="0" w:color="auto"/>
              <w:bottom w:val="single" w:sz="4" w:space="0" w:color="auto"/>
              <w:right w:val="single" w:sz="4" w:space="0" w:color="000000"/>
            </w:tcBorders>
            <w:shd w:val="clear" w:color="000000" w:fill="D9D9D9"/>
            <w:vAlign w:val="center"/>
            <w:hideMark/>
          </w:tcPr>
          <w:p w14:paraId="0450B574" w14:textId="77777777" w:rsidR="006F412E" w:rsidRPr="00111B4E" w:rsidRDefault="006F412E" w:rsidP="002E329D">
            <w:pPr>
              <w:jc w:val="cente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Suggested Actions</w:t>
            </w:r>
          </w:p>
        </w:tc>
      </w:tr>
      <w:tr w:rsidR="006F412E" w:rsidRPr="00111B4E" w14:paraId="1C0016B4" w14:textId="77777777" w:rsidTr="002E329D">
        <w:trPr>
          <w:trHeight w:val="540"/>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7229264E"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499" w:type="dxa"/>
            <w:tcBorders>
              <w:top w:val="nil"/>
              <w:left w:val="nil"/>
              <w:bottom w:val="single" w:sz="4" w:space="0" w:color="auto"/>
              <w:right w:val="single" w:sz="4" w:space="0" w:color="auto"/>
            </w:tcBorders>
            <w:shd w:val="clear" w:color="auto" w:fill="auto"/>
            <w:vAlign w:val="center"/>
            <w:hideMark/>
          </w:tcPr>
          <w:p w14:paraId="2FAF81B0"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539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7B0F0072" w14:textId="77777777" w:rsidR="006F412E" w:rsidRPr="00111B4E" w:rsidRDefault="006F412E" w:rsidP="002E329D">
            <w:pPr>
              <w:rPr>
                <w:rFonts w:ascii="Times New Roman" w:eastAsia="Times New Roman" w:hAnsi="Times New Roman" w:cs="Times New Roman"/>
                <w:sz w:val="18"/>
                <w:szCs w:val="18"/>
              </w:rPr>
            </w:pPr>
            <w:r w:rsidRPr="00111B4E">
              <w:rPr>
                <w:rFonts w:ascii="Times New Roman" w:eastAsia="Times New Roman" w:hAnsi="Times New Roman" w:cs="Times New Roman"/>
                <w:sz w:val="18"/>
                <w:szCs w:val="18"/>
              </w:rPr>
              <w:t>Were the result on your evaluation the same as the results you reported?</w:t>
            </w:r>
          </w:p>
        </w:tc>
        <w:tc>
          <w:tcPr>
            <w:tcW w:w="3402"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9910882" w14:textId="77777777" w:rsidR="006F412E" w:rsidRPr="00111B4E" w:rsidRDefault="006F412E" w:rsidP="002E329D">
            <w:pPr>
              <w:rPr>
                <w:rFonts w:ascii="Times New Roman" w:eastAsia="Times New Roman" w:hAnsi="Times New Roman" w:cs="Times New Roman"/>
                <w:sz w:val="18"/>
                <w:szCs w:val="18"/>
              </w:rPr>
            </w:pPr>
            <w:r w:rsidRPr="00111B4E">
              <w:rPr>
                <w:rFonts w:ascii="Times New Roman" w:eastAsia="Times New Roman" w:hAnsi="Times New Roman" w:cs="Times New Roman"/>
                <w:sz w:val="18"/>
                <w:szCs w:val="18"/>
              </w:rPr>
              <w:t>Contact the PT provider to correct their error.</w:t>
            </w:r>
          </w:p>
        </w:tc>
      </w:tr>
      <w:tr w:rsidR="006F412E" w:rsidRPr="00111B4E" w14:paraId="7C7529A4" w14:textId="77777777" w:rsidTr="002E329D">
        <w:trPr>
          <w:trHeight w:val="288"/>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4A73C910"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499" w:type="dxa"/>
            <w:tcBorders>
              <w:top w:val="nil"/>
              <w:left w:val="nil"/>
              <w:bottom w:val="single" w:sz="4" w:space="0" w:color="auto"/>
              <w:right w:val="single" w:sz="4" w:space="0" w:color="auto"/>
            </w:tcBorders>
            <w:shd w:val="clear" w:color="auto" w:fill="auto"/>
            <w:vAlign w:val="center"/>
            <w:hideMark/>
          </w:tcPr>
          <w:p w14:paraId="56F54433"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539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A464D1E" w14:textId="77777777" w:rsidR="006F412E" w:rsidRPr="00111B4E" w:rsidRDefault="006F412E" w:rsidP="002E329D">
            <w:pPr>
              <w:rPr>
                <w:rFonts w:ascii="Times New Roman" w:eastAsia="Times New Roman" w:hAnsi="Times New Roman" w:cs="Times New Roman"/>
                <w:sz w:val="18"/>
                <w:szCs w:val="18"/>
              </w:rPr>
            </w:pPr>
            <w:r w:rsidRPr="00111B4E">
              <w:rPr>
                <w:rFonts w:ascii="Times New Roman" w:eastAsia="Times New Roman" w:hAnsi="Times New Roman" w:cs="Times New Roman"/>
                <w:sz w:val="18"/>
                <w:szCs w:val="18"/>
              </w:rPr>
              <w:t>Were the results transcribed onto the forms/online correctly?</w:t>
            </w:r>
          </w:p>
        </w:tc>
        <w:tc>
          <w:tcPr>
            <w:tcW w:w="3402" w:type="dxa"/>
            <w:vMerge w:val="restart"/>
            <w:tcBorders>
              <w:top w:val="single" w:sz="4" w:space="0" w:color="auto"/>
              <w:left w:val="single" w:sz="4" w:space="0" w:color="auto"/>
              <w:bottom w:val="single" w:sz="4" w:space="0" w:color="000000"/>
              <w:right w:val="single" w:sz="4" w:space="0" w:color="000000"/>
            </w:tcBorders>
            <w:shd w:val="clear" w:color="auto" w:fill="auto"/>
            <w:hideMark/>
          </w:tcPr>
          <w:p w14:paraId="160943A7" w14:textId="77777777" w:rsidR="006F412E" w:rsidRPr="00111B4E" w:rsidRDefault="006F412E" w:rsidP="002E329D">
            <w:pPr>
              <w:rPr>
                <w:rFonts w:ascii="Times New Roman" w:eastAsia="Times New Roman" w:hAnsi="Times New Roman" w:cs="Times New Roman"/>
                <w:sz w:val="18"/>
                <w:szCs w:val="18"/>
              </w:rPr>
            </w:pPr>
            <w:r w:rsidRPr="00111B4E">
              <w:rPr>
                <w:rFonts w:ascii="Times New Roman" w:eastAsia="Times New Roman" w:hAnsi="Times New Roman" w:cs="Times New Roman"/>
                <w:sz w:val="18"/>
                <w:szCs w:val="18"/>
              </w:rPr>
              <w:t xml:space="preserve">Determine how the error occurred and develop an action plan to prevent future clerical errors.  </w:t>
            </w:r>
          </w:p>
        </w:tc>
      </w:tr>
      <w:tr w:rsidR="006F412E" w:rsidRPr="00111B4E" w14:paraId="1865C6DF" w14:textId="77777777" w:rsidTr="002E329D">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35CB7FD3"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499" w:type="dxa"/>
            <w:tcBorders>
              <w:top w:val="nil"/>
              <w:left w:val="nil"/>
              <w:bottom w:val="single" w:sz="4" w:space="0" w:color="auto"/>
              <w:right w:val="single" w:sz="4" w:space="0" w:color="auto"/>
            </w:tcBorders>
            <w:shd w:val="clear" w:color="auto" w:fill="auto"/>
            <w:vAlign w:val="center"/>
            <w:hideMark/>
          </w:tcPr>
          <w:p w14:paraId="5AF3963F"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539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DD7CB7F" w14:textId="77777777" w:rsidR="006F412E" w:rsidRPr="00111B4E" w:rsidRDefault="006F412E" w:rsidP="002E329D">
            <w:pPr>
              <w:rPr>
                <w:rFonts w:ascii="Times New Roman" w:eastAsia="Times New Roman" w:hAnsi="Times New Roman" w:cs="Times New Roman"/>
                <w:sz w:val="18"/>
                <w:szCs w:val="18"/>
              </w:rPr>
            </w:pPr>
            <w:r w:rsidRPr="00111B4E">
              <w:rPr>
                <w:rFonts w:ascii="Times New Roman" w:eastAsia="Times New Roman" w:hAnsi="Times New Roman" w:cs="Times New Roman"/>
                <w:sz w:val="18"/>
                <w:szCs w:val="18"/>
              </w:rPr>
              <w:t>Were the results reviewed by the supervisor prior to submission?</w:t>
            </w:r>
          </w:p>
        </w:tc>
        <w:tc>
          <w:tcPr>
            <w:tcW w:w="3402" w:type="dxa"/>
            <w:vMerge/>
            <w:tcBorders>
              <w:top w:val="single" w:sz="4" w:space="0" w:color="auto"/>
              <w:left w:val="single" w:sz="4" w:space="0" w:color="auto"/>
              <w:bottom w:val="single" w:sz="4" w:space="0" w:color="000000"/>
              <w:right w:val="single" w:sz="4" w:space="0" w:color="000000"/>
            </w:tcBorders>
            <w:vAlign w:val="center"/>
            <w:hideMark/>
          </w:tcPr>
          <w:p w14:paraId="6AA6B474" w14:textId="77777777" w:rsidR="006F412E" w:rsidRPr="00111B4E" w:rsidRDefault="006F412E" w:rsidP="002E329D">
            <w:pPr>
              <w:rPr>
                <w:rFonts w:ascii="Times New Roman" w:eastAsia="Times New Roman" w:hAnsi="Times New Roman" w:cs="Times New Roman"/>
                <w:sz w:val="18"/>
                <w:szCs w:val="18"/>
              </w:rPr>
            </w:pPr>
          </w:p>
        </w:tc>
      </w:tr>
      <w:tr w:rsidR="006F412E" w:rsidRPr="00111B4E" w14:paraId="53D908D1" w14:textId="77777777" w:rsidTr="002E329D">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138B0EBD"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499" w:type="dxa"/>
            <w:tcBorders>
              <w:top w:val="nil"/>
              <w:left w:val="nil"/>
              <w:bottom w:val="single" w:sz="4" w:space="0" w:color="auto"/>
              <w:right w:val="single" w:sz="4" w:space="0" w:color="auto"/>
            </w:tcBorders>
            <w:shd w:val="clear" w:color="auto" w:fill="auto"/>
            <w:vAlign w:val="center"/>
            <w:hideMark/>
          </w:tcPr>
          <w:p w14:paraId="58C12533"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539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04BD0CBE" w14:textId="77777777" w:rsidR="006F412E" w:rsidRPr="00111B4E" w:rsidRDefault="006F412E" w:rsidP="002E329D">
            <w:pPr>
              <w:rPr>
                <w:rFonts w:ascii="Times New Roman" w:eastAsia="Times New Roman" w:hAnsi="Times New Roman" w:cs="Times New Roman"/>
                <w:sz w:val="18"/>
                <w:szCs w:val="18"/>
              </w:rPr>
            </w:pPr>
            <w:r w:rsidRPr="00111B4E">
              <w:rPr>
                <w:rFonts w:ascii="Times New Roman" w:eastAsia="Times New Roman" w:hAnsi="Times New Roman" w:cs="Times New Roman"/>
                <w:sz w:val="18"/>
                <w:szCs w:val="18"/>
              </w:rPr>
              <w:t>Were the results submitted to the PT provider by due date?</w:t>
            </w:r>
          </w:p>
        </w:tc>
        <w:tc>
          <w:tcPr>
            <w:tcW w:w="3402" w:type="dxa"/>
            <w:vMerge/>
            <w:tcBorders>
              <w:top w:val="single" w:sz="4" w:space="0" w:color="auto"/>
              <w:left w:val="single" w:sz="4" w:space="0" w:color="auto"/>
              <w:bottom w:val="single" w:sz="4" w:space="0" w:color="000000"/>
              <w:right w:val="single" w:sz="4" w:space="0" w:color="000000"/>
            </w:tcBorders>
            <w:vAlign w:val="center"/>
            <w:hideMark/>
          </w:tcPr>
          <w:p w14:paraId="639E881F" w14:textId="77777777" w:rsidR="006F412E" w:rsidRPr="00111B4E" w:rsidRDefault="006F412E" w:rsidP="002E329D">
            <w:pPr>
              <w:rPr>
                <w:rFonts w:ascii="Times New Roman" w:eastAsia="Times New Roman" w:hAnsi="Times New Roman" w:cs="Times New Roman"/>
                <w:sz w:val="18"/>
                <w:szCs w:val="18"/>
              </w:rPr>
            </w:pPr>
          </w:p>
        </w:tc>
      </w:tr>
      <w:tr w:rsidR="006F412E" w:rsidRPr="00111B4E" w14:paraId="384E9C0D" w14:textId="77777777" w:rsidTr="002E329D">
        <w:trPr>
          <w:trHeight w:val="288"/>
        </w:trPr>
        <w:tc>
          <w:tcPr>
            <w:tcW w:w="50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83427EC" w14:textId="77777777" w:rsidR="006F412E" w:rsidRPr="00111B4E" w:rsidRDefault="006F412E" w:rsidP="002E329D">
            <w:pPr>
              <w:jc w:val="cente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Yes</w:t>
            </w:r>
          </w:p>
        </w:tc>
        <w:tc>
          <w:tcPr>
            <w:tcW w:w="499" w:type="dxa"/>
            <w:tcBorders>
              <w:top w:val="single" w:sz="4" w:space="0" w:color="auto"/>
              <w:left w:val="nil"/>
              <w:bottom w:val="single" w:sz="4" w:space="0" w:color="auto"/>
              <w:right w:val="single" w:sz="4" w:space="0" w:color="auto"/>
            </w:tcBorders>
            <w:shd w:val="clear" w:color="000000" w:fill="D9D9D9"/>
            <w:vAlign w:val="center"/>
            <w:hideMark/>
          </w:tcPr>
          <w:p w14:paraId="13EC5517" w14:textId="77777777" w:rsidR="006F412E" w:rsidRPr="00111B4E" w:rsidRDefault="006F412E" w:rsidP="002E329D">
            <w:pPr>
              <w:jc w:val="cente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No</w:t>
            </w:r>
          </w:p>
        </w:tc>
        <w:tc>
          <w:tcPr>
            <w:tcW w:w="5398"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6C890A5A" w14:textId="77777777" w:rsidR="006F412E" w:rsidRPr="00111B4E" w:rsidRDefault="006F412E" w:rsidP="002E329D">
            <w:pPr>
              <w:jc w:val="cente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PT Samples</w:t>
            </w:r>
          </w:p>
        </w:tc>
        <w:tc>
          <w:tcPr>
            <w:tcW w:w="3402" w:type="dxa"/>
            <w:tcBorders>
              <w:top w:val="single" w:sz="4" w:space="0" w:color="auto"/>
              <w:left w:val="single" w:sz="4" w:space="0" w:color="auto"/>
              <w:bottom w:val="single" w:sz="4" w:space="0" w:color="auto"/>
              <w:right w:val="single" w:sz="4" w:space="0" w:color="000000"/>
            </w:tcBorders>
            <w:shd w:val="clear" w:color="000000" w:fill="D9D9D9"/>
            <w:vAlign w:val="center"/>
            <w:hideMark/>
          </w:tcPr>
          <w:p w14:paraId="605F04F9" w14:textId="77777777" w:rsidR="006F412E" w:rsidRPr="00111B4E" w:rsidRDefault="006F412E" w:rsidP="002E329D">
            <w:pPr>
              <w:jc w:val="cente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Suggested Actions</w:t>
            </w:r>
          </w:p>
        </w:tc>
      </w:tr>
      <w:tr w:rsidR="006F412E" w:rsidRPr="00111B4E" w14:paraId="22107A2D" w14:textId="77777777" w:rsidTr="002E329D">
        <w:trPr>
          <w:trHeight w:val="288"/>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3AC55F29"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499" w:type="dxa"/>
            <w:tcBorders>
              <w:top w:val="nil"/>
              <w:left w:val="nil"/>
              <w:bottom w:val="single" w:sz="4" w:space="0" w:color="auto"/>
              <w:right w:val="single" w:sz="4" w:space="0" w:color="auto"/>
            </w:tcBorders>
            <w:shd w:val="clear" w:color="auto" w:fill="auto"/>
            <w:vAlign w:val="center"/>
            <w:hideMark/>
          </w:tcPr>
          <w:p w14:paraId="40E089D3"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539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01144D01" w14:textId="77777777" w:rsidR="006F412E" w:rsidRPr="00111B4E" w:rsidRDefault="006F412E" w:rsidP="002E329D">
            <w:pPr>
              <w:rPr>
                <w:rFonts w:ascii="Times New Roman" w:eastAsia="Times New Roman" w:hAnsi="Times New Roman" w:cs="Times New Roman"/>
                <w:sz w:val="18"/>
                <w:szCs w:val="18"/>
              </w:rPr>
            </w:pPr>
            <w:r w:rsidRPr="00111B4E">
              <w:rPr>
                <w:rFonts w:ascii="Times New Roman" w:eastAsia="Times New Roman" w:hAnsi="Times New Roman" w:cs="Times New Roman"/>
                <w:sz w:val="18"/>
                <w:szCs w:val="18"/>
              </w:rPr>
              <w:t>Was the PT kit received on time and in good condition?</w:t>
            </w:r>
          </w:p>
        </w:tc>
        <w:tc>
          <w:tcPr>
            <w:tcW w:w="3402" w:type="dxa"/>
            <w:vMerge w:val="restart"/>
            <w:tcBorders>
              <w:top w:val="single" w:sz="4" w:space="0" w:color="auto"/>
              <w:left w:val="single" w:sz="4" w:space="0" w:color="auto"/>
              <w:bottom w:val="single" w:sz="4" w:space="0" w:color="000000"/>
              <w:right w:val="single" w:sz="4" w:space="0" w:color="000000"/>
            </w:tcBorders>
            <w:shd w:val="clear" w:color="auto" w:fill="auto"/>
            <w:hideMark/>
          </w:tcPr>
          <w:p w14:paraId="02DAE1AE" w14:textId="77777777" w:rsidR="006F412E" w:rsidRPr="00111B4E" w:rsidRDefault="006F412E" w:rsidP="002E329D">
            <w:pPr>
              <w:rPr>
                <w:rFonts w:ascii="Times New Roman" w:eastAsia="Times New Roman" w:hAnsi="Times New Roman" w:cs="Times New Roman"/>
                <w:sz w:val="18"/>
                <w:szCs w:val="18"/>
              </w:rPr>
            </w:pPr>
            <w:r w:rsidRPr="00111B4E">
              <w:rPr>
                <w:rFonts w:ascii="Times New Roman" w:eastAsia="Times New Roman" w:hAnsi="Times New Roman" w:cs="Times New Roman"/>
                <w:b/>
                <w:bCs/>
                <w:sz w:val="18"/>
                <w:szCs w:val="18"/>
              </w:rPr>
              <w:t>Assign</w:t>
            </w:r>
            <w:r w:rsidRPr="00111B4E">
              <w:rPr>
                <w:rFonts w:ascii="Times New Roman" w:eastAsia="Times New Roman" w:hAnsi="Times New Roman" w:cs="Times New Roman"/>
                <w:sz w:val="18"/>
                <w:szCs w:val="18"/>
              </w:rPr>
              <w:t xml:space="preserve"> and train staff on proper kit handling protocol.                                                                     </w:t>
            </w:r>
            <w:r w:rsidRPr="00111B4E">
              <w:rPr>
                <w:rFonts w:ascii="Times New Roman" w:eastAsia="Times New Roman" w:hAnsi="Times New Roman" w:cs="Times New Roman"/>
                <w:b/>
                <w:bCs/>
                <w:sz w:val="18"/>
                <w:szCs w:val="18"/>
              </w:rPr>
              <w:t>Develop</w:t>
            </w:r>
            <w:r w:rsidRPr="00111B4E">
              <w:rPr>
                <w:rFonts w:ascii="Times New Roman" w:eastAsia="Times New Roman" w:hAnsi="Times New Roman" w:cs="Times New Roman"/>
                <w:sz w:val="18"/>
                <w:szCs w:val="18"/>
              </w:rPr>
              <w:t xml:space="preserve"> a protocol for notifying testing personnel when a PT kit is received.                     </w:t>
            </w:r>
            <w:r w:rsidRPr="00111B4E">
              <w:rPr>
                <w:rFonts w:ascii="Times New Roman" w:eastAsia="Times New Roman" w:hAnsi="Times New Roman" w:cs="Times New Roman"/>
                <w:b/>
                <w:bCs/>
                <w:sz w:val="18"/>
                <w:szCs w:val="18"/>
              </w:rPr>
              <w:t>Complete</w:t>
            </w:r>
            <w:r w:rsidRPr="00111B4E">
              <w:rPr>
                <w:rFonts w:ascii="Times New Roman" w:eastAsia="Times New Roman" w:hAnsi="Times New Roman" w:cs="Times New Roman"/>
                <w:sz w:val="18"/>
                <w:szCs w:val="18"/>
              </w:rPr>
              <w:t xml:space="preserve"> PT testing within 7 days of receipt.</w:t>
            </w:r>
          </w:p>
        </w:tc>
      </w:tr>
      <w:tr w:rsidR="006F412E" w:rsidRPr="00111B4E" w14:paraId="7896818C" w14:textId="77777777" w:rsidTr="002E329D">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6D2BC488"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499" w:type="dxa"/>
            <w:tcBorders>
              <w:top w:val="nil"/>
              <w:left w:val="nil"/>
              <w:bottom w:val="single" w:sz="4" w:space="0" w:color="auto"/>
              <w:right w:val="single" w:sz="4" w:space="0" w:color="auto"/>
            </w:tcBorders>
            <w:shd w:val="clear" w:color="auto" w:fill="auto"/>
            <w:vAlign w:val="center"/>
            <w:hideMark/>
          </w:tcPr>
          <w:p w14:paraId="431F7F18"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539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2A5B8A52" w14:textId="77777777" w:rsidR="006F412E" w:rsidRPr="00111B4E" w:rsidRDefault="006F412E" w:rsidP="002E329D">
            <w:pPr>
              <w:rPr>
                <w:rFonts w:ascii="Times New Roman" w:eastAsia="Times New Roman" w:hAnsi="Times New Roman" w:cs="Times New Roman"/>
                <w:sz w:val="18"/>
                <w:szCs w:val="18"/>
              </w:rPr>
            </w:pPr>
            <w:r w:rsidRPr="00111B4E">
              <w:rPr>
                <w:rFonts w:ascii="Times New Roman" w:eastAsia="Times New Roman" w:hAnsi="Times New Roman" w:cs="Times New Roman"/>
                <w:sz w:val="18"/>
                <w:szCs w:val="18"/>
              </w:rPr>
              <w:t>Was the PT kit stored per the PT provider's instructions upon receipt?</w:t>
            </w:r>
          </w:p>
        </w:tc>
        <w:tc>
          <w:tcPr>
            <w:tcW w:w="3402" w:type="dxa"/>
            <w:vMerge/>
            <w:tcBorders>
              <w:top w:val="single" w:sz="4" w:space="0" w:color="auto"/>
              <w:left w:val="single" w:sz="4" w:space="0" w:color="auto"/>
              <w:bottom w:val="single" w:sz="4" w:space="0" w:color="000000"/>
              <w:right w:val="single" w:sz="4" w:space="0" w:color="000000"/>
            </w:tcBorders>
            <w:vAlign w:val="center"/>
            <w:hideMark/>
          </w:tcPr>
          <w:p w14:paraId="14D63406" w14:textId="77777777" w:rsidR="006F412E" w:rsidRPr="00111B4E" w:rsidRDefault="006F412E" w:rsidP="002E329D">
            <w:pPr>
              <w:rPr>
                <w:rFonts w:ascii="Times New Roman" w:eastAsia="Times New Roman" w:hAnsi="Times New Roman" w:cs="Times New Roman"/>
                <w:sz w:val="18"/>
                <w:szCs w:val="18"/>
              </w:rPr>
            </w:pPr>
          </w:p>
        </w:tc>
      </w:tr>
      <w:tr w:rsidR="006F412E" w:rsidRPr="00111B4E" w14:paraId="5083E113" w14:textId="77777777" w:rsidTr="002E329D">
        <w:trPr>
          <w:trHeight w:val="288"/>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40F4E0FA"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499" w:type="dxa"/>
            <w:tcBorders>
              <w:top w:val="nil"/>
              <w:left w:val="nil"/>
              <w:bottom w:val="single" w:sz="4" w:space="0" w:color="auto"/>
              <w:right w:val="single" w:sz="4" w:space="0" w:color="auto"/>
            </w:tcBorders>
            <w:shd w:val="clear" w:color="auto" w:fill="auto"/>
            <w:vAlign w:val="center"/>
            <w:hideMark/>
          </w:tcPr>
          <w:p w14:paraId="0D67C03F"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539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6046FA2A" w14:textId="77777777" w:rsidR="006F412E" w:rsidRPr="00111B4E" w:rsidRDefault="006F412E" w:rsidP="002E329D">
            <w:pPr>
              <w:rPr>
                <w:rFonts w:ascii="Times New Roman" w:eastAsia="Times New Roman" w:hAnsi="Times New Roman" w:cs="Times New Roman"/>
                <w:sz w:val="18"/>
                <w:szCs w:val="18"/>
              </w:rPr>
            </w:pPr>
            <w:r w:rsidRPr="00111B4E">
              <w:rPr>
                <w:rFonts w:ascii="Times New Roman" w:eastAsia="Times New Roman" w:hAnsi="Times New Roman" w:cs="Times New Roman"/>
                <w:sz w:val="18"/>
                <w:szCs w:val="18"/>
              </w:rPr>
              <w:t>Were testing personnel notified promptly about receipt of PT kit?</w:t>
            </w:r>
          </w:p>
        </w:tc>
        <w:tc>
          <w:tcPr>
            <w:tcW w:w="3402" w:type="dxa"/>
            <w:vMerge/>
            <w:tcBorders>
              <w:top w:val="single" w:sz="4" w:space="0" w:color="auto"/>
              <w:left w:val="single" w:sz="4" w:space="0" w:color="auto"/>
              <w:bottom w:val="single" w:sz="4" w:space="0" w:color="000000"/>
              <w:right w:val="single" w:sz="4" w:space="0" w:color="000000"/>
            </w:tcBorders>
            <w:vAlign w:val="center"/>
            <w:hideMark/>
          </w:tcPr>
          <w:p w14:paraId="1DF80FD3" w14:textId="77777777" w:rsidR="006F412E" w:rsidRPr="00111B4E" w:rsidRDefault="006F412E" w:rsidP="002E329D">
            <w:pPr>
              <w:rPr>
                <w:rFonts w:ascii="Times New Roman" w:eastAsia="Times New Roman" w:hAnsi="Times New Roman" w:cs="Times New Roman"/>
                <w:sz w:val="18"/>
                <w:szCs w:val="18"/>
              </w:rPr>
            </w:pPr>
          </w:p>
        </w:tc>
      </w:tr>
      <w:tr w:rsidR="006F412E" w:rsidRPr="00111B4E" w14:paraId="63180070" w14:textId="77777777" w:rsidTr="002E329D">
        <w:trPr>
          <w:trHeight w:val="288"/>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6E5E846B"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499" w:type="dxa"/>
            <w:tcBorders>
              <w:top w:val="nil"/>
              <w:left w:val="nil"/>
              <w:bottom w:val="single" w:sz="4" w:space="0" w:color="auto"/>
              <w:right w:val="single" w:sz="4" w:space="0" w:color="auto"/>
            </w:tcBorders>
            <w:shd w:val="clear" w:color="auto" w:fill="auto"/>
            <w:vAlign w:val="center"/>
            <w:hideMark/>
          </w:tcPr>
          <w:p w14:paraId="3B0AFA01"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539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2F25B907" w14:textId="77777777" w:rsidR="006F412E" w:rsidRPr="00111B4E" w:rsidRDefault="006F412E" w:rsidP="002E329D">
            <w:pPr>
              <w:rPr>
                <w:rFonts w:ascii="Times New Roman" w:eastAsia="Times New Roman" w:hAnsi="Times New Roman" w:cs="Times New Roman"/>
                <w:sz w:val="18"/>
                <w:szCs w:val="18"/>
              </w:rPr>
            </w:pPr>
            <w:r w:rsidRPr="00111B4E">
              <w:rPr>
                <w:rFonts w:ascii="Times New Roman" w:eastAsia="Times New Roman" w:hAnsi="Times New Roman" w:cs="Times New Roman"/>
                <w:sz w:val="18"/>
                <w:szCs w:val="18"/>
              </w:rPr>
              <w:t>Was PT samples testing initiated in a timely manner?</w:t>
            </w:r>
          </w:p>
        </w:tc>
        <w:tc>
          <w:tcPr>
            <w:tcW w:w="3402" w:type="dxa"/>
            <w:vMerge/>
            <w:tcBorders>
              <w:top w:val="single" w:sz="4" w:space="0" w:color="auto"/>
              <w:left w:val="single" w:sz="4" w:space="0" w:color="auto"/>
              <w:bottom w:val="single" w:sz="4" w:space="0" w:color="000000"/>
              <w:right w:val="single" w:sz="4" w:space="0" w:color="000000"/>
            </w:tcBorders>
            <w:vAlign w:val="center"/>
            <w:hideMark/>
          </w:tcPr>
          <w:p w14:paraId="55381204" w14:textId="77777777" w:rsidR="006F412E" w:rsidRPr="00111B4E" w:rsidRDefault="006F412E" w:rsidP="002E329D">
            <w:pPr>
              <w:rPr>
                <w:rFonts w:ascii="Times New Roman" w:eastAsia="Times New Roman" w:hAnsi="Times New Roman" w:cs="Times New Roman"/>
                <w:sz w:val="18"/>
                <w:szCs w:val="18"/>
              </w:rPr>
            </w:pPr>
          </w:p>
        </w:tc>
      </w:tr>
      <w:tr w:rsidR="006F412E" w:rsidRPr="00111B4E" w14:paraId="4D558182" w14:textId="77777777" w:rsidTr="002E329D">
        <w:trPr>
          <w:trHeight w:val="300"/>
        </w:trPr>
        <w:tc>
          <w:tcPr>
            <w:tcW w:w="50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AD5B27D" w14:textId="77777777" w:rsidR="006F412E" w:rsidRPr="00111B4E" w:rsidRDefault="006F412E" w:rsidP="002E329D">
            <w:pPr>
              <w:jc w:val="cente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Yes</w:t>
            </w:r>
          </w:p>
        </w:tc>
        <w:tc>
          <w:tcPr>
            <w:tcW w:w="499" w:type="dxa"/>
            <w:tcBorders>
              <w:top w:val="single" w:sz="4" w:space="0" w:color="auto"/>
              <w:left w:val="nil"/>
              <w:bottom w:val="single" w:sz="4" w:space="0" w:color="auto"/>
              <w:right w:val="single" w:sz="4" w:space="0" w:color="auto"/>
            </w:tcBorders>
            <w:shd w:val="clear" w:color="000000" w:fill="D9D9D9"/>
            <w:vAlign w:val="center"/>
            <w:hideMark/>
          </w:tcPr>
          <w:p w14:paraId="632D2B2B" w14:textId="77777777" w:rsidR="006F412E" w:rsidRPr="00111B4E" w:rsidRDefault="006F412E" w:rsidP="002E329D">
            <w:pPr>
              <w:jc w:val="cente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No</w:t>
            </w:r>
          </w:p>
        </w:tc>
        <w:tc>
          <w:tcPr>
            <w:tcW w:w="5398"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56DDEE95" w14:textId="77777777" w:rsidR="006F412E" w:rsidRPr="00111B4E" w:rsidRDefault="006F412E" w:rsidP="002E329D">
            <w:pPr>
              <w:jc w:val="cente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Testing Procedure</w:t>
            </w:r>
          </w:p>
        </w:tc>
        <w:tc>
          <w:tcPr>
            <w:tcW w:w="3402" w:type="dxa"/>
            <w:tcBorders>
              <w:top w:val="single" w:sz="4" w:space="0" w:color="auto"/>
              <w:left w:val="nil"/>
              <w:bottom w:val="single" w:sz="4" w:space="0" w:color="auto"/>
              <w:right w:val="single" w:sz="4" w:space="0" w:color="000000"/>
            </w:tcBorders>
            <w:shd w:val="clear" w:color="000000" w:fill="D9D9D9"/>
            <w:vAlign w:val="center"/>
            <w:hideMark/>
          </w:tcPr>
          <w:p w14:paraId="1B169B6E" w14:textId="77777777" w:rsidR="006F412E" w:rsidRPr="00111B4E" w:rsidRDefault="006F412E" w:rsidP="002E329D">
            <w:pPr>
              <w:jc w:val="cente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Suggested Actions</w:t>
            </w:r>
          </w:p>
        </w:tc>
      </w:tr>
      <w:tr w:rsidR="006F412E" w:rsidRPr="00111B4E" w14:paraId="36DCF9DB" w14:textId="77777777" w:rsidTr="002E329D">
        <w:trPr>
          <w:trHeight w:val="375"/>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64563B0E"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499" w:type="dxa"/>
            <w:tcBorders>
              <w:top w:val="nil"/>
              <w:left w:val="nil"/>
              <w:bottom w:val="single" w:sz="4" w:space="0" w:color="auto"/>
              <w:right w:val="single" w:sz="4" w:space="0" w:color="auto"/>
            </w:tcBorders>
            <w:shd w:val="clear" w:color="auto" w:fill="auto"/>
            <w:vAlign w:val="center"/>
            <w:hideMark/>
          </w:tcPr>
          <w:p w14:paraId="5B247854"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539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21290C1A" w14:textId="77777777" w:rsidR="006F412E" w:rsidRPr="00111B4E" w:rsidRDefault="006F412E" w:rsidP="002E329D">
            <w:pPr>
              <w:rPr>
                <w:rFonts w:ascii="Times New Roman" w:eastAsia="Times New Roman" w:hAnsi="Times New Roman" w:cs="Times New Roman"/>
                <w:sz w:val="18"/>
                <w:szCs w:val="18"/>
              </w:rPr>
            </w:pPr>
            <w:r w:rsidRPr="00111B4E">
              <w:rPr>
                <w:rFonts w:ascii="Times New Roman" w:eastAsia="Times New Roman" w:hAnsi="Times New Roman" w:cs="Times New Roman"/>
                <w:sz w:val="18"/>
                <w:szCs w:val="18"/>
              </w:rPr>
              <w:t>Have personnel been trained on the testing procedure?</w:t>
            </w:r>
          </w:p>
        </w:tc>
        <w:tc>
          <w:tcPr>
            <w:tcW w:w="3402" w:type="dxa"/>
            <w:vMerge w:val="restart"/>
            <w:tcBorders>
              <w:top w:val="single" w:sz="4" w:space="0" w:color="auto"/>
              <w:left w:val="nil"/>
              <w:bottom w:val="single" w:sz="4" w:space="0" w:color="000000"/>
              <w:right w:val="single" w:sz="4" w:space="0" w:color="000000"/>
            </w:tcBorders>
            <w:shd w:val="clear" w:color="auto" w:fill="auto"/>
            <w:hideMark/>
          </w:tcPr>
          <w:p w14:paraId="3EC21644" w14:textId="77777777" w:rsidR="006F412E" w:rsidRPr="00111B4E" w:rsidRDefault="006F412E" w:rsidP="002E329D">
            <w:pPr>
              <w:rPr>
                <w:rFonts w:ascii="Times New Roman" w:eastAsia="Times New Roman" w:hAnsi="Times New Roman" w:cs="Times New Roman"/>
                <w:sz w:val="18"/>
                <w:szCs w:val="18"/>
              </w:rPr>
            </w:pPr>
            <w:r w:rsidRPr="00111B4E">
              <w:rPr>
                <w:rFonts w:ascii="Times New Roman" w:eastAsia="Times New Roman" w:hAnsi="Times New Roman" w:cs="Times New Roman"/>
                <w:b/>
                <w:bCs/>
                <w:sz w:val="18"/>
                <w:szCs w:val="18"/>
              </w:rPr>
              <w:t>Train</w:t>
            </w:r>
            <w:r w:rsidRPr="00111B4E">
              <w:rPr>
                <w:rFonts w:ascii="Times New Roman" w:eastAsia="Times New Roman" w:hAnsi="Times New Roman" w:cs="Times New Roman"/>
                <w:sz w:val="18"/>
                <w:szCs w:val="18"/>
              </w:rPr>
              <w:t xml:space="preserve"> testing personnel and perform competency assessment. </w:t>
            </w:r>
            <w:r w:rsidRPr="00111B4E">
              <w:rPr>
                <w:rFonts w:ascii="Times New Roman" w:eastAsia="Times New Roman" w:hAnsi="Times New Roman" w:cs="Times New Roman"/>
                <w:b/>
                <w:bCs/>
                <w:sz w:val="18"/>
                <w:szCs w:val="18"/>
              </w:rPr>
              <w:t>Develop</w:t>
            </w:r>
            <w:r w:rsidRPr="00111B4E">
              <w:rPr>
                <w:rFonts w:ascii="Times New Roman" w:eastAsia="Times New Roman" w:hAnsi="Times New Roman" w:cs="Times New Roman"/>
                <w:sz w:val="18"/>
                <w:szCs w:val="18"/>
              </w:rPr>
              <w:t xml:space="preserve"> a policy for periodic retraining and continuing education.                                                                                                 </w:t>
            </w:r>
            <w:r w:rsidRPr="00111B4E">
              <w:rPr>
                <w:rFonts w:ascii="Times New Roman" w:eastAsia="Times New Roman" w:hAnsi="Times New Roman" w:cs="Times New Roman"/>
                <w:b/>
                <w:bCs/>
                <w:sz w:val="18"/>
                <w:szCs w:val="18"/>
              </w:rPr>
              <w:t>Review</w:t>
            </w:r>
            <w:r w:rsidRPr="00111B4E">
              <w:rPr>
                <w:rFonts w:ascii="Times New Roman" w:eastAsia="Times New Roman" w:hAnsi="Times New Roman" w:cs="Times New Roman"/>
                <w:sz w:val="18"/>
                <w:szCs w:val="18"/>
              </w:rPr>
              <w:t xml:space="preserve"> testing SOP if up-to-date; revise if needed and re-train personnel.                                                                                    </w:t>
            </w:r>
            <w:r w:rsidRPr="00111B4E">
              <w:rPr>
                <w:rFonts w:ascii="Times New Roman" w:eastAsia="Times New Roman" w:hAnsi="Times New Roman" w:cs="Times New Roman"/>
                <w:b/>
                <w:bCs/>
                <w:sz w:val="18"/>
                <w:szCs w:val="18"/>
              </w:rPr>
              <w:t>Review</w:t>
            </w:r>
            <w:r w:rsidRPr="00111B4E">
              <w:rPr>
                <w:rFonts w:ascii="Times New Roman" w:eastAsia="Times New Roman" w:hAnsi="Times New Roman" w:cs="Times New Roman"/>
                <w:sz w:val="18"/>
                <w:szCs w:val="18"/>
              </w:rPr>
              <w:t xml:space="preserve"> PT Kit Instructions for special handling instructions including rehydration method.                                                                                                                                                 </w:t>
            </w:r>
            <w:r w:rsidRPr="00111B4E">
              <w:rPr>
                <w:rFonts w:ascii="Times New Roman" w:eastAsia="Times New Roman" w:hAnsi="Times New Roman" w:cs="Times New Roman"/>
                <w:b/>
                <w:bCs/>
                <w:sz w:val="18"/>
                <w:szCs w:val="18"/>
              </w:rPr>
              <w:t>To avoid sample mix-u</w:t>
            </w:r>
            <w:r w:rsidRPr="00111B4E">
              <w:rPr>
                <w:rFonts w:ascii="Times New Roman" w:eastAsia="Times New Roman" w:hAnsi="Times New Roman" w:cs="Times New Roman"/>
                <w:sz w:val="18"/>
                <w:szCs w:val="18"/>
              </w:rPr>
              <w:t>p during processing, train staff to ensure PT sample tubes are moved to another spot in the rack after reagent is added or sample is added to the cartridge.</w:t>
            </w:r>
          </w:p>
        </w:tc>
      </w:tr>
      <w:tr w:rsidR="006F412E" w:rsidRPr="00111B4E" w14:paraId="2571B807" w14:textId="77777777" w:rsidTr="002E329D">
        <w:trPr>
          <w:trHeight w:val="660"/>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566A2784"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499" w:type="dxa"/>
            <w:tcBorders>
              <w:top w:val="nil"/>
              <w:left w:val="nil"/>
              <w:bottom w:val="single" w:sz="4" w:space="0" w:color="auto"/>
              <w:right w:val="single" w:sz="4" w:space="0" w:color="auto"/>
            </w:tcBorders>
            <w:shd w:val="clear" w:color="auto" w:fill="auto"/>
            <w:vAlign w:val="center"/>
            <w:hideMark/>
          </w:tcPr>
          <w:p w14:paraId="417ACE71"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539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F4E9693" w14:textId="77777777" w:rsidR="006F412E" w:rsidRPr="00111B4E" w:rsidRDefault="006F412E" w:rsidP="002E329D">
            <w:pPr>
              <w:rPr>
                <w:rFonts w:ascii="Times New Roman" w:eastAsia="Times New Roman" w:hAnsi="Times New Roman" w:cs="Times New Roman"/>
                <w:sz w:val="18"/>
                <w:szCs w:val="18"/>
              </w:rPr>
            </w:pPr>
            <w:r w:rsidRPr="00111B4E">
              <w:rPr>
                <w:rFonts w:ascii="Times New Roman" w:eastAsia="Times New Roman" w:hAnsi="Times New Roman" w:cs="Times New Roman"/>
                <w:sz w:val="18"/>
                <w:szCs w:val="18"/>
              </w:rPr>
              <w:t>Were testing steps followed correctly, according to PT provider's instructions?</w:t>
            </w:r>
          </w:p>
        </w:tc>
        <w:tc>
          <w:tcPr>
            <w:tcW w:w="3402" w:type="dxa"/>
            <w:vMerge/>
            <w:tcBorders>
              <w:top w:val="single" w:sz="4" w:space="0" w:color="auto"/>
              <w:left w:val="nil"/>
              <w:bottom w:val="single" w:sz="4" w:space="0" w:color="000000"/>
              <w:right w:val="single" w:sz="4" w:space="0" w:color="000000"/>
            </w:tcBorders>
            <w:vAlign w:val="center"/>
            <w:hideMark/>
          </w:tcPr>
          <w:p w14:paraId="24F350DB" w14:textId="77777777" w:rsidR="006F412E" w:rsidRPr="00111B4E" w:rsidRDefault="006F412E" w:rsidP="002E329D">
            <w:pPr>
              <w:rPr>
                <w:rFonts w:ascii="Times New Roman" w:eastAsia="Times New Roman" w:hAnsi="Times New Roman" w:cs="Times New Roman"/>
                <w:sz w:val="18"/>
                <w:szCs w:val="18"/>
              </w:rPr>
            </w:pPr>
          </w:p>
        </w:tc>
      </w:tr>
      <w:tr w:rsidR="006F412E" w:rsidRPr="00111B4E" w14:paraId="189F97A6" w14:textId="77777777" w:rsidTr="002E329D">
        <w:trPr>
          <w:trHeight w:val="615"/>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16ADAF8D"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499" w:type="dxa"/>
            <w:tcBorders>
              <w:top w:val="nil"/>
              <w:left w:val="nil"/>
              <w:bottom w:val="single" w:sz="4" w:space="0" w:color="auto"/>
              <w:right w:val="single" w:sz="4" w:space="0" w:color="auto"/>
            </w:tcBorders>
            <w:shd w:val="clear" w:color="auto" w:fill="auto"/>
            <w:vAlign w:val="center"/>
            <w:hideMark/>
          </w:tcPr>
          <w:p w14:paraId="203460E2"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539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4757B79" w14:textId="77777777" w:rsidR="006F412E" w:rsidRPr="00111B4E" w:rsidRDefault="006F412E" w:rsidP="002E329D">
            <w:pPr>
              <w:rPr>
                <w:rFonts w:ascii="Times New Roman" w:eastAsia="Times New Roman" w:hAnsi="Times New Roman" w:cs="Times New Roman"/>
                <w:sz w:val="18"/>
                <w:szCs w:val="18"/>
              </w:rPr>
            </w:pPr>
            <w:r w:rsidRPr="00111B4E">
              <w:rPr>
                <w:rFonts w:ascii="Times New Roman" w:eastAsia="Times New Roman" w:hAnsi="Times New Roman" w:cs="Times New Roman"/>
                <w:sz w:val="18"/>
                <w:szCs w:val="18"/>
              </w:rPr>
              <w:t>Was sample rehydrated correctly, according to PT provider's instructions?</w:t>
            </w:r>
          </w:p>
        </w:tc>
        <w:tc>
          <w:tcPr>
            <w:tcW w:w="3402" w:type="dxa"/>
            <w:vMerge/>
            <w:tcBorders>
              <w:top w:val="single" w:sz="4" w:space="0" w:color="auto"/>
              <w:left w:val="nil"/>
              <w:bottom w:val="single" w:sz="4" w:space="0" w:color="000000"/>
              <w:right w:val="single" w:sz="4" w:space="0" w:color="000000"/>
            </w:tcBorders>
            <w:vAlign w:val="center"/>
            <w:hideMark/>
          </w:tcPr>
          <w:p w14:paraId="7A0E7B5D" w14:textId="77777777" w:rsidR="006F412E" w:rsidRPr="00111B4E" w:rsidRDefault="006F412E" w:rsidP="002E329D">
            <w:pPr>
              <w:rPr>
                <w:rFonts w:ascii="Times New Roman" w:eastAsia="Times New Roman" w:hAnsi="Times New Roman" w:cs="Times New Roman"/>
                <w:sz w:val="18"/>
                <w:szCs w:val="18"/>
              </w:rPr>
            </w:pPr>
          </w:p>
        </w:tc>
      </w:tr>
      <w:tr w:rsidR="006F412E" w:rsidRPr="00111B4E" w14:paraId="7E552BC3" w14:textId="77777777" w:rsidTr="002E329D">
        <w:trPr>
          <w:trHeight w:val="465"/>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3D896E55"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499" w:type="dxa"/>
            <w:tcBorders>
              <w:top w:val="nil"/>
              <w:left w:val="nil"/>
              <w:bottom w:val="single" w:sz="4" w:space="0" w:color="auto"/>
              <w:right w:val="single" w:sz="4" w:space="0" w:color="auto"/>
            </w:tcBorders>
            <w:shd w:val="clear" w:color="auto" w:fill="auto"/>
            <w:vAlign w:val="center"/>
            <w:hideMark/>
          </w:tcPr>
          <w:p w14:paraId="5C5A811A"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539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717B490" w14:textId="77777777" w:rsidR="006F412E" w:rsidRPr="00111B4E" w:rsidRDefault="006F412E" w:rsidP="002E329D">
            <w:pPr>
              <w:rPr>
                <w:rFonts w:ascii="Times New Roman" w:eastAsia="Times New Roman" w:hAnsi="Times New Roman" w:cs="Times New Roman"/>
                <w:sz w:val="18"/>
                <w:szCs w:val="18"/>
              </w:rPr>
            </w:pPr>
            <w:r w:rsidRPr="00111B4E">
              <w:rPr>
                <w:rFonts w:ascii="Times New Roman" w:eastAsia="Times New Roman" w:hAnsi="Times New Roman" w:cs="Times New Roman"/>
                <w:sz w:val="18"/>
                <w:szCs w:val="18"/>
              </w:rPr>
              <w:t>Was sample mixed well and at room temperature when tested?</w:t>
            </w:r>
          </w:p>
        </w:tc>
        <w:tc>
          <w:tcPr>
            <w:tcW w:w="3402" w:type="dxa"/>
            <w:vMerge/>
            <w:tcBorders>
              <w:top w:val="single" w:sz="4" w:space="0" w:color="auto"/>
              <w:left w:val="nil"/>
              <w:bottom w:val="single" w:sz="4" w:space="0" w:color="000000"/>
              <w:right w:val="single" w:sz="4" w:space="0" w:color="000000"/>
            </w:tcBorders>
            <w:vAlign w:val="center"/>
            <w:hideMark/>
          </w:tcPr>
          <w:p w14:paraId="0376C44B" w14:textId="77777777" w:rsidR="006F412E" w:rsidRPr="00111B4E" w:rsidRDefault="006F412E" w:rsidP="002E329D">
            <w:pPr>
              <w:rPr>
                <w:rFonts w:ascii="Times New Roman" w:eastAsia="Times New Roman" w:hAnsi="Times New Roman" w:cs="Times New Roman"/>
                <w:sz w:val="18"/>
                <w:szCs w:val="18"/>
              </w:rPr>
            </w:pPr>
          </w:p>
        </w:tc>
      </w:tr>
      <w:tr w:rsidR="006F412E" w:rsidRPr="00111B4E" w14:paraId="5D71618E" w14:textId="77777777" w:rsidTr="002E329D">
        <w:trPr>
          <w:trHeight w:val="480"/>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247CD2B9"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499" w:type="dxa"/>
            <w:tcBorders>
              <w:top w:val="nil"/>
              <w:left w:val="nil"/>
              <w:bottom w:val="single" w:sz="4" w:space="0" w:color="auto"/>
              <w:right w:val="single" w:sz="4" w:space="0" w:color="auto"/>
            </w:tcBorders>
            <w:shd w:val="clear" w:color="auto" w:fill="auto"/>
            <w:vAlign w:val="center"/>
            <w:hideMark/>
          </w:tcPr>
          <w:p w14:paraId="63ACD8D9"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539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7907EE45" w14:textId="77777777" w:rsidR="006F412E" w:rsidRPr="00111B4E" w:rsidRDefault="006F412E" w:rsidP="002E329D">
            <w:pPr>
              <w:rPr>
                <w:rFonts w:ascii="Times New Roman" w:eastAsia="Times New Roman" w:hAnsi="Times New Roman" w:cs="Times New Roman"/>
                <w:sz w:val="18"/>
                <w:szCs w:val="18"/>
              </w:rPr>
            </w:pPr>
            <w:r w:rsidRPr="00111B4E">
              <w:rPr>
                <w:rFonts w:ascii="Times New Roman" w:eastAsia="Times New Roman" w:hAnsi="Times New Roman" w:cs="Times New Roman"/>
                <w:sz w:val="18"/>
                <w:szCs w:val="18"/>
              </w:rPr>
              <w:t>Was sample tested within specified time from rehydration?</w:t>
            </w:r>
          </w:p>
        </w:tc>
        <w:tc>
          <w:tcPr>
            <w:tcW w:w="3402" w:type="dxa"/>
            <w:vMerge/>
            <w:tcBorders>
              <w:top w:val="single" w:sz="4" w:space="0" w:color="auto"/>
              <w:left w:val="nil"/>
              <w:bottom w:val="single" w:sz="4" w:space="0" w:color="000000"/>
              <w:right w:val="single" w:sz="4" w:space="0" w:color="000000"/>
            </w:tcBorders>
            <w:vAlign w:val="center"/>
            <w:hideMark/>
          </w:tcPr>
          <w:p w14:paraId="404CCD6B" w14:textId="77777777" w:rsidR="006F412E" w:rsidRPr="00111B4E" w:rsidRDefault="006F412E" w:rsidP="002E329D">
            <w:pPr>
              <w:rPr>
                <w:rFonts w:ascii="Times New Roman" w:eastAsia="Times New Roman" w:hAnsi="Times New Roman" w:cs="Times New Roman"/>
                <w:sz w:val="18"/>
                <w:szCs w:val="18"/>
              </w:rPr>
            </w:pPr>
          </w:p>
        </w:tc>
      </w:tr>
      <w:tr w:rsidR="006F412E" w:rsidRPr="00111B4E" w14:paraId="3989A6F1" w14:textId="77777777" w:rsidTr="002E329D">
        <w:trPr>
          <w:trHeight w:val="485"/>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61B85CB3"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499" w:type="dxa"/>
            <w:tcBorders>
              <w:top w:val="nil"/>
              <w:left w:val="nil"/>
              <w:bottom w:val="single" w:sz="4" w:space="0" w:color="auto"/>
              <w:right w:val="single" w:sz="4" w:space="0" w:color="auto"/>
            </w:tcBorders>
            <w:shd w:val="clear" w:color="auto" w:fill="auto"/>
            <w:vAlign w:val="center"/>
            <w:hideMark/>
          </w:tcPr>
          <w:p w14:paraId="78C9303E"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539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594CA5F8" w14:textId="77777777" w:rsidR="006F412E" w:rsidRPr="00111B4E" w:rsidRDefault="006F412E" w:rsidP="002E329D">
            <w:pPr>
              <w:rPr>
                <w:rFonts w:ascii="Times New Roman" w:eastAsia="Times New Roman" w:hAnsi="Times New Roman" w:cs="Times New Roman"/>
                <w:sz w:val="18"/>
                <w:szCs w:val="18"/>
              </w:rPr>
            </w:pPr>
            <w:r w:rsidRPr="00111B4E">
              <w:rPr>
                <w:rFonts w:ascii="Times New Roman" w:eastAsia="Times New Roman" w:hAnsi="Times New Roman" w:cs="Times New Roman"/>
                <w:sz w:val="18"/>
                <w:szCs w:val="18"/>
              </w:rPr>
              <w:t>Was testing done in the correct tube without sample mix-up?</w:t>
            </w:r>
          </w:p>
        </w:tc>
        <w:tc>
          <w:tcPr>
            <w:tcW w:w="3402" w:type="dxa"/>
            <w:vMerge/>
            <w:tcBorders>
              <w:top w:val="single" w:sz="4" w:space="0" w:color="auto"/>
              <w:left w:val="nil"/>
              <w:bottom w:val="single" w:sz="4" w:space="0" w:color="000000"/>
              <w:right w:val="single" w:sz="4" w:space="0" w:color="000000"/>
            </w:tcBorders>
            <w:vAlign w:val="center"/>
            <w:hideMark/>
          </w:tcPr>
          <w:p w14:paraId="6C880736" w14:textId="77777777" w:rsidR="006F412E" w:rsidRPr="00111B4E" w:rsidRDefault="006F412E" w:rsidP="002E329D">
            <w:pPr>
              <w:rPr>
                <w:rFonts w:ascii="Times New Roman" w:eastAsia="Times New Roman" w:hAnsi="Times New Roman" w:cs="Times New Roman"/>
                <w:sz w:val="18"/>
                <w:szCs w:val="18"/>
              </w:rPr>
            </w:pPr>
          </w:p>
        </w:tc>
      </w:tr>
      <w:tr w:rsidR="006F412E" w:rsidRPr="00111B4E" w14:paraId="29DCCBCB" w14:textId="77777777" w:rsidTr="002E329D">
        <w:trPr>
          <w:trHeight w:val="300"/>
        </w:trPr>
        <w:tc>
          <w:tcPr>
            <w:tcW w:w="50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0D63CFF" w14:textId="77777777" w:rsidR="006F412E" w:rsidRPr="00111B4E" w:rsidRDefault="006F412E" w:rsidP="002E329D">
            <w:pPr>
              <w:jc w:val="cente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Yes</w:t>
            </w:r>
          </w:p>
        </w:tc>
        <w:tc>
          <w:tcPr>
            <w:tcW w:w="499" w:type="dxa"/>
            <w:tcBorders>
              <w:top w:val="single" w:sz="4" w:space="0" w:color="auto"/>
              <w:left w:val="nil"/>
              <w:bottom w:val="single" w:sz="4" w:space="0" w:color="auto"/>
              <w:right w:val="single" w:sz="4" w:space="0" w:color="auto"/>
            </w:tcBorders>
            <w:shd w:val="clear" w:color="000000" w:fill="D9D9D9"/>
            <w:vAlign w:val="center"/>
            <w:hideMark/>
          </w:tcPr>
          <w:p w14:paraId="65EEED7C" w14:textId="77777777" w:rsidR="006F412E" w:rsidRPr="00111B4E" w:rsidRDefault="006F412E" w:rsidP="002E329D">
            <w:pPr>
              <w:jc w:val="cente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No</w:t>
            </w:r>
          </w:p>
        </w:tc>
        <w:tc>
          <w:tcPr>
            <w:tcW w:w="5398" w:type="dxa"/>
            <w:gridSpan w:val="2"/>
            <w:tcBorders>
              <w:top w:val="single" w:sz="4" w:space="0" w:color="auto"/>
              <w:left w:val="single" w:sz="4" w:space="0" w:color="auto"/>
              <w:bottom w:val="single" w:sz="4" w:space="0" w:color="auto"/>
              <w:right w:val="nil"/>
            </w:tcBorders>
            <w:shd w:val="clear" w:color="000000" w:fill="D9D9D9"/>
            <w:vAlign w:val="center"/>
            <w:hideMark/>
          </w:tcPr>
          <w:p w14:paraId="1A1988CA" w14:textId="77777777" w:rsidR="006F412E" w:rsidRPr="00111B4E" w:rsidRDefault="006F412E" w:rsidP="002E329D">
            <w:pPr>
              <w:jc w:val="cente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Instrument</w:t>
            </w:r>
          </w:p>
        </w:tc>
        <w:tc>
          <w:tcPr>
            <w:tcW w:w="3402" w:type="dxa"/>
            <w:tcBorders>
              <w:top w:val="single" w:sz="4" w:space="0" w:color="auto"/>
              <w:left w:val="single" w:sz="4" w:space="0" w:color="auto"/>
              <w:bottom w:val="single" w:sz="4" w:space="0" w:color="auto"/>
              <w:right w:val="single" w:sz="4" w:space="0" w:color="000000"/>
            </w:tcBorders>
            <w:shd w:val="clear" w:color="000000" w:fill="D9D9D9"/>
            <w:vAlign w:val="center"/>
            <w:hideMark/>
          </w:tcPr>
          <w:p w14:paraId="60A15F95" w14:textId="77777777" w:rsidR="006F412E" w:rsidRPr="00111B4E" w:rsidRDefault="006F412E" w:rsidP="002E329D">
            <w:pPr>
              <w:jc w:val="cente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Suggested Actions</w:t>
            </w:r>
          </w:p>
        </w:tc>
      </w:tr>
      <w:tr w:rsidR="006F412E" w:rsidRPr="00111B4E" w14:paraId="30337B1B" w14:textId="77777777" w:rsidTr="002E329D">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1682FD78"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499" w:type="dxa"/>
            <w:tcBorders>
              <w:top w:val="nil"/>
              <w:left w:val="nil"/>
              <w:bottom w:val="single" w:sz="4" w:space="0" w:color="auto"/>
              <w:right w:val="single" w:sz="4" w:space="0" w:color="auto"/>
            </w:tcBorders>
            <w:shd w:val="clear" w:color="auto" w:fill="auto"/>
            <w:vAlign w:val="center"/>
            <w:hideMark/>
          </w:tcPr>
          <w:p w14:paraId="3A42AC73"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5398" w:type="dxa"/>
            <w:gridSpan w:val="2"/>
            <w:tcBorders>
              <w:top w:val="single" w:sz="4" w:space="0" w:color="auto"/>
              <w:left w:val="single" w:sz="4" w:space="0" w:color="auto"/>
              <w:bottom w:val="single" w:sz="4" w:space="0" w:color="auto"/>
              <w:right w:val="nil"/>
            </w:tcBorders>
            <w:shd w:val="clear" w:color="auto" w:fill="auto"/>
            <w:vAlign w:val="center"/>
            <w:hideMark/>
          </w:tcPr>
          <w:p w14:paraId="2ADE9909" w14:textId="77777777" w:rsidR="006F412E" w:rsidRPr="00111B4E" w:rsidRDefault="006F412E" w:rsidP="002E329D">
            <w:pPr>
              <w:rPr>
                <w:rFonts w:ascii="Times New Roman" w:eastAsia="Times New Roman" w:hAnsi="Times New Roman" w:cs="Times New Roman"/>
                <w:sz w:val="18"/>
                <w:szCs w:val="18"/>
              </w:rPr>
            </w:pPr>
            <w:r w:rsidRPr="00111B4E">
              <w:rPr>
                <w:rFonts w:ascii="Times New Roman" w:eastAsia="Times New Roman" w:hAnsi="Times New Roman" w:cs="Times New Roman"/>
                <w:sz w:val="18"/>
                <w:szCs w:val="18"/>
              </w:rPr>
              <w:t>Was instrument calibration performed when it was due?</w:t>
            </w:r>
          </w:p>
        </w:tc>
        <w:tc>
          <w:tcPr>
            <w:tcW w:w="3402" w:type="dxa"/>
            <w:vMerge w:val="restart"/>
            <w:tcBorders>
              <w:top w:val="single" w:sz="4" w:space="0" w:color="auto"/>
              <w:left w:val="single" w:sz="4" w:space="0" w:color="auto"/>
              <w:bottom w:val="single" w:sz="4" w:space="0" w:color="000000"/>
              <w:right w:val="single" w:sz="4" w:space="0" w:color="000000"/>
            </w:tcBorders>
            <w:shd w:val="clear" w:color="auto" w:fill="auto"/>
            <w:hideMark/>
          </w:tcPr>
          <w:p w14:paraId="38A1BF45" w14:textId="77777777" w:rsidR="006F412E" w:rsidRPr="00111B4E" w:rsidRDefault="006F412E" w:rsidP="002E329D">
            <w:pPr>
              <w:rPr>
                <w:rFonts w:ascii="Times New Roman" w:eastAsia="Times New Roman" w:hAnsi="Times New Roman" w:cs="Times New Roman"/>
                <w:sz w:val="18"/>
                <w:szCs w:val="18"/>
              </w:rPr>
            </w:pPr>
            <w:r w:rsidRPr="00111B4E">
              <w:rPr>
                <w:rFonts w:ascii="Times New Roman" w:eastAsia="Times New Roman" w:hAnsi="Times New Roman" w:cs="Times New Roman"/>
                <w:b/>
                <w:bCs/>
                <w:sz w:val="18"/>
                <w:szCs w:val="18"/>
              </w:rPr>
              <w:t>Ensure</w:t>
            </w:r>
            <w:r w:rsidRPr="00111B4E">
              <w:rPr>
                <w:rFonts w:ascii="Times New Roman" w:eastAsia="Times New Roman" w:hAnsi="Times New Roman" w:cs="Times New Roman"/>
                <w:sz w:val="18"/>
                <w:szCs w:val="18"/>
              </w:rPr>
              <w:t xml:space="preserve"> that instrument calibration is up-</w:t>
            </w:r>
            <w:proofErr w:type="spellStart"/>
            <w:r w:rsidRPr="00111B4E">
              <w:rPr>
                <w:rFonts w:ascii="Times New Roman" w:eastAsia="Times New Roman" w:hAnsi="Times New Roman" w:cs="Times New Roman"/>
                <w:sz w:val="18"/>
                <w:szCs w:val="18"/>
              </w:rPr>
              <w:t>tp</w:t>
            </w:r>
            <w:proofErr w:type="spellEnd"/>
            <w:r w:rsidRPr="00111B4E">
              <w:rPr>
                <w:rFonts w:ascii="Times New Roman" w:eastAsia="Times New Roman" w:hAnsi="Times New Roman" w:cs="Times New Roman"/>
                <w:sz w:val="18"/>
                <w:szCs w:val="18"/>
              </w:rPr>
              <w:t xml:space="preserve">-date.                                                                </w:t>
            </w:r>
            <w:r w:rsidRPr="00111B4E">
              <w:rPr>
                <w:rFonts w:ascii="Times New Roman" w:eastAsia="Times New Roman" w:hAnsi="Times New Roman" w:cs="Times New Roman"/>
                <w:b/>
                <w:bCs/>
                <w:sz w:val="18"/>
                <w:szCs w:val="18"/>
              </w:rPr>
              <w:t>Conduct</w:t>
            </w:r>
            <w:r w:rsidRPr="00111B4E">
              <w:rPr>
                <w:rFonts w:ascii="Times New Roman" w:eastAsia="Times New Roman" w:hAnsi="Times New Roman" w:cs="Times New Roman"/>
                <w:sz w:val="18"/>
                <w:szCs w:val="18"/>
              </w:rPr>
              <w:t xml:space="preserve"> regular review (at least monthly) of instrument maintenance records, investigate equipment failure and implement corrective / preventive action.      </w:t>
            </w:r>
          </w:p>
        </w:tc>
      </w:tr>
      <w:tr w:rsidR="006F412E" w:rsidRPr="00111B4E" w14:paraId="3131C0C1" w14:textId="77777777" w:rsidTr="002E329D">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420687C3"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499" w:type="dxa"/>
            <w:tcBorders>
              <w:top w:val="nil"/>
              <w:left w:val="nil"/>
              <w:bottom w:val="single" w:sz="4" w:space="0" w:color="auto"/>
              <w:right w:val="single" w:sz="4" w:space="0" w:color="auto"/>
            </w:tcBorders>
            <w:shd w:val="clear" w:color="auto" w:fill="auto"/>
            <w:vAlign w:val="center"/>
            <w:hideMark/>
          </w:tcPr>
          <w:p w14:paraId="0F930C39"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5398" w:type="dxa"/>
            <w:gridSpan w:val="2"/>
            <w:tcBorders>
              <w:top w:val="single" w:sz="4" w:space="0" w:color="auto"/>
              <w:left w:val="single" w:sz="4" w:space="0" w:color="auto"/>
              <w:bottom w:val="single" w:sz="4" w:space="0" w:color="auto"/>
              <w:right w:val="nil"/>
            </w:tcBorders>
            <w:shd w:val="clear" w:color="auto" w:fill="auto"/>
            <w:vAlign w:val="center"/>
            <w:hideMark/>
          </w:tcPr>
          <w:p w14:paraId="1748AC05" w14:textId="735DCB9F" w:rsidR="006F412E" w:rsidRPr="00111B4E" w:rsidRDefault="006B5E94" w:rsidP="002E329D">
            <w:pPr>
              <w:rPr>
                <w:rFonts w:ascii="Times New Roman" w:eastAsia="Times New Roman" w:hAnsi="Times New Roman" w:cs="Times New Roman"/>
                <w:sz w:val="18"/>
                <w:szCs w:val="18"/>
              </w:rPr>
            </w:pPr>
            <w:r w:rsidRPr="00111B4E">
              <w:rPr>
                <w:rFonts w:ascii="Times New Roman" w:eastAsia="Times New Roman" w:hAnsi="Times New Roman" w:cs="Times New Roman"/>
                <w:sz w:val="18"/>
                <w:szCs w:val="18"/>
              </w:rPr>
              <w:t>Was the</w:t>
            </w:r>
            <w:r w:rsidR="006F412E" w:rsidRPr="00111B4E">
              <w:rPr>
                <w:rFonts w:ascii="Times New Roman" w:eastAsia="Times New Roman" w:hAnsi="Times New Roman" w:cs="Times New Roman"/>
                <w:sz w:val="18"/>
                <w:szCs w:val="18"/>
              </w:rPr>
              <w:t xml:space="preserve"> most recent calibration successful?</w:t>
            </w:r>
          </w:p>
        </w:tc>
        <w:tc>
          <w:tcPr>
            <w:tcW w:w="3402" w:type="dxa"/>
            <w:vMerge/>
            <w:tcBorders>
              <w:top w:val="single" w:sz="4" w:space="0" w:color="auto"/>
              <w:left w:val="single" w:sz="4" w:space="0" w:color="auto"/>
              <w:bottom w:val="single" w:sz="4" w:space="0" w:color="000000"/>
              <w:right w:val="single" w:sz="4" w:space="0" w:color="000000"/>
            </w:tcBorders>
            <w:vAlign w:val="center"/>
            <w:hideMark/>
          </w:tcPr>
          <w:p w14:paraId="59FBEFF7" w14:textId="77777777" w:rsidR="006F412E" w:rsidRPr="00111B4E" w:rsidRDefault="006F412E" w:rsidP="002E329D">
            <w:pPr>
              <w:rPr>
                <w:rFonts w:ascii="Times New Roman" w:eastAsia="Times New Roman" w:hAnsi="Times New Roman" w:cs="Times New Roman"/>
                <w:sz w:val="18"/>
                <w:szCs w:val="18"/>
              </w:rPr>
            </w:pPr>
          </w:p>
        </w:tc>
      </w:tr>
      <w:tr w:rsidR="006F412E" w:rsidRPr="00111B4E" w14:paraId="118C17F7" w14:textId="77777777" w:rsidTr="002E329D">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5CBC86C6"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499" w:type="dxa"/>
            <w:tcBorders>
              <w:top w:val="nil"/>
              <w:left w:val="nil"/>
              <w:bottom w:val="single" w:sz="4" w:space="0" w:color="auto"/>
              <w:right w:val="single" w:sz="4" w:space="0" w:color="auto"/>
            </w:tcBorders>
            <w:shd w:val="clear" w:color="auto" w:fill="auto"/>
            <w:vAlign w:val="center"/>
            <w:hideMark/>
          </w:tcPr>
          <w:p w14:paraId="478B51E4"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5398" w:type="dxa"/>
            <w:gridSpan w:val="2"/>
            <w:tcBorders>
              <w:top w:val="single" w:sz="4" w:space="0" w:color="auto"/>
              <w:left w:val="single" w:sz="4" w:space="0" w:color="auto"/>
              <w:bottom w:val="single" w:sz="4" w:space="0" w:color="auto"/>
              <w:right w:val="nil"/>
            </w:tcBorders>
            <w:shd w:val="clear" w:color="auto" w:fill="auto"/>
            <w:vAlign w:val="center"/>
            <w:hideMark/>
          </w:tcPr>
          <w:p w14:paraId="46D16A40" w14:textId="77777777" w:rsidR="006F412E" w:rsidRPr="00111B4E" w:rsidRDefault="006F412E" w:rsidP="002E329D">
            <w:pPr>
              <w:rPr>
                <w:rFonts w:ascii="Times New Roman" w:eastAsia="Times New Roman" w:hAnsi="Times New Roman" w:cs="Times New Roman"/>
                <w:sz w:val="18"/>
                <w:szCs w:val="18"/>
              </w:rPr>
            </w:pPr>
            <w:r w:rsidRPr="00111B4E">
              <w:rPr>
                <w:rFonts w:ascii="Times New Roman" w:eastAsia="Times New Roman" w:hAnsi="Times New Roman" w:cs="Times New Roman"/>
                <w:sz w:val="18"/>
                <w:szCs w:val="18"/>
              </w:rPr>
              <w:t>Has there been any recent maintenance on the instrument?</w:t>
            </w:r>
          </w:p>
        </w:tc>
        <w:tc>
          <w:tcPr>
            <w:tcW w:w="3402" w:type="dxa"/>
            <w:vMerge/>
            <w:tcBorders>
              <w:top w:val="single" w:sz="4" w:space="0" w:color="auto"/>
              <w:left w:val="single" w:sz="4" w:space="0" w:color="auto"/>
              <w:bottom w:val="single" w:sz="4" w:space="0" w:color="000000"/>
              <w:right w:val="single" w:sz="4" w:space="0" w:color="000000"/>
            </w:tcBorders>
            <w:vAlign w:val="center"/>
            <w:hideMark/>
          </w:tcPr>
          <w:p w14:paraId="6AE5EB98" w14:textId="77777777" w:rsidR="006F412E" w:rsidRPr="00111B4E" w:rsidRDefault="006F412E" w:rsidP="002E329D">
            <w:pPr>
              <w:rPr>
                <w:rFonts w:ascii="Times New Roman" w:eastAsia="Times New Roman" w:hAnsi="Times New Roman" w:cs="Times New Roman"/>
                <w:sz w:val="18"/>
                <w:szCs w:val="18"/>
              </w:rPr>
            </w:pPr>
          </w:p>
        </w:tc>
      </w:tr>
      <w:tr w:rsidR="006F412E" w:rsidRPr="00111B4E" w14:paraId="09E414CA" w14:textId="77777777" w:rsidTr="002E329D">
        <w:trPr>
          <w:trHeight w:val="495"/>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46800804"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499" w:type="dxa"/>
            <w:tcBorders>
              <w:top w:val="nil"/>
              <w:left w:val="nil"/>
              <w:bottom w:val="single" w:sz="4" w:space="0" w:color="auto"/>
              <w:right w:val="single" w:sz="4" w:space="0" w:color="auto"/>
            </w:tcBorders>
            <w:shd w:val="clear" w:color="auto" w:fill="auto"/>
            <w:vAlign w:val="center"/>
            <w:hideMark/>
          </w:tcPr>
          <w:p w14:paraId="38C05E84"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5398" w:type="dxa"/>
            <w:gridSpan w:val="2"/>
            <w:tcBorders>
              <w:top w:val="single" w:sz="4" w:space="0" w:color="auto"/>
              <w:left w:val="single" w:sz="4" w:space="0" w:color="auto"/>
              <w:bottom w:val="single" w:sz="4" w:space="0" w:color="auto"/>
              <w:right w:val="nil"/>
            </w:tcBorders>
            <w:shd w:val="clear" w:color="auto" w:fill="auto"/>
            <w:vAlign w:val="center"/>
            <w:hideMark/>
          </w:tcPr>
          <w:p w14:paraId="46F6B85B" w14:textId="77777777" w:rsidR="006F412E" w:rsidRPr="00111B4E" w:rsidRDefault="006F412E" w:rsidP="002E329D">
            <w:pPr>
              <w:rPr>
                <w:rFonts w:ascii="Times New Roman" w:eastAsia="Times New Roman" w:hAnsi="Times New Roman" w:cs="Times New Roman"/>
                <w:sz w:val="18"/>
                <w:szCs w:val="18"/>
              </w:rPr>
            </w:pPr>
            <w:r w:rsidRPr="00111B4E">
              <w:rPr>
                <w:rFonts w:ascii="Times New Roman" w:eastAsia="Times New Roman" w:hAnsi="Times New Roman" w:cs="Times New Roman"/>
                <w:sz w:val="18"/>
                <w:szCs w:val="18"/>
              </w:rPr>
              <w:t>Was routine maintenance performed as required on the day the samples were tested?</w:t>
            </w:r>
          </w:p>
        </w:tc>
        <w:tc>
          <w:tcPr>
            <w:tcW w:w="3402" w:type="dxa"/>
            <w:vMerge/>
            <w:tcBorders>
              <w:top w:val="single" w:sz="4" w:space="0" w:color="auto"/>
              <w:left w:val="single" w:sz="4" w:space="0" w:color="auto"/>
              <w:bottom w:val="single" w:sz="4" w:space="0" w:color="000000"/>
              <w:right w:val="single" w:sz="4" w:space="0" w:color="000000"/>
            </w:tcBorders>
            <w:vAlign w:val="center"/>
            <w:hideMark/>
          </w:tcPr>
          <w:p w14:paraId="020B6310" w14:textId="77777777" w:rsidR="006F412E" w:rsidRPr="00111B4E" w:rsidRDefault="006F412E" w:rsidP="002E329D">
            <w:pPr>
              <w:rPr>
                <w:rFonts w:ascii="Times New Roman" w:eastAsia="Times New Roman" w:hAnsi="Times New Roman" w:cs="Times New Roman"/>
                <w:sz w:val="18"/>
                <w:szCs w:val="18"/>
              </w:rPr>
            </w:pPr>
          </w:p>
        </w:tc>
      </w:tr>
      <w:tr w:rsidR="006F412E" w:rsidRPr="00111B4E" w14:paraId="079DF14C" w14:textId="77777777" w:rsidTr="002E329D">
        <w:trPr>
          <w:trHeight w:val="288"/>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0DFE30CD"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499" w:type="dxa"/>
            <w:tcBorders>
              <w:top w:val="nil"/>
              <w:left w:val="nil"/>
              <w:bottom w:val="single" w:sz="4" w:space="0" w:color="auto"/>
              <w:right w:val="single" w:sz="4" w:space="0" w:color="auto"/>
            </w:tcBorders>
            <w:shd w:val="clear" w:color="auto" w:fill="auto"/>
            <w:vAlign w:val="center"/>
            <w:hideMark/>
          </w:tcPr>
          <w:p w14:paraId="6BA2E168"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5398" w:type="dxa"/>
            <w:gridSpan w:val="2"/>
            <w:tcBorders>
              <w:top w:val="single" w:sz="4" w:space="0" w:color="auto"/>
              <w:left w:val="single" w:sz="4" w:space="0" w:color="auto"/>
              <w:bottom w:val="single" w:sz="4" w:space="0" w:color="auto"/>
              <w:right w:val="nil"/>
            </w:tcBorders>
            <w:shd w:val="clear" w:color="auto" w:fill="auto"/>
            <w:vAlign w:val="center"/>
            <w:hideMark/>
          </w:tcPr>
          <w:p w14:paraId="62AE4588" w14:textId="77777777" w:rsidR="006F412E" w:rsidRPr="00111B4E" w:rsidRDefault="006F412E" w:rsidP="002E329D">
            <w:pPr>
              <w:rPr>
                <w:rFonts w:ascii="Times New Roman" w:eastAsia="Times New Roman" w:hAnsi="Times New Roman" w:cs="Times New Roman"/>
                <w:sz w:val="18"/>
                <w:szCs w:val="18"/>
              </w:rPr>
            </w:pPr>
            <w:r w:rsidRPr="00111B4E">
              <w:rPr>
                <w:rFonts w:ascii="Times New Roman" w:eastAsia="Times New Roman" w:hAnsi="Times New Roman" w:cs="Times New Roman"/>
                <w:sz w:val="18"/>
                <w:szCs w:val="18"/>
              </w:rPr>
              <w:t>Were instrument problems noted on the day the samples were tested?</w:t>
            </w:r>
          </w:p>
        </w:tc>
        <w:tc>
          <w:tcPr>
            <w:tcW w:w="3402" w:type="dxa"/>
            <w:vMerge/>
            <w:tcBorders>
              <w:top w:val="single" w:sz="4" w:space="0" w:color="auto"/>
              <w:left w:val="single" w:sz="4" w:space="0" w:color="auto"/>
              <w:bottom w:val="single" w:sz="4" w:space="0" w:color="000000"/>
              <w:right w:val="single" w:sz="4" w:space="0" w:color="000000"/>
            </w:tcBorders>
            <w:vAlign w:val="center"/>
            <w:hideMark/>
          </w:tcPr>
          <w:p w14:paraId="52AE6678" w14:textId="77777777" w:rsidR="006F412E" w:rsidRPr="00111B4E" w:rsidRDefault="006F412E" w:rsidP="002E329D">
            <w:pPr>
              <w:rPr>
                <w:rFonts w:ascii="Times New Roman" w:eastAsia="Times New Roman" w:hAnsi="Times New Roman" w:cs="Times New Roman"/>
                <w:sz w:val="18"/>
                <w:szCs w:val="18"/>
              </w:rPr>
            </w:pPr>
          </w:p>
        </w:tc>
      </w:tr>
      <w:tr w:rsidR="006F412E" w:rsidRPr="00111B4E" w14:paraId="73E84053" w14:textId="77777777" w:rsidTr="002E329D">
        <w:trPr>
          <w:trHeight w:val="300"/>
        </w:trPr>
        <w:tc>
          <w:tcPr>
            <w:tcW w:w="50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13EB312" w14:textId="77777777" w:rsidR="006F412E" w:rsidRPr="00111B4E" w:rsidRDefault="006F412E" w:rsidP="002E329D">
            <w:pPr>
              <w:jc w:val="cente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Yes</w:t>
            </w:r>
          </w:p>
        </w:tc>
        <w:tc>
          <w:tcPr>
            <w:tcW w:w="499" w:type="dxa"/>
            <w:tcBorders>
              <w:top w:val="single" w:sz="4" w:space="0" w:color="auto"/>
              <w:left w:val="nil"/>
              <w:bottom w:val="single" w:sz="4" w:space="0" w:color="auto"/>
              <w:right w:val="single" w:sz="4" w:space="0" w:color="auto"/>
            </w:tcBorders>
            <w:shd w:val="clear" w:color="000000" w:fill="D9D9D9"/>
            <w:vAlign w:val="center"/>
            <w:hideMark/>
          </w:tcPr>
          <w:p w14:paraId="6D6897CC" w14:textId="77777777" w:rsidR="006F412E" w:rsidRPr="00111B4E" w:rsidRDefault="006F412E" w:rsidP="002E329D">
            <w:pPr>
              <w:jc w:val="cente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No</w:t>
            </w:r>
          </w:p>
        </w:tc>
        <w:tc>
          <w:tcPr>
            <w:tcW w:w="4259" w:type="dxa"/>
            <w:tcBorders>
              <w:top w:val="single" w:sz="4" w:space="0" w:color="auto"/>
              <w:left w:val="single" w:sz="4" w:space="0" w:color="auto"/>
              <w:bottom w:val="single" w:sz="4" w:space="0" w:color="auto"/>
              <w:right w:val="single" w:sz="4" w:space="0" w:color="000000"/>
            </w:tcBorders>
            <w:shd w:val="clear" w:color="000000" w:fill="D9D9D9"/>
            <w:vAlign w:val="center"/>
            <w:hideMark/>
          </w:tcPr>
          <w:p w14:paraId="60945A47" w14:textId="77777777" w:rsidR="006F412E" w:rsidRPr="00111B4E" w:rsidRDefault="006F412E" w:rsidP="002E329D">
            <w:pPr>
              <w:jc w:val="cente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Reagents</w:t>
            </w:r>
          </w:p>
        </w:tc>
        <w:tc>
          <w:tcPr>
            <w:tcW w:w="4541" w:type="dxa"/>
            <w:gridSpan w:val="2"/>
            <w:tcBorders>
              <w:top w:val="single" w:sz="4" w:space="0" w:color="auto"/>
              <w:left w:val="nil"/>
              <w:bottom w:val="single" w:sz="4" w:space="0" w:color="auto"/>
              <w:right w:val="single" w:sz="4" w:space="0" w:color="000000"/>
            </w:tcBorders>
            <w:shd w:val="clear" w:color="000000" w:fill="D9D9D9"/>
            <w:vAlign w:val="center"/>
            <w:hideMark/>
          </w:tcPr>
          <w:p w14:paraId="365848A9" w14:textId="77777777" w:rsidR="006F412E" w:rsidRPr="00111B4E" w:rsidRDefault="006F412E" w:rsidP="002E329D">
            <w:pPr>
              <w:jc w:val="cente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Suggested Actions</w:t>
            </w:r>
          </w:p>
        </w:tc>
      </w:tr>
      <w:tr w:rsidR="006F412E" w:rsidRPr="00111B4E" w14:paraId="49361D18" w14:textId="77777777" w:rsidTr="002E329D">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2FF8B48D"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499" w:type="dxa"/>
            <w:tcBorders>
              <w:top w:val="nil"/>
              <w:left w:val="nil"/>
              <w:bottom w:val="single" w:sz="4" w:space="0" w:color="auto"/>
              <w:right w:val="single" w:sz="4" w:space="0" w:color="auto"/>
            </w:tcBorders>
            <w:shd w:val="clear" w:color="auto" w:fill="auto"/>
            <w:vAlign w:val="center"/>
            <w:hideMark/>
          </w:tcPr>
          <w:p w14:paraId="73335D8F"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4259"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4993D13" w14:textId="77777777" w:rsidR="006F412E" w:rsidRPr="00111B4E" w:rsidRDefault="006F412E" w:rsidP="002E329D">
            <w:pPr>
              <w:rPr>
                <w:rFonts w:ascii="Times New Roman" w:eastAsia="Times New Roman" w:hAnsi="Times New Roman" w:cs="Times New Roman"/>
                <w:sz w:val="18"/>
                <w:szCs w:val="18"/>
              </w:rPr>
            </w:pPr>
            <w:r w:rsidRPr="00111B4E">
              <w:rPr>
                <w:rFonts w:ascii="Times New Roman" w:eastAsia="Times New Roman" w:hAnsi="Times New Roman" w:cs="Times New Roman"/>
                <w:sz w:val="18"/>
                <w:szCs w:val="18"/>
              </w:rPr>
              <w:t xml:space="preserve">Were the reagents used within expiration dates? </w:t>
            </w:r>
          </w:p>
        </w:tc>
        <w:tc>
          <w:tcPr>
            <w:tcW w:w="4541" w:type="dxa"/>
            <w:gridSpan w:val="2"/>
            <w:vMerge w:val="restart"/>
            <w:tcBorders>
              <w:top w:val="single" w:sz="4" w:space="0" w:color="auto"/>
              <w:left w:val="nil"/>
              <w:bottom w:val="single" w:sz="4" w:space="0" w:color="000000"/>
              <w:right w:val="single" w:sz="4" w:space="0" w:color="000000"/>
            </w:tcBorders>
            <w:shd w:val="clear" w:color="auto" w:fill="auto"/>
            <w:hideMark/>
          </w:tcPr>
          <w:p w14:paraId="55C8BAC6" w14:textId="77777777" w:rsidR="006F412E" w:rsidRPr="00111B4E" w:rsidRDefault="006F412E" w:rsidP="002E329D">
            <w:pPr>
              <w:rPr>
                <w:rFonts w:ascii="Times New Roman" w:eastAsia="Times New Roman" w:hAnsi="Times New Roman" w:cs="Times New Roman"/>
                <w:sz w:val="18"/>
                <w:szCs w:val="18"/>
              </w:rPr>
            </w:pPr>
            <w:r w:rsidRPr="00111B4E">
              <w:rPr>
                <w:rFonts w:ascii="Times New Roman" w:eastAsia="Times New Roman" w:hAnsi="Times New Roman" w:cs="Times New Roman"/>
                <w:b/>
                <w:bCs/>
                <w:sz w:val="18"/>
                <w:szCs w:val="18"/>
              </w:rPr>
              <w:t>Develop</w:t>
            </w:r>
            <w:r w:rsidRPr="00111B4E">
              <w:rPr>
                <w:rFonts w:ascii="Times New Roman" w:eastAsia="Times New Roman" w:hAnsi="Times New Roman" w:cs="Times New Roman"/>
                <w:sz w:val="18"/>
                <w:szCs w:val="18"/>
              </w:rPr>
              <w:t xml:space="preserve"> an inventory system to eliminate expired reagents.                                                   </w:t>
            </w:r>
          </w:p>
          <w:p w14:paraId="10B2129A" w14:textId="77777777" w:rsidR="006F412E" w:rsidRPr="00111B4E" w:rsidRDefault="006F412E" w:rsidP="002E329D">
            <w:pPr>
              <w:rPr>
                <w:rFonts w:ascii="Times New Roman" w:eastAsia="Times New Roman" w:hAnsi="Times New Roman" w:cs="Times New Roman"/>
                <w:sz w:val="18"/>
                <w:szCs w:val="18"/>
              </w:rPr>
            </w:pPr>
            <w:r w:rsidRPr="00111B4E">
              <w:rPr>
                <w:rFonts w:ascii="Times New Roman" w:eastAsia="Times New Roman" w:hAnsi="Times New Roman" w:cs="Times New Roman"/>
                <w:sz w:val="18"/>
                <w:szCs w:val="18"/>
              </w:rPr>
              <w:t xml:space="preserve"> </w:t>
            </w:r>
            <w:r w:rsidRPr="00111B4E">
              <w:rPr>
                <w:rFonts w:ascii="Times New Roman" w:eastAsia="Times New Roman" w:hAnsi="Times New Roman" w:cs="Times New Roman"/>
                <w:b/>
                <w:bCs/>
                <w:sz w:val="18"/>
                <w:szCs w:val="18"/>
              </w:rPr>
              <w:t>Monitor</w:t>
            </w:r>
            <w:r w:rsidRPr="00111B4E">
              <w:rPr>
                <w:rFonts w:ascii="Times New Roman" w:eastAsia="Times New Roman" w:hAnsi="Times New Roman" w:cs="Times New Roman"/>
                <w:sz w:val="18"/>
                <w:szCs w:val="18"/>
              </w:rPr>
              <w:t xml:space="preserve"> temperature of reagent storage areas and conduct regular review (at least monthly) of temperature logs.                                                      </w:t>
            </w:r>
          </w:p>
          <w:p w14:paraId="1A805B2A" w14:textId="77777777" w:rsidR="006F412E" w:rsidRPr="00111B4E" w:rsidRDefault="006F412E" w:rsidP="002E329D">
            <w:pPr>
              <w:rPr>
                <w:rFonts w:ascii="Times New Roman" w:eastAsia="Times New Roman" w:hAnsi="Times New Roman" w:cs="Times New Roman"/>
                <w:sz w:val="18"/>
                <w:szCs w:val="18"/>
              </w:rPr>
            </w:pPr>
            <w:r w:rsidRPr="00111B4E">
              <w:rPr>
                <w:rFonts w:ascii="Times New Roman" w:eastAsia="Times New Roman" w:hAnsi="Times New Roman" w:cs="Times New Roman"/>
                <w:b/>
                <w:bCs/>
                <w:sz w:val="18"/>
                <w:szCs w:val="18"/>
              </w:rPr>
              <w:t>Record</w:t>
            </w:r>
            <w:r w:rsidRPr="00111B4E">
              <w:rPr>
                <w:rFonts w:ascii="Times New Roman" w:eastAsia="Times New Roman" w:hAnsi="Times New Roman" w:cs="Times New Roman"/>
                <w:sz w:val="18"/>
                <w:szCs w:val="18"/>
              </w:rPr>
              <w:t xml:space="preserve"> new expiration date on reagent kits when a new pack is opened and put in-use. </w:t>
            </w:r>
            <w:r w:rsidRPr="00111B4E">
              <w:rPr>
                <w:rFonts w:ascii="Times New Roman" w:eastAsia="Times New Roman" w:hAnsi="Times New Roman" w:cs="Times New Roman"/>
                <w:sz w:val="18"/>
                <w:szCs w:val="18"/>
              </w:rPr>
              <w:br/>
            </w:r>
            <w:r w:rsidRPr="00111B4E">
              <w:rPr>
                <w:rFonts w:ascii="Times New Roman" w:eastAsia="Times New Roman" w:hAnsi="Times New Roman" w:cs="Times New Roman"/>
                <w:b/>
                <w:bCs/>
                <w:sz w:val="18"/>
                <w:szCs w:val="18"/>
              </w:rPr>
              <w:t>Never</w:t>
            </w:r>
            <w:r w:rsidRPr="00111B4E">
              <w:rPr>
                <w:rFonts w:ascii="Times New Roman" w:eastAsia="Times New Roman" w:hAnsi="Times New Roman" w:cs="Times New Roman"/>
                <w:sz w:val="18"/>
                <w:szCs w:val="18"/>
              </w:rPr>
              <w:t xml:space="preserve"> interchange kit components.                      </w:t>
            </w:r>
            <w:r w:rsidRPr="00111B4E">
              <w:rPr>
                <w:rFonts w:ascii="Times New Roman" w:eastAsia="Times New Roman" w:hAnsi="Times New Roman" w:cs="Times New Roman"/>
                <w:sz w:val="18"/>
                <w:szCs w:val="18"/>
              </w:rPr>
              <w:br/>
            </w:r>
            <w:r w:rsidRPr="00111B4E">
              <w:rPr>
                <w:rFonts w:ascii="Times New Roman" w:eastAsia="Times New Roman" w:hAnsi="Times New Roman" w:cs="Times New Roman"/>
                <w:b/>
                <w:bCs/>
                <w:sz w:val="18"/>
                <w:szCs w:val="18"/>
              </w:rPr>
              <w:t>Use</w:t>
            </w:r>
            <w:r w:rsidRPr="00111B4E">
              <w:rPr>
                <w:rFonts w:ascii="Times New Roman" w:eastAsia="Times New Roman" w:hAnsi="Times New Roman" w:cs="Times New Roman"/>
                <w:sz w:val="18"/>
                <w:szCs w:val="18"/>
              </w:rPr>
              <w:t xml:space="preserve"> only lots of reagents that has passed new lot testing.</w:t>
            </w:r>
          </w:p>
        </w:tc>
      </w:tr>
      <w:tr w:rsidR="006F412E" w:rsidRPr="00111B4E" w14:paraId="622B2FBE" w14:textId="77777777" w:rsidTr="002E329D">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3C06FC75"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499" w:type="dxa"/>
            <w:tcBorders>
              <w:top w:val="nil"/>
              <w:left w:val="nil"/>
              <w:bottom w:val="single" w:sz="4" w:space="0" w:color="auto"/>
              <w:right w:val="single" w:sz="4" w:space="0" w:color="auto"/>
            </w:tcBorders>
            <w:shd w:val="clear" w:color="auto" w:fill="auto"/>
            <w:vAlign w:val="center"/>
            <w:hideMark/>
          </w:tcPr>
          <w:p w14:paraId="730FED11"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4259"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50699D7" w14:textId="77777777" w:rsidR="006F412E" w:rsidRPr="00111B4E" w:rsidRDefault="006F412E" w:rsidP="002E329D">
            <w:pPr>
              <w:rPr>
                <w:rFonts w:ascii="Times New Roman" w:eastAsia="Times New Roman" w:hAnsi="Times New Roman" w:cs="Times New Roman"/>
                <w:sz w:val="18"/>
                <w:szCs w:val="18"/>
              </w:rPr>
            </w:pPr>
            <w:r w:rsidRPr="00111B4E">
              <w:rPr>
                <w:rFonts w:ascii="Times New Roman" w:eastAsia="Times New Roman" w:hAnsi="Times New Roman" w:cs="Times New Roman"/>
                <w:sz w:val="18"/>
                <w:szCs w:val="18"/>
              </w:rPr>
              <w:t>Were the reagents stored properly?</w:t>
            </w:r>
          </w:p>
        </w:tc>
        <w:tc>
          <w:tcPr>
            <w:tcW w:w="4541" w:type="dxa"/>
            <w:gridSpan w:val="2"/>
            <w:vMerge/>
            <w:tcBorders>
              <w:top w:val="single" w:sz="4" w:space="0" w:color="auto"/>
              <w:left w:val="nil"/>
              <w:bottom w:val="single" w:sz="4" w:space="0" w:color="000000"/>
              <w:right w:val="single" w:sz="4" w:space="0" w:color="000000"/>
            </w:tcBorders>
            <w:vAlign w:val="center"/>
            <w:hideMark/>
          </w:tcPr>
          <w:p w14:paraId="29489FE7" w14:textId="77777777" w:rsidR="006F412E" w:rsidRPr="00111B4E" w:rsidRDefault="006F412E" w:rsidP="002E329D">
            <w:pPr>
              <w:rPr>
                <w:rFonts w:ascii="Times New Roman" w:eastAsia="Times New Roman" w:hAnsi="Times New Roman" w:cs="Times New Roman"/>
                <w:sz w:val="18"/>
                <w:szCs w:val="18"/>
              </w:rPr>
            </w:pPr>
          </w:p>
        </w:tc>
      </w:tr>
      <w:tr w:rsidR="006F412E" w:rsidRPr="00111B4E" w14:paraId="1DAB675D" w14:textId="77777777" w:rsidTr="002E329D">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2DD36929"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499" w:type="dxa"/>
            <w:tcBorders>
              <w:top w:val="nil"/>
              <w:left w:val="nil"/>
              <w:bottom w:val="single" w:sz="4" w:space="0" w:color="auto"/>
              <w:right w:val="single" w:sz="4" w:space="0" w:color="auto"/>
            </w:tcBorders>
            <w:shd w:val="clear" w:color="auto" w:fill="auto"/>
            <w:vAlign w:val="center"/>
            <w:hideMark/>
          </w:tcPr>
          <w:p w14:paraId="22761B45"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4259"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800E396" w14:textId="77777777" w:rsidR="006F412E" w:rsidRPr="00111B4E" w:rsidRDefault="006F412E" w:rsidP="002E329D">
            <w:pPr>
              <w:rPr>
                <w:rFonts w:ascii="Times New Roman" w:eastAsia="Times New Roman" w:hAnsi="Times New Roman" w:cs="Times New Roman"/>
                <w:sz w:val="18"/>
                <w:szCs w:val="18"/>
              </w:rPr>
            </w:pPr>
            <w:r w:rsidRPr="00111B4E">
              <w:rPr>
                <w:rFonts w:ascii="Times New Roman" w:eastAsia="Times New Roman" w:hAnsi="Times New Roman" w:cs="Times New Roman"/>
                <w:sz w:val="18"/>
                <w:szCs w:val="18"/>
              </w:rPr>
              <w:t>Were kit components substituted from other kits?</w:t>
            </w:r>
          </w:p>
        </w:tc>
        <w:tc>
          <w:tcPr>
            <w:tcW w:w="4541" w:type="dxa"/>
            <w:gridSpan w:val="2"/>
            <w:vMerge/>
            <w:tcBorders>
              <w:top w:val="single" w:sz="4" w:space="0" w:color="auto"/>
              <w:left w:val="nil"/>
              <w:bottom w:val="single" w:sz="4" w:space="0" w:color="000000"/>
              <w:right w:val="single" w:sz="4" w:space="0" w:color="000000"/>
            </w:tcBorders>
            <w:vAlign w:val="center"/>
            <w:hideMark/>
          </w:tcPr>
          <w:p w14:paraId="4527A9D7" w14:textId="77777777" w:rsidR="006F412E" w:rsidRPr="00111B4E" w:rsidRDefault="006F412E" w:rsidP="002E329D">
            <w:pPr>
              <w:rPr>
                <w:rFonts w:ascii="Times New Roman" w:eastAsia="Times New Roman" w:hAnsi="Times New Roman" w:cs="Times New Roman"/>
                <w:sz w:val="18"/>
                <w:szCs w:val="18"/>
              </w:rPr>
            </w:pPr>
          </w:p>
        </w:tc>
      </w:tr>
      <w:tr w:rsidR="006F412E" w:rsidRPr="00111B4E" w14:paraId="37D86E81" w14:textId="77777777" w:rsidTr="002E329D">
        <w:trPr>
          <w:trHeight w:val="948"/>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53A90E7C"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499" w:type="dxa"/>
            <w:tcBorders>
              <w:top w:val="nil"/>
              <w:left w:val="nil"/>
              <w:bottom w:val="single" w:sz="4" w:space="0" w:color="auto"/>
              <w:right w:val="single" w:sz="4" w:space="0" w:color="auto"/>
            </w:tcBorders>
            <w:shd w:val="clear" w:color="auto" w:fill="auto"/>
            <w:vAlign w:val="center"/>
            <w:hideMark/>
          </w:tcPr>
          <w:p w14:paraId="179D91A0" w14:textId="77777777" w:rsidR="006F412E" w:rsidRPr="00111B4E" w:rsidRDefault="006F412E" w:rsidP="002E329D">
            <w:pPr>
              <w:rPr>
                <w:rFonts w:ascii="Times New Roman" w:eastAsia="Times New Roman" w:hAnsi="Times New Roman" w:cs="Times New Roman"/>
                <w:sz w:val="20"/>
                <w:szCs w:val="20"/>
              </w:rPr>
            </w:pPr>
            <w:r w:rsidRPr="00111B4E">
              <w:rPr>
                <w:rFonts w:ascii="Times New Roman" w:eastAsia="Times New Roman" w:hAnsi="Times New Roman" w:cs="Times New Roman"/>
                <w:sz w:val="20"/>
                <w:szCs w:val="20"/>
              </w:rPr>
              <w:t> </w:t>
            </w:r>
          </w:p>
        </w:tc>
        <w:tc>
          <w:tcPr>
            <w:tcW w:w="4259"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2E87428" w14:textId="77777777" w:rsidR="006F412E" w:rsidRPr="00111B4E" w:rsidRDefault="006F412E" w:rsidP="002E329D">
            <w:pPr>
              <w:rPr>
                <w:rFonts w:ascii="Times New Roman" w:eastAsia="Times New Roman" w:hAnsi="Times New Roman" w:cs="Times New Roman"/>
                <w:sz w:val="18"/>
                <w:szCs w:val="18"/>
              </w:rPr>
            </w:pPr>
            <w:r w:rsidRPr="00111B4E">
              <w:rPr>
                <w:rFonts w:ascii="Times New Roman" w:eastAsia="Times New Roman" w:hAnsi="Times New Roman" w:cs="Times New Roman"/>
                <w:sz w:val="18"/>
                <w:szCs w:val="18"/>
              </w:rPr>
              <w:t>Was QC performed on lot number used for testing?</w:t>
            </w:r>
          </w:p>
        </w:tc>
        <w:tc>
          <w:tcPr>
            <w:tcW w:w="4541" w:type="dxa"/>
            <w:gridSpan w:val="2"/>
            <w:vMerge/>
            <w:tcBorders>
              <w:top w:val="single" w:sz="4" w:space="0" w:color="auto"/>
              <w:left w:val="nil"/>
              <w:bottom w:val="single" w:sz="4" w:space="0" w:color="000000"/>
              <w:right w:val="single" w:sz="4" w:space="0" w:color="000000"/>
            </w:tcBorders>
            <w:vAlign w:val="center"/>
            <w:hideMark/>
          </w:tcPr>
          <w:p w14:paraId="7ABCCB84" w14:textId="77777777" w:rsidR="006F412E" w:rsidRPr="00111B4E" w:rsidRDefault="006F412E" w:rsidP="002E329D">
            <w:pPr>
              <w:rPr>
                <w:rFonts w:ascii="Times New Roman" w:eastAsia="Times New Roman" w:hAnsi="Times New Roman" w:cs="Times New Roman"/>
                <w:sz w:val="18"/>
                <w:szCs w:val="18"/>
              </w:rPr>
            </w:pPr>
          </w:p>
        </w:tc>
      </w:tr>
    </w:tbl>
    <w:p w14:paraId="051425E8" w14:textId="465CF51F" w:rsidR="006F412E" w:rsidRDefault="006F412E"/>
    <w:p w14:paraId="26BE4698" w14:textId="77777777" w:rsidR="00111B4E" w:rsidRDefault="00111B4E"/>
    <w:p w14:paraId="6CA70371" w14:textId="77777777" w:rsidR="00111B4E" w:rsidRDefault="00111B4E"/>
    <w:p w14:paraId="70FEDCFE" w14:textId="77347708" w:rsidR="006F412E" w:rsidRDefault="00111B4E">
      <w:r>
        <w:rPr>
          <w:noProof/>
        </w:rPr>
        <mc:AlternateContent>
          <mc:Choice Requires="wps">
            <w:drawing>
              <wp:anchor distT="45720" distB="45720" distL="114300" distR="114300" simplePos="0" relativeHeight="503276432" behindDoc="0" locked="0" layoutInCell="1" allowOverlap="1" wp14:anchorId="061C2459" wp14:editId="32C766C4">
                <wp:simplePos x="0" y="0"/>
                <wp:positionH relativeFrom="column">
                  <wp:posOffset>-92710</wp:posOffset>
                </wp:positionH>
                <wp:positionV relativeFrom="paragraph">
                  <wp:posOffset>137795</wp:posOffset>
                </wp:positionV>
                <wp:extent cx="963930" cy="231775"/>
                <wp:effectExtent l="0" t="0" r="26670" b="22225"/>
                <wp:wrapSquare wrapText="bothSides"/>
                <wp:docPr id="3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3930" cy="231775"/>
                        </a:xfrm>
                        <a:prstGeom prst="rect">
                          <a:avLst/>
                        </a:prstGeom>
                        <a:solidFill>
                          <a:srgbClr val="FFFFFF"/>
                        </a:solidFill>
                        <a:ln w="9525">
                          <a:solidFill>
                            <a:srgbClr val="FFFFFF"/>
                          </a:solidFill>
                          <a:miter lim="800000"/>
                          <a:headEnd/>
                          <a:tailEnd/>
                        </a:ln>
                      </wps:spPr>
                      <wps:txbx>
                        <w:txbxContent>
                          <w:p w14:paraId="22B98DA6" w14:textId="77777777" w:rsidR="00111B4E" w:rsidRPr="00111B4E" w:rsidRDefault="00111B4E" w:rsidP="002E329D">
                            <w:pPr>
                              <w:rPr>
                                <w:rFonts w:ascii="Arial" w:hAnsi="Arial" w:cs="Arial"/>
                                <w:color w:val="AEAAAA"/>
                                <w:sz w:val="18"/>
                                <w:szCs w:val="18"/>
                              </w:rPr>
                            </w:pPr>
                            <w:r w:rsidRPr="00111B4E">
                              <w:rPr>
                                <w:rFonts w:ascii="Arial" w:hAnsi="Arial" w:cs="Arial"/>
                                <w:color w:val="AEAAAA"/>
                                <w:sz w:val="18"/>
                                <w:szCs w:val="18"/>
                              </w:rPr>
                              <w:t>Page 2 of 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3" o:spid="_x0000_s1033" type="#_x0000_t202" style="position:absolute;margin-left:-7.25pt;margin-top:10.85pt;width:75.9pt;height:18.25pt;z-index:503276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" strokecolor="white">
                <v:textbox style="mso-fit-shape-to-text:t">
                  <w:txbxContent>
                    <w:p w14:paraId="22B98DA6" w14:textId="77777777" w:rsidR="00111B4E" w:rsidRPr="00111B4E" w:rsidRDefault="00111B4E" w:rsidP="002E329D">
                      <w:pPr>
                        <w:rPr>
                          <w:rFonts w:ascii="Arial" w:hAnsi="Arial" w:cs="Arial"/>
                          <w:color w:val="AEAAAA"/>
                          <w:sz w:val="18"/>
                          <w:szCs w:val="18"/>
                        </w:rPr>
                      </w:pPr>
                      <w:r w:rsidRPr="00111B4E">
                        <w:rPr>
                          <w:rFonts w:ascii="Arial" w:hAnsi="Arial" w:cs="Arial"/>
                          <w:color w:val="AEAAAA"/>
                          <w:sz w:val="18"/>
                          <w:szCs w:val="18"/>
                        </w:rPr>
                        <w:t>Page 2 of 2</w:t>
                      </w:r>
                    </w:p>
                  </w:txbxContent>
                </v:textbox>
                <w10:wrap type="square"/>
              </v:shape>
            </w:pict>
          </mc:Fallback>
        </mc:AlternateContent>
      </w:r>
    </w:p>
    <w:p w14:paraId="7C70E073" w14:textId="4261BEAD" w:rsidR="006F412E" w:rsidRPr="00F325A6" w:rsidRDefault="006F412E" w:rsidP="00FB2A19">
      <w:pPr>
        <w:pStyle w:val="ListParagraph"/>
        <w:numPr>
          <w:ilvl w:val="1"/>
          <w:numId w:val="182"/>
        </w:numPr>
        <w:rPr>
          <w:rFonts w:ascii="Arial" w:hAnsi="Arial" w:cs="Arial"/>
          <w:b/>
        </w:rPr>
      </w:pPr>
      <w:r w:rsidRPr="00F325A6">
        <w:rPr>
          <w:rFonts w:ascii="Arial" w:hAnsi="Arial" w:cs="Arial"/>
          <w:b/>
        </w:rPr>
        <w:lastRenderedPageBreak/>
        <w:t>Appendix B: Annual Summary of Xpert MTB/RIF Proficiency Testing Results</w:t>
      </w:r>
    </w:p>
    <w:p w14:paraId="1836AEC8" w14:textId="77777777" w:rsidR="00F325A6" w:rsidRPr="00F325A6" w:rsidRDefault="00F325A6" w:rsidP="00F325A6">
      <w:pPr>
        <w:pStyle w:val="ListParagraph"/>
        <w:ind w:left="720" w:firstLine="0"/>
        <w:rPr>
          <w:rFonts w:ascii="Arial" w:hAnsi="Arial" w:cs="Arial"/>
          <w:b/>
        </w:rPr>
      </w:pPr>
    </w:p>
    <w:p w14:paraId="115F9670" w14:textId="77777777" w:rsidR="006F412E" w:rsidRDefault="006F412E"/>
    <w:tbl>
      <w:tblPr>
        <w:tblW w:w="9168" w:type="dxa"/>
        <w:tblInd w:w="108" w:type="dxa"/>
        <w:tblLayout w:type="fixed"/>
        <w:tblLook w:val="04A0" w:firstRow="1" w:lastRow="0" w:firstColumn="1" w:lastColumn="0" w:noHBand="0" w:noVBand="1"/>
      </w:tblPr>
      <w:tblGrid>
        <w:gridCol w:w="1291"/>
        <w:gridCol w:w="3227"/>
        <w:gridCol w:w="1860"/>
        <w:gridCol w:w="2790"/>
      </w:tblGrid>
      <w:tr w:rsidR="006F412E" w:rsidRPr="00A74C3A" w14:paraId="021A108B" w14:textId="77777777" w:rsidTr="002E329D">
        <w:trPr>
          <w:trHeight w:val="360"/>
        </w:trPr>
        <w:tc>
          <w:tcPr>
            <w:tcW w:w="12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1B0781" w14:textId="77777777" w:rsidR="006F412E" w:rsidRPr="00A74C3A" w:rsidRDefault="006F412E" w:rsidP="002E329D">
            <w:pPr>
              <w:rPr>
                <w:rFonts w:ascii="Times New Roman" w:eastAsia="Times New Roman" w:hAnsi="Times New Roman" w:cs="Times New Roman"/>
                <w:b/>
                <w:bCs/>
                <w:sz w:val="20"/>
                <w:szCs w:val="20"/>
              </w:rPr>
            </w:pPr>
            <w:r w:rsidRPr="00A74C3A">
              <w:rPr>
                <w:rFonts w:ascii="Times New Roman" w:eastAsia="Times New Roman" w:hAnsi="Times New Roman" w:cs="Times New Roman"/>
                <w:b/>
                <w:bCs/>
                <w:sz w:val="20"/>
                <w:szCs w:val="20"/>
              </w:rPr>
              <w:t>Name of Site:</w:t>
            </w:r>
          </w:p>
        </w:tc>
        <w:tc>
          <w:tcPr>
            <w:tcW w:w="322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6FB97E8" w14:textId="77777777" w:rsidR="006F412E" w:rsidRPr="00A74C3A" w:rsidRDefault="006F412E" w:rsidP="002E329D">
            <w:pPr>
              <w:rPr>
                <w:rFonts w:ascii="Times New Roman" w:eastAsia="Times New Roman" w:hAnsi="Times New Roman" w:cs="Times New Roman"/>
                <w:b/>
                <w:bCs/>
              </w:rPr>
            </w:pPr>
            <w:r w:rsidRPr="00A74C3A">
              <w:rPr>
                <w:rFonts w:ascii="Times New Roman" w:eastAsia="Times New Roman" w:hAnsi="Times New Roman" w:cs="Times New Roman"/>
                <w:b/>
                <w:bCs/>
              </w:rPr>
              <w:t> </w:t>
            </w:r>
          </w:p>
        </w:tc>
        <w:tc>
          <w:tcPr>
            <w:tcW w:w="1860" w:type="dxa"/>
            <w:tcBorders>
              <w:top w:val="single" w:sz="4" w:space="0" w:color="auto"/>
              <w:left w:val="single" w:sz="4" w:space="0" w:color="auto"/>
              <w:bottom w:val="single" w:sz="4" w:space="0" w:color="auto"/>
              <w:right w:val="nil"/>
            </w:tcBorders>
            <w:shd w:val="clear" w:color="auto" w:fill="auto"/>
            <w:noWrap/>
            <w:vAlign w:val="center"/>
            <w:hideMark/>
          </w:tcPr>
          <w:p w14:paraId="2CFF9A64" w14:textId="77777777" w:rsidR="006F412E" w:rsidRPr="00A74C3A" w:rsidRDefault="006F412E" w:rsidP="002E329D">
            <w:pPr>
              <w:rPr>
                <w:rFonts w:ascii="Times New Roman" w:eastAsia="Times New Roman" w:hAnsi="Times New Roman" w:cs="Times New Roman"/>
                <w:b/>
                <w:bCs/>
                <w:sz w:val="20"/>
                <w:szCs w:val="20"/>
              </w:rPr>
            </w:pPr>
            <w:r w:rsidRPr="00A74C3A">
              <w:rPr>
                <w:rFonts w:ascii="Times New Roman" w:eastAsia="Times New Roman" w:hAnsi="Times New Roman" w:cs="Times New Roman"/>
                <w:b/>
                <w:bCs/>
                <w:sz w:val="20"/>
                <w:szCs w:val="20"/>
              </w:rPr>
              <w:t>Site PT-ID Number:</w:t>
            </w:r>
          </w:p>
        </w:tc>
        <w:tc>
          <w:tcPr>
            <w:tcW w:w="279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4D2B296" w14:textId="77777777" w:rsidR="006F412E" w:rsidRPr="00A74C3A" w:rsidRDefault="006F412E" w:rsidP="002E329D">
            <w:pPr>
              <w:rPr>
                <w:rFonts w:ascii="Times New Roman" w:eastAsia="Times New Roman" w:hAnsi="Times New Roman" w:cs="Times New Roman"/>
                <w:b/>
                <w:bCs/>
                <w:sz w:val="20"/>
                <w:szCs w:val="20"/>
              </w:rPr>
            </w:pPr>
            <w:r w:rsidRPr="00A74C3A">
              <w:rPr>
                <w:rFonts w:ascii="Times New Roman" w:eastAsia="Times New Roman" w:hAnsi="Times New Roman" w:cs="Times New Roman"/>
                <w:b/>
                <w:bCs/>
                <w:sz w:val="20"/>
                <w:szCs w:val="20"/>
              </w:rPr>
              <w:t> </w:t>
            </w:r>
          </w:p>
        </w:tc>
      </w:tr>
    </w:tbl>
    <w:p w14:paraId="1470F401" w14:textId="5BAAE7F6" w:rsidR="008F21E7" w:rsidRPr="00A74C3A" w:rsidRDefault="008F21E7" w:rsidP="008F21E7">
      <w:pPr>
        <w:rPr>
          <w:rFonts w:ascii="Times New Roman" w:hAnsi="Times New Roman" w:cs="Times New Roman"/>
        </w:rPr>
      </w:pPr>
    </w:p>
    <w:tbl>
      <w:tblPr>
        <w:tblW w:w="9168" w:type="dxa"/>
        <w:tblInd w:w="108" w:type="dxa"/>
        <w:tblLayout w:type="fixed"/>
        <w:tblLook w:val="04A0" w:firstRow="1" w:lastRow="0" w:firstColumn="1" w:lastColumn="0" w:noHBand="0" w:noVBand="1"/>
      </w:tblPr>
      <w:tblGrid>
        <w:gridCol w:w="993"/>
        <w:gridCol w:w="298"/>
        <w:gridCol w:w="127"/>
        <w:gridCol w:w="472"/>
        <w:gridCol w:w="345"/>
        <w:gridCol w:w="742"/>
        <w:gridCol w:w="83"/>
        <w:gridCol w:w="236"/>
        <w:gridCol w:w="960"/>
        <w:gridCol w:w="128"/>
        <w:gridCol w:w="262"/>
        <w:gridCol w:w="350"/>
        <w:gridCol w:w="186"/>
        <w:gridCol w:w="741"/>
        <w:gridCol w:w="262"/>
        <w:gridCol w:w="193"/>
        <w:gridCol w:w="990"/>
        <w:gridCol w:w="173"/>
        <w:gridCol w:w="990"/>
        <w:gridCol w:w="637"/>
      </w:tblGrid>
      <w:tr w:rsidR="006F412E" w:rsidRPr="00A74C3A" w14:paraId="741819DD" w14:textId="77777777" w:rsidTr="00A74C3A">
        <w:trPr>
          <w:trHeight w:val="315"/>
        </w:trPr>
        <w:tc>
          <w:tcPr>
            <w:tcW w:w="993" w:type="dxa"/>
            <w:vMerge w:val="restart"/>
            <w:tcBorders>
              <w:top w:val="single" w:sz="4" w:space="0" w:color="000000"/>
              <w:left w:val="single" w:sz="4" w:space="0" w:color="auto"/>
              <w:bottom w:val="single" w:sz="4" w:space="0" w:color="000000"/>
              <w:right w:val="single" w:sz="4" w:space="0" w:color="auto"/>
            </w:tcBorders>
            <w:shd w:val="clear" w:color="auto" w:fill="1CACCD"/>
            <w:vAlign w:val="center"/>
            <w:hideMark/>
          </w:tcPr>
          <w:p w14:paraId="6CE0D388" w14:textId="77777777" w:rsidR="006F412E" w:rsidRPr="00A74C3A" w:rsidRDefault="006F412E" w:rsidP="002E329D">
            <w:pPr>
              <w:jc w:val="center"/>
              <w:rPr>
                <w:rFonts w:ascii="Times New Roman" w:eastAsia="Times New Roman" w:hAnsi="Times New Roman" w:cs="Times New Roman"/>
                <w:b/>
                <w:bCs/>
                <w:color w:val="FFFFFF" w:themeColor="background1"/>
                <w:sz w:val="20"/>
                <w:szCs w:val="20"/>
              </w:rPr>
            </w:pPr>
            <w:r w:rsidRPr="00A74C3A">
              <w:rPr>
                <w:rFonts w:ascii="Times New Roman" w:eastAsia="Times New Roman" w:hAnsi="Times New Roman" w:cs="Times New Roman"/>
                <w:b/>
                <w:bCs/>
                <w:color w:val="FFFFFF" w:themeColor="background1"/>
                <w:sz w:val="20"/>
                <w:szCs w:val="20"/>
              </w:rPr>
              <w:t>YEAR / PANEL</w:t>
            </w:r>
          </w:p>
        </w:tc>
        <w:tc>
          <w:tcPr>
            <w:tcW w:w="4003" w:type="dxa"/>
            <w:gridSpan w:val="11"/>
            <w:tcBorders>
              <w:top w:val="single" w:sz="4" w:space="0" w:color="auto"/>
              <w:left w:val="nil"/>
              <w:bottom w:val="single" w:sz="4" w:space="0" w:color="auto"/>
              <w:right w:val="nil"/>
            </w:tcBorders>
            <w:shd w:val="clear" w:color="auto" w:fill="1CACCD"/>
            <w:vAlign w:val="center"/>
            <w:hideMark/>
          </w:tcPr>
          <w:p w14:paraId="08200C0F" w14:textId="77777777" w:rsidR="006F412E" w:rsidRPr="00A74C3A" w:rsidRDefault="006F412E" w:rsidP="002E329D">
            <w:pPr>
              <w:jc w:val="center"/>
              <w:rPr>
                <w:rFonts w:ascii="Times New Roman" w:eastAsia="Times New Roman" w:hAnsi="Times New Roman" w:cs="Times New Roman"/>
                <w:b/>
                <w:bCs/>
                <w:color w:val="FFFFFF" w:themeColor="background1"/>
              </w:rPr>
            </w:pPr>
            <w:r w:rsidRPr="00A74C3A">
              <w:rPr>
                <w:rFonts w:ascii="Times New Roman" w:eastAsia="Times New Roman" w:hAnsi="Times New Roman" w:cs="Times New Roman"/>
                <w:b/>
                <w:bCs/>
                <w:color w:val="FFFFFF" w:themeColor="background1"/>
              </w:rPr>
              <w:t>Pass/Fail</w:t>
            </w:r>
          </w:p>
        </w:tc>
        <w:tc>
          <w:tcPr>
            <w:tcW w:w="1382" w:type="dxa"/>
            <w:gridSpan w:val="4"/>
            <w:tcBorders>
              <w:top w:val="single" w:sz="4" w:space="0" w:color="auto"/>
              <w:left w:val="nil"/>
              <w:bottom w:val="single" w:sz="4" w:space="0" w:color="auto"/>
              <w:right w:val="single" w:sz="4" w:space="0" w:color="auto"/>
            </w:tcBorders>
            <w:shd w:val="clear" w:color="auto" w:fill="1CACCD"/>
            <w:vAlign w:val="center"/>
            <w:hideMark/>
          </w:tcPr>
          <w:p w14:paraId="507B5478" w14:textId="77777777" w:rsidR="006F412E" w:rsidRPr="00A74C3A" w:rsidRDefault="006F412E" w:rsidP="002E329D">
            <w:pPr>
              <w:jc w:val="center"/>
              <w:rPr>
                <w:rFonts w:ascii="Times New Roman" w:eastAsia="Times New Roman" w:hAnsi="Times New Roman" w:cs="Times New Roman"/>
                <w:i/>
                <w:iCs/>
                <w:color w:val="FFFFFF" w:themeColor="background1"/>
              </w:rPr>
            </w:pPr>
            <w:r w:rsidRPr="00A74C3A">
              <w:rPr>
                <w:rFonts w:ascii="Times New Roman" w:eastAsia="Times New Roman" w:hAnsi="Times New Roman" w:cs="Times New Roman"/>
                <w:i/>
                <w:iCs/>
                <w:color w:val="FFFFFF" w:themeColor="background1"/>
              </w:rPr>
              <w:t> </w:t>
            </w:r>
          </w:p>
        </w:tc>
        <w:tc>
          <w:tcPr>
            <w:tcW w:w="2790" w:type="dxa"/>
            <w:gridSpan w:val="4"/>
            <w:tcBorders>
              <w:top w:val="single" w:sz="4" w:space="0" w:color="auto"/>
              <w:left w:val="single" w:sz="4" w:space="0" w:color="auto"/>
              <w:bottom w:val="single" w:sz="4" w:space="0" w:color="auto"/>
              <w:right w:val="single" w:sz="4" w:space="0" w:color="000000"/>
            </w:tcBorders>
            <w:shd w:val="clear" w:color="auto" w:fill="1CACCD"/>
            <w:vAlign w:val="center"/>
            <w:hideMark/>
          </w:tcPr>
          <w:p w14:paraId="26646234" w14:textId="77777777" w:rsidR="006F412E" w:rsidRPr="00A74C3A" w:rsidRDefault="006F412E" w:rsidP="002E329D">
            <w:pPr>
              <w:jc w:val="center"/>
              <w:rPr>
                <w:rFonts w:ascii="Times New Roman" w:eastAsia="Times New Roman" w:hAnsi="Times New Roman" w:cs="Times New Roman"/>
                <w:b/>
                <w:bCs/>
                <w:color w:val="FFFFFF" w:themeColor="background1"/>
                <w:sz w:val="20"/>
                <w:szCs w:val="20"/>
              </w:rPr>
            </w:pPr>
            <w:r w:rsidRPr="00A74C3A">
              <w:rPr>
                <w:rFonts w:ascii="Times New Roman" w:eastAsia="Times New Roman" w:hAnsi="Times New Roman" w:cs="Times New Roman"/>
                <w:b/>
                <w:bCs/>
                <w:color w:val="FFFFFF" w:themeColor="background1"/>
                <w:sz w:val="20"/>
                <w:szCs w:val="20"/>
              </w:rPr>
              <w:t>TOTAL SCORE</w:t>
            </w:r>
          </w:p>
        </w:tc>
      </w:tr>
      <w:tr w:rsidR="006F412E" w:rsidRPr="00A74C3A" w14:paraId="502F5E01" w14:textId="77777777" w:rsidTr="00A74C3A">
        <w:trPr>
          <w:trHeight w:val="432"/>
        </w:trPr>
        <w:tc>
          <w:tcPr>
            <w:tcW w:w="993" w:type="dxa"/>
            <w:vMerge/>
            <w:tcBorders>
              <w:top w:val="single" w:sz="4" w:space="0" w:color="000000"/>
              <w:left w:val="single" w:sz="4" w:space="0" w:color="auto"/>
              <w:bottom w:val="single" w:sz="4" w:space="0" w:color="000000"/>
              <w:right w:val="single" w:sz="4" w:space="0" w:color="auto"/>
            </w:tcBorders>
            <w:shd w:val="clear" w:color="auto" w:fill="1CACCD"/>
            <w:vAlign w:val="center"/>
            <w:hideMark/>
          </w:tcPr>
          <w:p w14:paraId="5BA51D3B" w14:textId="77777777" w:rsidR="006F412E" w:rsidRPr="00A74C3A" w:rsidRDefault="006F412E" w:rsidP="002E329D">
            <w:pPr>
              <w:rPr>
                <w:rFonts w:ascii="Times New Roman" w:eastAsia="Times New Roman" w:hAnsi="Times New Roman" w:cs="Times New Roman"/>
                <w:b/>
                <w:bCs/>
                <w:color w:val="FFFFFF" w:themeColor="background1"/>
                <w:sz w:val="20"/>
                <w:szCs w:val="20"/>
              </w:rPr>
            </w:pPr>
          </w:p>
        </w:tc>
        <w:tc>
          <w:tcPr>
            <w:tcW w:w="897" w:type="dxa"/>
            <w:gridSpan w:val="3"/>
            <w:tcBorders>
              <w:top w:val="single" w:sz="4" w:space="0" w:color="auto"/>
              <w:left w:val="nil"/>
              <w:bottom w:val="single" w:sz="4" w:space="0" w:color="auto"/>
              <w:right w:val="single" w:sz="4" w:space="0" w:color="000000"/>
            </w:tcBorders>
            <w:shd w:val="clear" w:color="auto" w:fill="1CACCD"/>
            <w:vAlign w:val="center"/>
            <w:hideMark/>
          </w:tcPr>
          <w:p w14:paraId="685F5AA4" w14:textId="77777777" w:rsidR="006F412E" w:rsidRPr="00A74C3A" w:rsidRDefault="006F412E" w:rsidP="002E329D">
            <w:pPr>
              <w:jc w:val="center"/>
              <w:rPr>
                <w:rFonts w:ascii="Times New Roman" w:eastAsia="Times New Roman" w:hAnsi="Times New Roman" w:cs="Times New Roman"/>
                <w:color w:val="FFFFFF" w:themeColor="background1"/>
                <w:sz w:val="16"/>
                <w:szCs w:val="16"/>
              </w:rPr>
            </w:pPr>
            <w:r w:rsidRPr="00A74C3A">
              <w:rPr>
                <w:rFonts w:ascii="Times New Roman" w:eastAsia="Times New Roman" w:hAnsi="Times New Roman" w:cs="Times New Roman"/>
                <w:color w:val="FFFFFF" w:themeColor="background1"/>
                <w:sz w:val="16"/>
                <w:szCs w:val="16"/>
              </w:rPr>
              <w:t>Sample #1</w:t>
            </w:r>
          </w:p>
        </w:tc>
        <w:tc>
          <w:tcPr>
            <w:tcW w:w="1170" w:type="dxa"/>
            <w:gridSpan w:val="3"/>
            <w:tcBorders>
              <w:top w:val="single" w:sz="4" w:space="0" w:color="auto"/>
              <w:left w:val="single" w:sz="4" w:space="0" w:color="auto"/>
              <w:bottom w:val="single" w:sz="4" w:space="0" w:color="auto"/>
              <w:right w:val="single" w:sz="4" w:space="0" w:color="000000"/>
            </w:tcBorders>
            <w:shd w:val="clear" w:color="auto" w:fill="1CACCD"/>
            <w:vAlign w:val="center"/>
            <w:hideMark/>
          </w:tcPr>
          <w:p w14:paraId="2D25293C" w14:textId="77777777" w:rsidR="006F412E" w:rsidRPr="00A74C3A" w:rsidRDefault="006F412E" w:rsidP="002E329D">
            <w:pPr>
              <w:jc w:val="center"/>
              <w:rPr>
                <w:rFonts w:ascii="Times New Roman" w:eastAsia="Times New Roman" w:hAnsi="Times New Roman" w:cs="Times New Roman"/>
                <w:color w:val="FFFFFF" w:themeColor="background1"/>
                <w:sz w:val="16"/>
                <w:szCs w:val="16"/>
              </w:rPr>
            </w:pPr>
            <w:r w:rsidRPr="00A74C3A">
              <w:rPr>
                <w:rFonts w:ascii="Times New Roman" w:eastAsia="Times New Roman" w:hAnsi="Times New Roman" w:cs="Times New Roman"/>
                <w:color w:val="FFFFFF" w:themeColor="background1"/>
                <w:sz w:val="16"/>
                <w:szCs w:val="16"/>
              </w:rPr>
              <w:t>Sample #2</w:t>
            </w:r>
          </w:p>
        </w:tc>
        <w:tc>
          <w:tcPr>
            <w:tcW w:w="1196" w:type="dxa"/>
            <w:gridSpan w:val="2"/>
            <w:tcBorders>
              <w:top w:val="single" w:sz="4" w:space="0" w:color="auto"/>
              <w:left w:val="single" w:sz="4" w:space="0" w:color="auto"/>
              <w:bottom w:val="single" w:sz="4" w:space="0" w:color="auto"/>
              <w:right w:val="single" w:sz="4" w:space="0" w:color="000000"/>
            </w:tcBorders>
            <w:shd w:val="clear" w:color="auto" w:fill="1CACCD"/>
            <w:vAlign w:val="center"/>
            <w:hideMark/>
          </w:tcPr>
          <w:p w14:paraId="05ABAC9B" w14:textId="77777777" w:rsidR="006F412E" w:rsidRPr="00A74C3A" w:rsidRDefault="006F412E" w:rsidP="002E329D">
            <w:pPr>
              <w:jc w:val="center"/>
              <w:rPr>
                <w:rFonts w:ascii="Times New Roman" w:eastAsia="Times New Roman" w:hAnsi="Times New Roman" w:cs="Times New Roman"/>
                <w:color w:val="FFFFFF" w:themeColor="background1"/>
                <w:sz w:val="16"/>
                <w:szCs w:val="16"/>
              </w:rPr>
            </w:pPr>
            <w:r w:rsidRPr="00A74C3A">
              <w:rPr>
                <w:rFonts w:ascii="Times New Roman" w:eastAsia="Times New Roman" w:hAnsi="Times New Roman" w:cs="Times New Roman"/>
                <w:color w:val="FFFFFF" w:themeColor="background1"/>
                <w:sz w:val="16"/>
                <w:szCs w:val="16"/>
              </w:rPr>
              <w:t>Sample #3</w:t>
            </w:r>
          </w:p>
        </w:tc>
        <w:tc>
          <w:tcPr>
            <w:tcW w:w="926" w:type="dxa"/>
            <w:gridSpan w:val="4"/>
            <w:tcBorders>
              <w:top w:val="single" w:sz="4" w:space="0" w:color="auto"/>
              <w:left w:val="single" w:sz="4" w:space="0" w:color="auto"/>
              <w:bottom w:val="single" w:sz="4" w:space="0" w:color="auto"/>
              <w:right w:val="single" w:sz="4" w:space="0" w:color="000000"/>
            </w:tcBorders>
            <w:shd w:val="clear" w:color="auto" w:fill="1CACCD"/>
            <w:vAlign w:val="center"/>
            <w:hideMark/>
          </w:tcPr>
          <w:p w14:paraId="26096690" w14:textId="77777777" w:rsidR="006F412E" w:rsidRPr="00A74C3A" w:rsidRDefault="006F412E" w:rsidP="002E329D">
            <w:pPr>
              <w:jc w:val="center"/>
              <w:rPr>
                <w:rFonts w:ascii="Times New Roman" w:eastAsia="Times New Roman" w:hAnsi="Times New Roman" w:cs="Times New Roman"/>
                <w:color w:val="FFFFFF" w:themeColor="background1"/>
                <w:sz w:val="16"/>
                <w:szCs w:val="16"/>
              </w:rPr>
            </w:pPr>
            <w:r w:rsidRPr="00A74C3A">
              <w:rPr>
                <w:rFonts w:ascii="Times New Roman" w:eastAsia="Times New Roman" w:hAnsi="Times New Roman" w:cs="Times New Roman"/>
                <w:color w:val="FFFFFF" w:themeColor="background1"/>
                <w:sz w:val="16"/>
                <w:szCs w:val="16"/>
              </w:rPr>
              <w:t>Sample #4</w:t>
            </w:r>
          </w:p>
        </w:tc>
        <w:tc>
          <w:tcPr>
            <w:tcW w:w="1196" w:type="dxa"/>
            <w:gridSpan w:val="3"/>
            <w:tcBorders>
              <w:top w:val="single" w:sz="4" w:space="0" w:color="auto"/>
              <w:left w:val="single" w:sz="4" w:space="0" w:color="auto"/>
              <w:bottom w:val="single" w:sz="4" w:space="0" w:color="auto"/>
              <w:right w:val="single" w:sz="4" w:space="0" w:color="000000"/>
            </w:tcBorders>
            <w:shd w:val="clear" w:color="auto" w:fill="1CACCD"/>
            <w:vAlign w:val="center"/>
            <w:hideMark/>
          </w:tcPr>
          <w:p w14:paraId="51B07B40" w14:textId="77777777" w:rsidR="006F412E" w:rsidRPr="00A74C3A" w:rsidRDefault="006F412E" w:rsidP="002E329D">
            <w:pPr>
              <w:jc w:val="center"/>
              <w:rPr>
                <w:rFonts w:ascii="Times New Roman" w:eastAsia="Times New Roman" w:hAnsi="Times New Roman" w:cs="Times New Roman"/>
                <w:color w:val="FFFFFF" w:themeColor="background1"/>
                <w:sz w:val="16"/>
                <w:szCs w:val="16"/>
              </w:rPr>
            </w:pPr>
            <w:r w:rsidRPr="00A74C3A">
              <w:rPr>
                <w:rFonts w:ascii="Times New Roman" w:eastAsia="Times New Roman" w:hAnsi="Times New Roman" w:cs="Times New Roman"/>
                <w:color w:val="FFFFFF" w:themeColor="background1"/>
                <w:sz w:val="16"/>
                <w:szCs w:val="16"/>
              </w:rPr>
              <w:t>Sample #5</w:t>
            </w:r>
          </w:p>
        </w:tc>
        <w:tc>
          <w:tcPr>
            <w:tcW w:w="990" w:type="dxa"/>
            <w:tcBorders>
              <w:top w:val="nil"/>
              <w:left w:val="single" w:sz="4" w:space="0" w:color="auto"/>
              <w:bottom w:val="single" w:sz="4" w:space="0" w:color="auto"/>
              <w:right w:val="single" w:sz="4" w:space="0" w:color="auto"/>
            </w:tcBorders>
            <w:shd w:val="clear" w:color="auto" w:fill="1CACCD"/>
            <w:noWrap/>
            <w:vAlign w:val="center"/>
            <w:hideMark/>
          </w:tcPr>
          <w:p w14:paraId="7A753763" w14:textId="77777777" w:rsidR="006F412E" w:rsidRPr="00A74C3A" w:rsidRDefault="006F412E" w:rsidP="002E329D">
            <w:pPr>
              <w:jc w:val="center"/>
              <w:rPr>
                <w:rFonts w:ascii="Times New Roman" w:eastAsia="Times New Roman" w:hAnsi="Times New Roman" w:cs="Times New Roman"/>
                <w:b/>
                <w:bCs/>
                <w:color w:val="FFFFFF" w:themeColor="background1"/>
                <w:sz w:val="20"/>
                <w:szCs w:val="20"/>
              </w:rPr>
            </w:pPr>
            <w:r w:rsidRPr="00A74C3A">
              <w:rPr>
                <w:rFonts w:ascii="Times New Roman" w:eastAsia="Times New Roman" w:hAnsi="Times New Roman" w:cs="Times New Roman"/>
                <w:b/>
                <w:bCs/>
                <w:color w:val="FFFFFF" w:themeColor="background1"/>
                <w:sz w:val="20"/>
                <w:szCs w:val="20"/>
              </w:rPr>
              <w:t>%</w:t>
            </w:r>
          </w:p>
        </w:tc>
        <w:tc>
          <w:tcPr>
            <w:tcW w:w="1800" w:type="dxa"/>
            <w:gridSpan w:val="3"/>
            <w:tcBorders>
              <w:top w:val="nil"/>
              <w:left w:val="nil"/>
              <w:bottom w:val="single" w:sz="4" w:space="0" w:color="auto"/>
              <w:right w:val="single" w:sz="4" w:space="0" w:color="auto"/>
            </w:tcBorders>
            <w:shd w:val="clear" w:color="auto" w:fill="1CACCD"/>
            <w:noWrap/>
            <w:vAlign w:val="center"/>
            <w:hideMark/>
          </w:tcPr>
          <w:p w14:paraId="7DDADBCE" w14:textId="77777777" w:rsidR="006F412E" w:rsidRPr="00A74C3A" w:rsidRDefault="006F412E" w:rsidP="002E329D">
            <w:pPr>
              <w:jc w:val="center"/>
              <w:rPr>
                <w:rFonts w:ascii="Times New Roman" w:eastAsia="Times New Roman" w:hAnsi="Times New Roman" w:cs="Times New Roman"/>
                <w:b/>
                <w:bCs/>
                <w:color w:val="FFFFFF" w:themeColor="background1"/>
                <w:sz w:val="20"/>
                <w:szCs w:val="20"/>
              </w:rPr>
            </w:pPr>
            <w:r w:rsidRPr="00A74C3A">
              <w:rPr>
                <w:rFonts w:ascii="Times New Roman" w:eastAsia="Times New Roman" w:hAnsi="Times New Roman" w:cs="Times New Roman"/>
                <w:b/>
                <w:bCs/>
                <w:color w:val="FFFFFF" w:themeColor="background1"/>
                <w:sz w:val="20"/>
                <w:szCs w:val="20"/>
              </w:rPr>
              <w:t>Pass/Fail*</w:t>
            </w:r>
          </w:p>
        </w:tc>
      </w:tr>
      <w:tr w:rsidR="006F412E" w:rsidRPr="00A74C3A" w14:paraId="619148FC" w14:textId="77777777" w:rsidTr="00A74C3A">
        <w:trPr>
          <w:trHeight w:val="573"/>
        </w:trPr>
        <w:tc>
          <w:tcPr>
            <w:tcW w:w="993" w:type="dxa"/>
            <w:tcBorders>
              <w:top w:val="nil"/>
              <w:left w:val="single" w:sz="4" w:space="0" w:color="auto"/>
              <w:bottom w:val="nil"/>
              <w:right w:val="single" w:sz="4" w:space="0" w:color="auto"/>
            </w:tcBorders>
            <w:shd w:val="clear" w:color="auto" w:fill="auto"/>
            <w:noWrap/>
            <w:vAlign w:val="center"/>
            <w:hideMark/>
          </w:tcPr>
          <w:p w14:paraId="4436230E" w14:textId="77777777" w:rsidR="006F412E" w:rsidRPr="00A74C3A" w:rsidRDefault="006F412E" w:rsidP="002E329D">
            <w:pPr>
              <w:rPr>
                <w:rFonts w:ascii="Times New Roman" w:eastAsia="Times New Roman" w:hAnsi="Times New Roman" w:cs="Times New Roman"/>
                <w:sz w:val="20"/>
                <w:szCs w:val="20"/>
              </w:rPr>
            </w:pPr>
            <w:r w:rsidRPr="00A74C3A">
              <w:rPr>
                <w:rFonts w:ascii="Times New Roman" w:eastAsia="Times New Roman" w:hAnsi="Times New Roman" w:cs="Times New Roman"/>
                <w:sz w:val="20"/>
                <w:szCs w:val="20"/>
              </w:rPr>
              <w:t>2018-A</w:t>
            </w:r>
          </w:p>
        </w:tc>
        <w:tc>
          <w:tcPr>
            <w:tcW w:w="897" w:type="dxa"/>
            <w:gridSpan w:val="3"/>
            <w:tcBorders>
              <w:top w:val="single" w:sz="4" w:space="0" w:color="auto"/>
              <w:left w:val="nil"/>
              <w:bottom w:val="single" w:sz="4" w:space="0" w:color="auto"/>
              <w:right w:val="single" w:sz="4" w:space="0" w:color="000000"/>
            </w:tcBorders>
            <w:shd w:val="clear" w:color="auto" w:fill="auto"/>
            <w:vAlign w:val="center"/>
            <w:hideMark/>
          </w:tcPr>
          <w:p w14:paraId="6BEBAFFE" w14:textId="77777777" w:rsidR="006F412E" w:rsidRPr="00A74C3A" w:rsidRDefault="006F412E" w:rsidP="002E329D">
            <w:pPr>
              <w:jc w:val="cente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117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BCB904B" w14:textId="77777777" w:rsidR="006F412E" w:rsidRPr="00A74C3A" w:rsidRDefault="006F412E" w:rsidP="002E329D">
            <w:pPr>
              <w:jc w:val="cente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119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5B6B722C" w14:textId="77777777" w:rsidR="006F412E" w:rsidRPr="00A74C3A" w:rsidRDefault="006F412E" w:rsidP="002E329D">
            <w:pPr>
              <w:jc w:val="cente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926"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407F586" w14:textId="77777777" w:rsidR="006F412E" w:rsidRPr="00A74C3A" w:rsidRDefault="006F412E" w:rsidP="002E329D">
            <w:pPr>
              <w:jc w:val="cente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119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062F2F8" w14:textId="77777777" w:rsidR="006F412E" w:rsidRPr="00A74C3A" w:rsidRDefault="006F412E" w:rsidP="002E329D">
            <w:pPr>
              <w:jc w:val="cente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990" w:type="dxa"/>
            <w:tcBorders>
              <w:top w:val="nil"/>
              <w:left w:val="single" w:sz="4" w:space="0" w:color="auto"/>
              <w:bottom w:val="single" w:sz="4" w:space="0" w:color="auto"/>
              <w:right w:val="single" w:sz="4" w:space="0" w:color="auto"/>
            </w:tcBorders>
            <w:shd w:val="clear" w:color="auto" w:fill="auto"/>
            <w:noWrap/>
            <w:vAlign w:val="center"/>
            <w:hideMark/>
          </w:tcPr>
          <w:p w14:paraId="6F0FCD09" w14:textId="77777777" w:rsidR="006F412E" w:rsidRPr="00A74C3A" w:rsidRDefault="006F412E" w:rsidP="002E329D">
            <w:pPr>
              <w:jc w:val="cente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1800" w:type="dxa"/>
            <w:gridSpan w:val="3"/>
            <w:tcBorders>
              <w:top w:val="nil"/>
              <w:left w:val="nil"/>
              <w:bottom w:val="single" w:sz="4" w:space="0" w:color="auto"/>
              <w:right w:val="single" w:sz="4" w:space="0" w:color="auto"/>
            </w:tcBorders>
            <w:shd w:val="clear" w:color="auto" w:fill="auto"/>
            <w:noWrap/>
            <w:vAlign w:val="center"/>
            <w:hideMark/>
          </w:tcPr>
          <w:p w14:paraId="4C39D445" w14:textId="77777777" w:rsidR="006F412E" w:rsidRPr="00A74C3A" w:rsidRDefault="006F412E" w:rsidP="002E329D">
            <w:pPr>
              <w:jc w:val="cente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r>
      <w:tr w:rsidR="006F412E" w:rsidRPr="00A74C3A" w14:paraId="1E747A7A" w14:textId="77777777" w:rsidTr="00A74C3A">
        <w:trPr>
          <w:trHeight w:val="573"/>
        </w:trPr>
        <w:tc>
          <w:tcPr>
            <w:tcW w:w="993" w:type="dxa"/>
            <w:tcBorders>
              <w:top w:val="nil"/>
              <w:left w:val="single" w:sz="4" w:space="0" w:color="auto"/>
              <w:bottom w:val="nil"/>
              <w:right w:val="single" w:sz="4" w:space="0" w:color="auto"/>
            </w:tcBorders>
            <w:shd w:val="clear" w:color="auto" w:fill="auto"/>
            <w:noWrap/>
            <w:vAlign w:val="center"/>
            <w:hideMark/>
          </w:tcPr>
          <w:p w14:paraId="1DA9D74C" w14:textId="77777777" w:rsidR="006F412E" w:rsidRPr="00A74C3A" w:rsidRDefault="006F412E" w:rsidP="002E329D">
            <w:pPr>
              <w:rPr>
                <w:rFonts w:ascii="Times New Roman" w:eastAsia="Times New Roman" w:hAnsi="Times New Roman" w:cs="Times New Roman"/>
                <w:b/>
                <w:bCs/>
                <w:sz w:val="20"/>
                <w:szCs w:val="20"/>
              </w:rPr>
            </w:pPr>
            <w:r w:rsidRPr="00A74C3A">
              <w:rPr>
                <w:rFonts w:ascii="Times New Roman" w:eastAsia="Times New Roman" w:hAnsi="Times New Roman" w:cs="Times New Roman"/>
                <w:b/>
                <w:bCs/>
                <w:sz w:val="20"/>
                <w:szCs w:val="20"/>
              </w:rPr>
              <w:t> </w:t>
            </w:r>
          </w:p>
        </w:tc>
        <w:tc>
          <w:tcPr>
            <w:tcW w:w="8175" w:type="dxa"/>
            <w:gridSpan w:val="19"/>
            <w:tcBorders>
              <w:top w:val="nil"/>
              <w:left w:val="nil"/>
              <w:bottom w:val="nil"/>
              <w:right w:val="single" w:sz="4" w:space="0" w:color="auto"/>
            </w:tcBorders>
            <w:shd w:val="clear" w:color="auto" w:fill="auto"/>
            <w:noWrap/>
            <w:vAlign w:val="center"/>
            <w:hideMark/>
          </w:tcPr>
          <w:p w14:paraId="17B539BB"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PT failure investigation results and corrective action documented?** Yes/No:  _____________ </w:t>
            </w:r>
          </w:p>
        </w:tc>
      </w:tr>
      <w:tr w:rsidR="006F412E" w:rsidRPr="00A74C3A" w14:paraId="43BDDC2F" w14:textId="77777777" w:rsidTr="00A74C3A">
        <w:trPr>
          <w:trHeight w:val="150"/>
        </w:trPr>
        <w:tc>
          <w:tcPr>
            <w:tcW w:w="993" w:type="dxa"/>
            <w:tcBorders>
              <w:top w:val="single" w:sz="4" w:space="0" w:color="auto"/>
              <w:left w:val="single" w:sz="4" w:space="0" w:color="auto"/>
              <w:bottom w:val="single" w:sz="4" w:space="0" w:color="auto"/>
              <w:right w:val="nil"/>
            </w:tcBorders>
            <w:shd w:val="clear" w:color="000000" w:fill="D9D9D9"/>
            <w:noWrap/>
            <w:vAlign w:val="center"/>
            <w:hideMark/>
          </w:tcPr>
          <w:p w14:paraId="758B4EFE" w14:textId="77777777" w:rsidR="006F412E" w:rsidRPr="00A74C3A" w:rsidRDefault="006F412E" w:rsidP="002E329D">
            <w:pPr>
              <w:rPr>
                <w:rFonts w:ascii="Times New Roman" w:eastAsia="Times New Roman" w:hAnsi="Times New Roman" w:cs="Times New Roman"/>
                <w:b/>
                <w:bCs/>
                <w:sz w:val="20"/>
                <w:szCs w:val="20"/>
              </w:rPr>
            </w:pPr>
            <w:r w:rsidRPr="00A74C3A">
              <w:rPr>
                <w:rFonts w:ascii="Times New Roman" w:eastAsia="Times New Roman" w:hAnsi="Times New Roman" w:cs="Times New Roman"/>
                <w:b/>
                <w:bCs/>
                <w:sz w:val="20"/>
                <w:szCs w:val="20"/>
              </w:rPr>
              <w:t> </w:t>
            </w:r>
          </w:p>
        </w:tc>
        <w:tc>
          <w:tcPr>
            <w:tcW w:w="298" w:type="dxa"/>
            <w:tcBorders>
              <w:top w:val="single" w:sz="4" w:space="0" w:color="auto"/>
              <w:left w:val="nil"/>
              <w:bottom w:val="single" w:sz="4" w:space="0" w:color="auto"/>
              <w:right w:val="nil"/>
            </w:tcBorders>
            <w:shd w:val="clear" w:color="000000" w:fill="D9D9D9"/>
            <w:noWrap/>
            <w:vAlign w:val="center"/>
            <w:hideMark/>
          </w:tcPr>
          <w:p w14:paraId="7C625AB5"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599" w:type="dxa"/>
            <w:gridSpan w:val="2"/>
            <w:tcBorders>
              <w:top w:val="single" w:sz="4" w:space="0" w:color="auto"/>
              <w:left w:val="nil"/>
              <w:bottom w:val="single" w:sz="4" w:space="0" w:color="auto"/>
              <w:right w:val="nil"/>
            </w:tcBorders>
            <w:shd w:val="clear" w:color="000000" w:fill="D9D9D9"/>
            <w:noWrap/>
            <w:vAlign w:val="center"/>
            <w:hideMark/>
          </w:tcPr>
          <w:p w14:paraId="643EDC72"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345" w:type="dxa"/>
            <w:tcBorders>
              <w:top w:val="single" w:sz="4" w:space="0" w:color="auto"/>
              <w:left w:val="nil"/>
              <w:bottom w:val="single" w:sz="4" w:space="0" w:color="auto"/>
              <w:right w:val="nil"/>
            </w:tcBorders>
            <w:shd w:val="clear" w:color="000000" w:fill="D9D9D9"/>
            <w:noWrap/>
            <w:vAlign w:val="center"/>
            <w:hideMark/>
          </w:tcPr>
          <w:p w14:paraId="5A9BE3A5"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825" w:type="dxa"/>
            <w:gridSpan w:val="2"/>
            <w:tcBorders>
              <w:top w:val="single" w:sz="4" w:space="0" w:color="auto"/>
              <w:left w:val="nil"/>
              <w:bottom w:val="single" w:sz="4" w:space="0" w:color="auto"/>
              <w:right w:val="nil"/>
            </w:tcBorders>
            <w:shd w:val="clear" w:color="000000" w:fill="D9D9D9"/>
            <w:noWrap/>
            <w:vAlign w:val="center"/>
            <w:hideMark/>
          </w:tcPr>
          <w:p w14:paraId="29790FCD"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236" w:type="dxa"/>
            <w:tcBorders>
              <w:top w:val="single" w:sz="4" w:space="0" w:color="auto"/>
              <w:left w:val="nil"/>
              <w:bottom w:val="single" w:sz="4" w:space="0" w:color="auto"/>
              <w:right w:val="nil"/>
            </w:tcBorders>
            <w:shd w:val="clear" w:color="000000" w:fill="D9D9D9"/>
            <w:noWrap/>
            <w:vAlign w:val="center"/>
            <w:hideMark/>
          </w:tcPr>
          <w:p w14:paraId="246003AA"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1088" w:type="dxa"/>
            <w:gridSpan w:val="2"/>
            <w:tcBorders>
              <w:top w:val="single" w:sz="4" w:space="0" w:color="auto"/>
              <w:left w:val="nil"/>
              <w:bottom w:val="single" w:sz="4" w:space="0" w:color="auto"/>
              <w:right w:val="nil"/>
            </w:tcBorders>
            <w:shd w:val="clear" w:color="000000" w:fill="D9D9D9"/>
            <w:noWrap/>
            <w:vAlign w:val="center"/>
            <w:hideMark/>
          </w:tcPr>
          <w:p w14:paraId="12796295"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262" w:type="dxa"/>
            <w:tcBorders>
              <w:top w:val="single" w:sz="4" w:space="0" w:color="auto"/>
              <w:left w:val="nil"/>
              <w:bottom w:val="single" w:sz="4" w:space="0" w:color="auto"/>
              <w:right w:val="nil"/>
            </w:tcBorders>
            <w:shd w:val="clear" w:color="000000" w:fill="D9D9D9"/>
            <w:noWrap/>
            <w:vAlign w:val="center"/>
            <w:hideMark/>
          </w:tcPr>
          <w:p w14:paraId="55C7AF17"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1277" w:type="dxa"/>
            <w:gridSpan w:val="3"/>
            <w:tcBorders>
              <w:top w:val="single" w:sz="4" w:space="0" w:color="auto"/>
              <w:left w:val="nil"/>
              <w:bottom w:val="single" w:sz="4" w:space="0" w:color="auto"/>
              <w:right w:val="nil"/>
            </w:tcBorders>
            <w:shd w:val="clear" w:color="000000" w:fill="D9D9D9"/>
            <w:noWrap/>
            <w:vAlign w:val="center"/>
            <w:hideMark/>
          </w:tcPr>
          <w:p w14:paraId="6894F1B3"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262" w:type="dxa"/>
            <w:tcBorders>
              <w:top w:val="single" w:sz="4" w:space="0" w:color="auto"/>
              <w:left w:val="nil"/>
              <w:bottom w:val="single" w:sz="4" w:space="0" w:color="auto"/>
              <w:right w:val="nil"/>
            </w:tcBorders>
            <w:shd w:val="clear" w:color="000000" w:fill="D9D9D9"/>
            <w:noWrap/>
            <w:vAlign w:val="center"/>
            <w:hideMark/>
          </w:tcPr>
          <w:p w14:paraId="350952E5"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1356" w:type="dxa"/>
            <w:gridSpan w:val="3"/>
            <w:tcBorders>
              <w:top w:val="single" w:sz="4" w:space="0" w:color="auto"/>
              <w:left w:val="nil"/>
              <w:bottom w:val="single" w:sz="4" w:space="0" w:color="auto"/>
              <w:right w:val="nil"/>
            </w:tcBorders>
            <w:shd w:val="clear" w:color="000000" w:fill="D9D9D9"/>
            <w:noWrap/>
            <w:vAlign w:val="center"/>
            <w:hideMark/>
          </w:tcPr>
          <w:p w14:paraId="41BDE020"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990" w:type="dxa"/>
            <w:tcBorders>
              <w:top w:val="single" w:sz="4" w:space="0" w:color="auto"/>
              <w:left w:val="nil"/>
              <w:bottom w:val="single" w:sz="4" w:space="0" w:color="auto"/>
              <w:right w:val="nil"/>
            </w:tcBorders>
            <w:shd w:val="clear" w:color="000000" w:fill="D9D9D9"/>
            <w:noWrap/>
            <w:vAlign w:val="center"/>
            <w:hideMark/>
          </w:tcPr>
          <w:p w14:paraId="2C4C09A9"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637" w:type="dxa"/>
            <w:tcBorders>
              <w:top w:val="single" w:sz="4" w:space="0" w:color="auto"/>
              <w:left w:val="nil"/>
              <w:bottom w:val="single" w:sz="4" w:space="0" w:color="auto"/>
              <w:right w:val="single" w:sz="4" w:space="0" w:color="auto"/>
            </w:tcBorders>
            <w:shd w:val="clear" w:color="000000" w:fill="D9D9D9"/>
            <w:noWrap/>
            <w:vAlign w:val="center"/>
            <w:hideMark/>
          </w:tcPr>
          <w:p w14:paraId="7C1B70A8"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r>
      <w:tr w:rsidR="006F412E" w:rsidRPr="00A74C3A" w14:paraId="6A1AB21D" w14:textId="77777777" w:rsidTr="00A74C3A">
        <w:trPr>
          <w:trHeight w:val="573"/>
        </w:trPr>
        <w:tc>
          <w:tcPr>
            <w:tcW w:w="993" w:type="dxa"/>
            <w:tcBorders>
              <w:top w:val="nil"/>
              <w:left w:val="single" w:sz="4" w:space="0" w:color="auto"/>
              <w:bottom w:val="nil"/>
              <w:right w:val="single" w:sz="4" w:space="0" w:color="auto"/>
            </w:tcBorders>
            <w:shd w:val="clear" w:color="auto" w:fill="auto"/>
            <w:noWrap/>
            <w:vAlign w:val="center"/>
            <w:hideMark/>
          </w:tcPr>
          <w:p w14:paraId="65B4DA5A" w14:textId="77777777" w:rsidR="006F412E" w:rsidRPr="00A74C3A" w:rsidRDefault="006F412E" w:rsidP="002E329D">
            <w:pPr>
              <w:rPr>
                <w:rFonts w:ascii="Times New Roman" w:eastAsia="Times New Roman" w:hAnsi="Times New Roman" w:cs="Times New Roman"/>
                <w:sz w:val="20"/>
                <w:szCs w:val="20"/>
              </w:rPr>
            </w:pPr>
            <w:r w:rsidRPr="00A74C3A">
              <w:rPr>
                <w:rFonts w:ascii="Times New Roman" w:eastAsia="Times New Roman" w:hAnsi="Times New Roman" w:cs="Times New Roman"/>
                <w:sz w:val="20"/>
                <w:szCs w:val="20"/>
              </w:rPr>
              <w:t>2018-B</w:t>
            </w:r>
          </w:p>
        </w:tc>
        <w:tc>
          <w:tcPr>
            <w:tcW w:w="897" w:type="dxa"/>
            <w:gridSpan w:val="3"/>
            <w:tcBorders>
              <w:top w:val="single" w:sz="4" w:space="0" w:color="auto"/>
              <w:left w:val="nil"/>
              <w:bottom w:val="single" w:sz="4" w:space="0" w:color="auto"/>
              <w:right w:val="single" w:sz="4" w:space="0" w:color="000000"/>
            </w:tcBorders>
            <w:shd w:val="clear" w:color="auto" w:fill="auto"/>
            <w:vAlign w:val="center"/>
            <w:hideMark/>
          </w:tcPr>
          <w:p w14:paraId="6629A262" w14:textId="77777777" w:rsidR="006F412E" w:rsidRPr="00A74C3A" w:rsidRDefault="006F412E" w:rsidP="002E329D">
            <w:pPr>
              <w:jc w:val="cente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117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64774D2" w14:textId="77777777" w:rsidR="006F412E" w:rsidRPr="00A74C3A" w:rsidRDefault="006F412E" w:rsidP="002E329D">
            <w:pPr>
              <w:jc w:val="cente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119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5E5999B8" w14:textId="77777777" w:rsidR="006F412E" w:rsidRPr="00A74C3A" w:rsidRDefault="006F412E" w:rsidP="002E329D">
            <w:pPr>
              <w:jc w:val="cente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926"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E6B043B" w14:textId="77777777" w:rsidR="006F412E" w:rsidRPr="00A74C3A" w:rsidRDefault="006F412E" w:rsidP="002E329D">
            <w:pPr>
              <w:jc w:val="cente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119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A8E23D9" w14:textId="77777777" w:rsidR="006F412E" w:rsidRPr="00A74C3A" w:rsidRDefault="006F412E" w:rsidP="002E329D">
            <w:pPr>
              <w:jc w:val="cente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990" w:type="dxa"/>
            <w:tcBorders>
              <w:top w:val="nil"/>
              <w:left w:val="single" w:sz="4" w:space="0" w:color="auto"/>
              <w:bottom w:val="single" w:sz="4" w:space="0" w:color="auto"/>
              <w:right w:val="single" w:sz="4" w:space="0" w:color="auto"/>
            </w:tcBorders>
            <w:shd w:val="clear" w:color="auto" w:fill="auto"/>
            <w:noWrap/>
            <w:vAlign w:val="center"/>
            <w:hideMark/>
          </w:tcPr>
          <w:p w14:paraId="1A022290" w14:textId="77777777" w:rsidR="006F412E" w:rsidRPr="00A74C3A" w:rsidRDefault="006F412E" w:rsidP="002E329D">
            <w:pPr>
              <w:jc w:val="cente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1800" w:type="dxa"/>
            <w:gridSpan w:val="3"/>
            <w:tcBorders>
              <w:top w:val="single" w:sz="4" w:space="0" w:color="auto"/>
              <w:left w:val="nil"/>
              <w:bottom w:val="single" w:sz="4" w:space="0" w:color="auto"/>
              <w:right w:val="single" w:sz="4" w:space="0" w:color="auto"/>
            </w:tcBorders>
            <w:shd w:val="clear" w:color="auto" w:fill="auto"/>
            <w:noWrap/>
            <w:vAlign w:val="center"/>
            <w:hideMark/>
          </w:tcPr>
          <w:p w14:paraId="5EF4A2E9" w14:textId="77777777" w:rsidR="006F412E" w:rsidRPr="00A74C3A" w:rsidRDefault="006F412E" w:rsidP="002E329D">
            <w:pPr>
              <w:jc w:val="cente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r>
      <w:tr w:rsidR="006F412E" w:rsidRPr="00A74C3A" w14:paraId="04D14927" w14:textId="77777777" w:rsidTr="00A74C3A">
        <w:trPr>
          <w:trHeight w:val="573"/>
        </w:trPr>
        <w:tc>
          <w:tcPr>
            <w:tcW w:w="993" w:type="dxa"/>
            <w:tcBorders>
              <w:top w:val="nil"/>
              <w:left w:val="single" w:sz="4" w:space="0" w:color="auto"/>
              <w:bottom w:val="nil"/>
              <w:right w:val="single" w:sz="4" w:space="0" w:color="auto"/>
            </w:tcBorders>
            <w:shd w:val="clear" w:color="auto" w:fill="auto"/>
            <w:noWrap/>
            <w:vAlign w:val="center"/>
            <w:hideMark/>
          </w:tcPr>
          <w:p w14:paraId="1D2FEAD6" w14:textId="77777777" w:rsidR="006F412E" w:rsidRPr="00A74C3A" w:rsidRDefault="006F412E" w:rsidP="002E329D">
            <w:pPr>
              <w:rPr>
                <w:rFonts w:ascii="Times New Roman" w:eastAsia="Times New Roman" w:hAnsi="Times New Roman" w:cs="Times New Roman"/>
                <w:b/>
                <w:bCs/>
                <w:sz w:val="20"/>
                <w:szCs w:val="20"/>
              </w:rPr>
            </w:pPr>
            <w:r w:rsidRPr="00A74C3A">
              <w:rPr>
                <w:rFonts w:ascii="Times New Roman" w:eastAsia="Times New Roman" w:hAnsi="Times New Roman" w:cs="Times New Roman"/>
                <w:b/>
                <w:bCs/>
                <w:sz w:val="20"/>
                <w:szCs w:val="20"/>
              </w:rPr>
              <w:t> </w:t>
            </w:r>
          </w:p>
        </w:tc>
        <w:tc>
          <w:tcPr>
            <w:tcW w:w="8175" w:type="dxa"/>
            <w:gridSpan w:val="19"/>
            <w:tcBorders>
              <w:top w:val="nil"/>
              <w:left w:val="nil"/>
              <w:bottom w:val="nil"/>
              <w:right w:val="single" w:sz="4" w:space="0" w:color="auto"/>
            </w:tcBorders>
            <w:shd w:val="clear" w:color="auto" w:fill="auto"/>
            <w:noWrap/>
            <w:vAlign w:val="center"/>
            <w:hideMark/>
          </w:tcPr>
          <w:p w14:paraId="5250E796"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PT failure investigation results and corrective action documented?** Yes/No:  _____________  </w:t>
            </w:r>
          </w:p>
        </w:tc>
      </w:tr>
      <w:tr w:rsidR="006F412E" w:rsidRPr="00A74C3A" w14:paraId="342F994A" w14:textId="77777777" w:rsidTr="00A74C3A">
        <w:trPr>
          <w:trHeight w:val="135"/>
        </w:trPr>
        <w:tc>
          <w:tcPr>
            <w:tcW w:w="993" w:type="dxa"/>
            <w:tcBorders>
              <w:top w:val="single" w:sz="4" w:space="0" w:color="auto"/>
              <w:left w:val="single" w:sz="4" w:space="0" w:color="auto"/>
              <w:bottom w:val="single" w:sz="4" w:space="0" w:color="auto"/>
              <w:right w:val="nil"/>
            </w:tcBorders>
            <w:shd w:val="clear" w:color="000000" w:fill="D9D9D9"/>
            <w:noWrap/>
            <w:vAlign w:val="center"/>
            <w:hideMark/>
          </w:tcPr>
          <w:p w14:paraId="6BF0009B" w14:textId="77777777" w:rsidR="006F412E" w:rsidRPr="00A74C3A" w:rsidRDefault="006F412E" w:rsidP="002E329D">
            <w:pPr>
              <w:rPr>
                <w:rFonts w:ascii="Times New Roman" w:eastAsia="Times New Roman" w:hAnsi="Times New Roman" w:cs="Times New Roman"/>
                <w:b/>
                <w:bCs/>
                <w:sz w:val="20"/>
                <w:szCs w:val="20"/>
              </w:rPr>
            </w:pPr>
            <w:r w:rsidRPr="00A74C3A">
              <w:rPr>
                <w:rFonts w:ascii="Times New Roman" w:eastAsia="Times New Roman" w:hAnsi="Times New Roman" w:cs="Times New Roman"/>
                <w:b/>
                <w:bCs/>
                <w:sz w:val="20"/>
                <w:szCs w:val="20"/>
              </w:rPr>
              <w:t> </w:t>
            </w:r>
          </w:p>
        </w:tc>
        <w:tc>
          <w:tcPr>
            <w:tcW w:w="298" w:type="dxa"/>
            <w:tcBorders>
              <w:top w:val="single" w:sz="4" w:space="0" w:color="auto"/>
              <w:left w:val="nil"/>
              <w:bottom w:val="single" w:sz="4" w:space="0" w:color="auto"/>
              <w:right w:val="nil"/>
            </w:tcBorders>
            <w:shd w:val="clear" w:color="000000" w:fill="D9D9D9"/>
            <w:noWrap/>
            <w:vAlign w:val="center"/>
            <w:hideMark/>
          </w:tcPr>
          <w:p w14:paraId="71543749"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599" w:type="dxa"/>
            <w:gridSpan w:val="2"/>
            <w:tcBorders>
              <w:top w:val="single" w:sz="4" w:space="0" w:color="auto"/>
              <w:left w:val="nil"/>
              <w:bottom w:val="single" w:sz="4" w:space="0" w:color="auto"/>
              <w:right w:val="nil"/>
            </w:tcBorders>
            <w:shd w:val="clear" w:color="000000" w:fill="D9D9D9"/>
            <w:noWrap/>
            <w:vAlign w:val="center"/>
            <w:hideMark/>
          </w:tcPr>
          <w:p w14:paraId="46D9EAD3"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345" w:type="dxa"/>
            <w:tcBorders>
              <w:top w:val="single" w:sz="4" w:space="0" w:color="auto"/>
              <w:left w:val="nil"/>
              <w:bottom w:val="single" w:sz="4" w:space="0" w:color="auto"/>
              <w:right w:val="nil"/>
            </w:tcBorders>
            <w:shd w:val="clear" w:color="000000" w:fill="D9D9D9"/>
            <w:noWrap/>
            <w:vAlign w:val="center"/>
            <w:hideMark/>
          </w:tcPr>
          <w:p w14:paraId="31126B82"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825" w:type="dxa"/>
            <w:gridSpan w:val="2"/>
            <w:tcBorders>
              <w:top w:val="single" w:sz="4" w:space="0" w:color="auto"/>
              <w:left w:val="nil"/>
              <w:bottom w:val="single" w:sz="4" w:space="0" w:color="auto"/>
              <w:right w:val="nil"/>
            </w:tcBorders>
            <w:shd w:val="clear" w:color="000000" w:fill="D9D9D9"/>
            <w:noWrap/>
            <w:vAlign w:val="center"/>
            <w:hideMark/>
          </w:tcPr>
          <w:p w14:paraId="2AB31F50"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236" w:type="dxa"/>
            <w:tcBorders>
              <w:top w:val="single" w:sz="4" w:space="0" w:color="auto"/>
              <w:left w:val="nil"/>
              <w:bottom w:val="single" w:sz="4" w:space="0" w:color="auto"/>
              <w:right w:val="nil"/>
            </w:tcBorders>
            <w:shd w:val="clear" w:color="000000" w:fill="D9D9D9"/>
            <w:noWrap/>
            <w:vAlign w:val="center"/>
            <w:hideMark/>
          </w:tcPr>
          <w:p w14:paraId="34C505AC"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1088" w:type="dxa"/>
            <w:gridSpan w:val="2"/>
            <w:tcBorders>
              <w:top w:val="single" w:sz="4" w:space="0" w:color="auto"/>
              <w:left w:val="nil"/>
              <w:bottom w:val="single" w:sz="4" w:space="0" w:color="auto"/>
              <w:right w:val="nil"/>
            </w:tcBorders>
            <w:shd w:val="clear" w:color="000000" w:fill="D9D9D9"/>
            <w:noWrap/>
            <w:vAlign w:val="center"/>
            <w:hideMark/>
          </w:tcPr>
          <w:p w14:paraId="05776783"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262" w:type="dxa"/>
            <w:tcBorders>
              <w:top w:val="single" w:sz="4" w:space="0" w:color="auto"/>
              <w:left w:val="nil"/>
              <w:bottom w:val="single" w:sz="4" w:space="0" w:color="auto"/>
              <w:right w:val="nil"/>
            </w:tcBorders>
            <w:shd w:val="clear" w:color="000000" w:fill="D9D9D9"/>
            <w:noWrap/>
            <w:vAlign w:val="center"/>
            <w:hideMark/>
          </w:tcPr>
          <w:p w14:paraId="50CABFC4"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1277" w:type="dxa"/>
            <w:gridSpan w:val="3"/>
            <w:tcBorders>
              <w:top w:val="single" w:sz="4" w:space="0" w:color="auto"/>
              <w:left w:val="nil"/>
              <w:bottom w:val="single" w:sz="4" w:space="0" w:color="auto"/>
              <w:right w:val="nil"/>
            </w:tcBorders>
            <w:shd w:val="clear" w:color="000000" w:fill="D9D9D9"/>
            <w:noWrap/>
            <w:vAlign w:val="center"/>
            <w:hideMark/>
          </w:tcPr>
          <w:p w14:paraId="0D2B9E5E"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262" w:type="dxa"/>
            <w:tcBorders>
              <w:top w:val="single" w:sz="4" w:space="0" w:color="auto"/>
              <w:left w:val="nil"/>
              <w:bottom w:val="single" w:sz="4" w:space="0" w:color="auto"/>
              <w:right w:val="nil"/>
            </w:tcBorders>
            <w:shd w:val="clear" w:color="000000" w:fill="D9D9D9"/>
            <w:noWrap/>
            <w:vAlign w:val="center"/>
            <w:hideMark/>
          </w:tcPr>
          <w:p w14:paraId="5D673FA8"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1356" w:type="dxa"/>
            <w:gridSpan w:val="3"/>
            <w:tcBorders>
              <w:top w:val="single" w:sz="4" w:space="0" w:color="auto"/>
              <w:left w:val="nil"/>
              <w:bottom w:val="single" w:sz="4" w:space="0" w:color="auto"/>
              <w:right w:val="nil"/>
            </w:tcBorders>
            <w:shd w:val="clear" w:color="000000" w:fill="D9D9D9"/>
            <w:noWrap/>
            <w:vAlign w:val="center"/>
            <w:hideMark/>
          </w:tcPr>
          <w:p w14:paraId="5D02031F"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990" w:type="dxa"/>
            <w:tcBorders>
              <w:top w:val="single" w:sz="4" w:space="0" w:color="auto"/>
              <w:left w:val="nil"/>
              <w:bottom w:val="single" w:sz="4" w:space="0" w:color="auto"/>
              <w:right w:val="nil"/>
            </w:tcBorders>
            <w:shd w:val="clear" w:color="000000" w:fill="D9D9D9"/>
            <w:noWrap/>
            <w:vAlign w:val="center"/>
            <w:hideMark/>
          </w:tcPr>
          <w:p w14:paraId="313E961A"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637" w:type="dxa"/>
            <w:tcBorders>
              <w:top w:val="single" w:sz="4" w:space="0" w:color="auto"/>
              <w:left w:val="nil"/>
              <w:bottom w:val="single" w:sz="4" w:space="0" w:color="auto"/>
              <w:right w:val="single" w:sz="4" w:space="0" w:color="auto"/>
            </w:tcBorders>
            <w:shd w:val="clear" w:color="000000" w:fill="D9D9D9"/>
            <w:noWrap/>
            <w:vAlign w:val="center"/>
            <w:hideMark/>
          </w:tcPr>
          <w:p w14:paraId="4911351E"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r>
      <w:tr w:rsidR="006F412E" w:rsidRPr="00A74C3A" w14:paraId="01A33D01" w14:textId="77777777" w:rsidTr="00A74C3A">
        <w:trPr>
          <w:trHeight w:val="573"/>
        </w:trPr>
        <w:tc>
          <w:tcPr>
            <w:tcW w:w="993" w:type="dxa"/>
            <w:tcBorders>
              <w:top w:val="nil"/>
              <w:left w:val="single" w:sz="4" w:space="0" w:color="auto"/>
              <w:bottom w:val="nil"/>
              <w:right w:val="single" w:sz="4" w:space="0" w:color="auto"/>
            </w:tcBorders>
            <w:shd w:val="clear" w:color="auto" w:fill="auto"/>
            <w:noWrap/>
            <w:vAlign w:val="center"/>
            <w:hideMark/>
          </w:tcPr>
          <w:p w14:paraId="21187A1C" w14:textId="77777777" w:rsidR="006F412E" w:rsidRPr="00A74C3A" w:rsidRDefault="006F412E" w:rsidP="002E329D">
            <w:pPr>
              <w:rPr>
                <w:rFonts w:ascii="Times New Roman" w:eastAsia="Times New Roman" w:hAnsi="Times New Roman" w:cs="Times New Roman"/>
                <w:sz w:val="20"/>
                <w:szCs w:val="20"/>
              </w:rPr>
            </w:pPr>
            <w:r w:rsidRPr="00A74C3A">
              <w:rPr>
                <w:rFonts w:ascii="Times New Roman" w:eastAsia="Times New Roman" w:hAnsi="Times New Roman" w:cs="Times New Roman"/>
                <w:sz w:val="20"/>
                <w:szCs w:val="20"/>
              </w:rPr>
              <w:t>2018-C</w:t>
            </w:r>
          </w:p>
        </w:tc>
        <w:tc>
          <w:tcPr>
            <w:tcW w:w="897" w:type="dxa"/>
            <w:gridSpan w:val="3"/>
            <w:tcBorders>
              <w:top w:val="single" w:sz="4" w:space="0" w:color="auto"/>
              <w:left w:val="nil"/>
              <w:bottom w:val="single" w:sz="4" w:space="0" w:color="auto"/>
              <w:right w:val="single" w:sz="4" w:space="0" w:color="000000"/>
            </w:tcBorders>
            <w:shd w:val="clear" w:color="auto" w:fill="auto"/>
            <w:vAlign w:val="center"/>
            <w:hideMark/>
          </w:tcPr>
          <w:p w14:paraId="43114FED" w14:textId="77777777" w:rsidR="006F412E" w:rsidRPr="00A74C3A" w:rsidRDefault="006F412E" w:rsidP="002E329D">
            <w:pPr>
              <w:jc w:val="cente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117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A340314" w14:textId="77777777" w:rsidR="006F412E" w:rsidRPr="00A74C3A" w:rsidRDefault="006F412E" w:rsidP="002E329D">
            <w:pPr>
              <w:jc w:val="cente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119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0866D0CA" w14:textId="77777777" w:rsidR="006F412E" w:rsidRPr="00A74C3A" w:rsidRDefault="006F412E" w:rsidP="002E329D">
            <w:pPr>
              <w:jc w:val="cente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926"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B648389" w14:textId="77777777" w:rsidR="006F412E" w:rsidRPr="00A74C3A" w:rsidRDefault="006F412E" w:rsidP="002E329D">
            <w:pPr>
              <w:jc w:val="cente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119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A171AC8" w14:textId="77777777" w:rsidR="006F412E" w:rsidRPr="00A74C3A" w:rsidRDefault="006F412E" w:rsidP="002E329D">
            <w:pPr>
              <w:jc w:val="cente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990" w:type="dxa"/>
            <w:tcBorders>
              <w:top w:val="nil"/>
              <w:left w:val="single" w:sz="4" w:space="0" w:color="auto"/>
              <w:bottom w:val="single" w:sz="4" w:space="0" w:color="auto"/>
              <w:right w:val="single" w:sz="4" w:space="0" w:color="auto"/>
            </w:tcBorders>
            <w:shd w:val="clear" w:color="auto" w:fill="auto"/>
            <w:noWrap/>
            <w:vAlign w:val="center"/>
            <w:hideMark/>
          </w:tcPr>
          <w:p w14:paraId="336B0F72" w14:textId="77777777" w:rsidR="006F412E" w:rsidRPr="00A74C3A" w:rsidRDefault="006F412E" w:rsidP="002E329D">
            <w:pPr>
              <w:jc w:val="cente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1800" w:type="dxa"/>
            <w:gridSpan w:val="3"/>
            <w:tcBorders>
              <w:top w:val="single" w:sz="4" w:space="0" w:color="auto"/>
              <w:left w:val="nil"/>
              <w:bottom w:val="single" w:sz="4" w:space="0" w:color="auto"/>
              <w:right w:val="single" w:sz="4" w:space="0" w:color="auto"/>
            </w:tcBorders>
            <w:shd w:val="clear" w:color="auto" w:fill="auto"/>
            <w:noWrap/>
            <w:vAlign w:val="center"/>
            <w:hideMark/>
          </w:tcPr>
          <w:p w14:paraId="2D3C695F" w14:textId="77777777" w:rsidR="006F412E" w:rsidRPr="00A74C3A" w:rsidRDefault="006F412E" w:rsidP="002E329D">
            <w:pPr>
              <w:jc w:val="cente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r>
      <w:tr w:rsidR="006F412E" w:rsidRPr="00A74C3A" w14:paraId="5078A46F" w14:textId="77777777" w:rsidTr="00A74C3A">
        <w:trPr>
          <w:trHeight w:val="573"/>
        </w:trPr>
        <w:tc>
          <w:tcPr>
            <w:tcW w:w="993" w:type="dxa"/>
            <w:tcBorders>
              <w:top w:val="nil"/>
              <w:left w:val="single" w:sz="4" w:space="0" w:color="auto"/>
              <w:bottom w:val="nil"/>
              <w:right w:val="single" w:sz="4" w:space="0" w:color="auto"/>
            </w:tcBorders>
            <w:shd w:val="clear" w:color="auto" w:fill="auto"/>
            <w:noWrap/>
            <w:vAlign w:val="center"/>
            <w:hideMark/>
          </w:tcPr>
          <w:p w14:paraId="6E67FA85" w14:textId="77777777" w:rsidR="006F412E" w:rsidRPr="00A74C3A" w:rsidRDefault="006F412E" w:rsidP="002E329D">
            <w:pPr>
              <w:rPr>
                <w:rFonts w:ascii="Times New Roman" w:eastAsia="Times New Roman" w:hAnsi="Times New Roman" w:cs="Times New Roman"/>
                <w:b/>
                <w:bCs/>
                <w:sz w:val="20"/>
                <w:szCs w:val="20"/>
              </w:rPr>
            </w:pPr>
            <w:r w:rsidRPr="00A74C3A">
              <w:rPr>
                <w:rFonts w:ascii="Times New Roman" w:eastAsia="Times New Roman" w:hAnsi="Times New Roman" w:cs="Times New Roman"/>
                <w:b/>
                <w:bCs/>
                <w:sz w:val="20"/>
                <w:szCs w:val="20"/>
              </w:rPr>
              <w:t> </w:t>
            </w:r>
          </w:p>
        </w:tc>
        <w:tc>
          <w:tcPr>
            <w:tcW w:w="8175" w:type="dxa"/>
            <w:gridSpan w:val="19"/>
            <w:tcBorders>
              <w:top w:val="nil"/>
              <w:left w:val="nil"/>
              <w:bottom w:val="nil"/>
              <w:right w:val="single" w:sz="4" w:space="0" w:color="auto"/>
            </w:tcBorders>
            <w:shd w:val="clear" w:color="auto" w:fill="auto"/>
            <w:noWrap/>
            <w:vAlign w:val="center"/>
            <w:hideMark/>
          </w:tcPr>
          <w:p w14:paraId="2602B223"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PT failure investigation results and corrective action documented?**Yes/No:  _____________  </w:t>
            </w:r>
          </w:p>
        </w:tc>
      </w:tr>
      <w:tr w:rsidR="006F412E" w:rsidRPr="00A74C3A" w14:paraId="38ED40AA" w14:textId="77777777" w:rsidTr="00A74C3A">
        <w:trPr>
          <w:trHeight w:val="165"/>
        </w:trPr>
        <w:tc>
          <w:tcPr>
            <w:tcW w:w="993" w:type="dxa"/>
            <w:tcBorders>
              <w:top w:val="single" w:sz="4" w:space="0" w:color="auto"/>
              <w:left w:val="single" w:sz="4" w:space="0" w:color="auto"/>
              <w:bottom w:val="single" w:sz="6" w:space="0" w:color="auto"/>
              <w:right w:val="nil"/>
            </w:tcBorders>
            <w:shd w:val="clear" w:color="000000" w:fill="D9D9D9"/>
            <w:noWrap/>
            <w:vAlign w:val="center"/>
            <w:hideMark/>
          </w:tcPr>
          <w:p w14:paraId="3F49073F" w14:textId="77777777" w:rsidR="006F412E" w:rsidRPr="00A74C3A" w:rsidRDefault="006F412E" w:rsidP="002E329D">
            <w:pPr>
              <w:rPr>
                <w:rFonts w:ascii="Times New Roman" w:eastAsia="Times New Roman" w:hAnsi="Times New Roman" w:cs="Times New Roman"/>
                <w:b/>
                <w:bCs/>
                <w:sz w:val="20"/>
                <w:szCs w:val="20"/>
              </w:rPr>
            </w:pPr>
            <w:r w:rsidRPr="00A74C3A">
              <w:rPr>
                <w:rFonts w:ascii="Times New Roman" w:eastAsia="Times New Roman" w:hAnsi="Times New Roman" w:cs="Times New Roman"/>
                <w:b/>
                <w:bCs/>
                <w:sz w:val="20"/>
                <w:szCs w:val="20"/>
              </w:rPr>
              <w:t> </w:t>
            </w:r>
          </w:p>
        </w:tc>
        <w:tc>
          <w:tcPr>
            <w:tcW w:w="298" w:type="dxa"/>
            <w:tcBorders>
              <w:top w:val="single" w:sz="4" w:space="0" w:color="auto"/>
              <w:left w:val="nil"/>
              <w:bottom w:val="single" w:sz="6" w:space="0" w:color="auto"/>
              <w:right w:val="nil"/>
            </w:tcBorders>
            <w:shd w:val="clear" w:color="000000" w:fill="D9D9D9"/>
            <w:noWrap/>
            <w:vAlign w:val="center"/>
            <w:hideMark/>
          </w:tcPr>
          <w:p w14:paraId="6FA7DC51"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599" w:type="dxa"/>
            <w:gridSpan w:val="2"/>
            <w:tcBorders>
              <w:top w:val="single" w:sz="4" w:space="0" w:color="auto"/>
              <w:left w:val="nil"/>
              <w:bottom w:val="single" w:sz="6" w:space="0" w:color="auto"/>
              <w:right w:val="nil"/>
            </w:tcBorders>
            <w:shd w:val="clear" w:color="000000" w:fill="D9D9D9"/>
            <w:noWrap/>
            <w:vAlign w:val="center"/>
            <w:hideMark/>
          </w:tcPr>
          <w:p w14:paraId="15BC06DD"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345" w:type="dxa"/>
            <w:tcBorders>
              <w:top w:val="single" w:sz="4" w:space="0" w:color="auto"/>
              <w:left w:val="nil"/>
              <w:bottom w:val="single" w:sz="6" w:space="0" w:color="auto"/>
              <w:right w:val="nil"/>
            </w:tcBorders>
            <w:shd w:val="clear" w:color="000000" w:fill="D9D9D9"/>
            <w:noWrap/>
            <w:vAlign w:val="center"/>
            <w:hideMark/>
          </w:tcPr>
          <w:p w14:paraId="69601470"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825" w:type="dxa"/>
            <w:gridSpan w:val="2"/>
            <w:tcBorders>
              <w:top w:val="single" w:sz="4" w:space="0" w:color="auto"/>
              <w:left w:val="nil"/>
              <w:bottom w:val="single" w:sz="6" w:space="0" w:color="auto"/>
              <w:right w:val="nil"/>
            </w:tcBorders>
            <w:shd w:val="clear" w:color="000000" w:fill="D9D9D9"/>
            <w:noWrap/>
            <w:vAlign w:val="center"/>
            <w:hideMark/>
          </w:tcPr>
          <w:p w14:paraId="25FD09D2"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236" w:type="dxa"/>
            <w:tcBorders>
              <w:top w:val="single" w:sz="4" w:space="0" w:color="auto"/>
              <w:left w:val="nil"/>
              <w:bottom w:val="single" w:sz="6" w:space="0" w:color="auto"/>
              <w:right w:val="nil"/>
            </w:tcBorders>
            <w:shd w:val="clear" w:color="000000" w:fill="D9D9D9"/>
            <w:noWrap/>
            <w:vAlign w:val="center"/>
            <w:hideMark/>
          </w:tcPr>
          <w:p w14:paraId="776E7DCD"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1088" w:type="dxa"/>
            <w:gridSpan w:val="2"/>
            <w:tcBorders>
              <w:top w:val="single" w:sz="4" w:space="0" w:color="auto"/>
              <w:left w:val="nil"/>
              <w:bottom w:val="single" w:sz="6" w:space="0" w:color="auto"/>
              <w:right w:val="nil"/>
            </w:tcBorders>
            <w:shd w:val="clear" w:color="000000" w:fill="D9D9D9"/>
            <w:noWrap/>
            <w:vAlign w:val="center"/>
            <w:hideMark/>
          </w:tcPr>
          <w:p w14:paraId="64DD0A5F"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262" w:type="dxa"/>
            <w:tcBorders>
              <w:top w:val="single" w:sz="4" w:space="0" w:color="auto"/>
              <w:left w:val="nil"/>
              <w:bottom w:val="single" w:sz="6" w:space="0" w:color="auto"/>
              <w:right w:val="nil"/>
            </w:tcBorders>
            <w:shd w:val="clear" w:color="000000" w:fill="D9D9D9"/>
            <w:noWrap/>
            <w:vAlign w:val="center"/>
            <w:hideMark/>
          </w:tcPr>
          <w:p w14:paraId="0EE3C3BE"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1277" w:type="dxa"/>
            <w:gridSpan w:val="3"/>
            <w:tcBorders>
              <w:top w:val="single" w:sz="4" w:space="0" w:color="auto"/>
              <w:left w:val="nil"/>
              <w:bottom w:val="single" w:sz="6" w:space="0" w:color="auto"/>
              <w:right w:val="nil"/>
            </w:tcBorders>
            <w:shd w:val="clear" w:color="000000" w:fill="D9D9D9"/>
            <w:noWrap/>
            <w:vAlign w:val="center"/>
            <w:hideMark/>
          </w:tcPr>
          <w:p w14:paraId="52D912B5"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262" w:type="dxa"/>
            <w:tcBorders>
              <w:top w:val="single" w:sz="4" w:space="0" w:color="auto"/>
              <w:left w:val="nil"/>
              <w:bottom w:val="single" w:sz="6" w:space="0" w:color="auto"/>
              <w:right w:val="nil"/>
            </w:tcBorders>
            <w:shd w:val="clear" w:color="000000" w:fill="D9D9D9"/>
            <w:noWrap/>
            <w:vAlign w:val="center"/>
            <w:hideMark/>
          </w:tcPr>
          <w:p w14:paraId="6CAF9CEB"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1356" w:type="dxa"/>
            <w:gridSpan w:val="3"/>
            <w:tcBorders>
              <w:top w:val="single" w:sz="4" w:space="0" w:color="auto"/>
              <w:left w:val="nil"/>
              <w:bottom w:val="single" w:sz="6" w:space="0" w:color="auto"/>
              <w:right w:val="nil"/>
            </w:tcBorders>
            <w:shd w:val="clear" w:color="000000" w:fill="D9D9D9"/>
            <w:noWrap/>
            <w:vAlign w:val="center"/>
            <w:hideMark/>
          </w:tcPr>
          <w:p w14:paraId="2823C42E"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990" w:type="dxa"/>
            <w:tcBorders>
              <w:top w:val="single" w:sz="4" w:space="0" w:color="auto"/>
              <w:left w:val="nil"/>
              <w:bottom w:val="single" w:sz="6" w:space="0" w:color="auto"/>
              <w:right w:val="nil"/>
            </w:tcBorders>
            <w:shd w:val="clear" w:color="000000" w:fill="D9D9D9"/>
            <w:noWrap/>
            <w:vAlign w:val="center"/>
            <w:hideMark/>
          </w:tcPr>
          <w:p w14:paraId="7F29E642"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c>
          <w:tcPr>
            <w:tcW w:w="637" w:type="dxa"/>
            <w:tcBorders>
              <w:top w:val="single" w:sz="4" w:space="0" w:color="auto"/>
              <w:left w:val="nil"/>
              <w:bottom w:val="single" w:sz="6" w:space="0" w:color="auto"/>
              <w:right w:val="single" w:sz="4" w:space="0" w:color="auto"/>
            </w:tcBorders>
            <w:shd w:val="clear" w:color="000000" w:fill="D9D9D9"/>
            <w:noWrap/>
            <w:vAlign w:val="center"/>
            <w:hideMark/>
          </w:tcPr>
          <w:p w14:paraId="0573721C" w14:textId="77777777" w:rsidR="006F412E" w:rsidRPr="00A74C3A" w:rsidRDefault="006F412E" w:rsidP="002E329D">
            <w:pPr>
              <w:rPr>
                <w:rFonts w:ascii="Times New Roman" w:eastAsia="Times New Roman" w:hAnsi="Times New Roman" w:cs="Times New Roman"/>
                <w:color w:val="000000"/>
                <w:sz w:val="20"/>
                <w:szCs w:val="20"/>
              </w:rPr>
            </w:pPr>
            <w:r w:rsidRPr="00A74C3A">
              <w:rPr>
                <w:rFonts w:ascii="Times New Roman" w:eastAsia="Times New Roman" w:hAnsi="Times New Roman" w:cs="Times New Roman"/>
                <w:color w:val="000000"/>
                <w:sz w:val="20"/>
                <w:szCs w:val="20"/>
              </w:rPr>
              <w:t> </w:t>
            </w:r>
          </w:p>
        </w:tc>
      </w:tr>
      <w:tr w:rsidR="006F412E" w:rsidRPr="00A74C3A" w14:paraId="3FCCEA14" w14:textId="77777777" w:rsidTr="008F21E7">
        <w:trPr>
          <w:trHeight w:val="213"/>
        </w:trPr>
        <w:tc>
          <w:tcPr>
            <w:tcW w:w="9168" w:type="dxa"/>
            <w:gridSpan w:val="20"/>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0D67ED9" w14:textId="77777777" w:rsidR="006F412E" w:rsidRPr="00A74C3A" w:rsidRDefault="006F412E" w:rsidP="002E329D">
            <w:pPr>
              <w:rPr>
                <w:rFonts w:ascii="Times New Roman" w:eastAsia="Times New Roman" w:hAnsi="Times New Roman" w:cs="Times New Roman"/>
                <w:sz w:val="20"/>
                <w:szCs w:val="20"/>
              </w:rPr>
            </w:pPr>
            <w:r w:rsidRPr="00A74C3A">
              <w:rPr>
                <w:rFonts w:ascii="Times New Roman" w:eastAsia="Times New Roman" w:hAnsi="Times New Roman" w:cs="Times New Roman"/>
                <w:color w:val="000000"/>
                <w:sz w:val="16"/>
                <w:szCs w:val="16"/>
              </w:rPr>
              <w:t>*Passing PT score is 80% or higher</w:t>
            </w:r>
          </w:p>
        </w:tc>
      </w:tr>
      <w:tr w:rsidR="006F412E" w:rsidRPr="00A74C3A" w14:paraId="3F35E8E3" w14:textId="77777777" w:rsidTr="008F21E7">
        <w:trPr>
          <w:trHeight w:val="228"/>
        </w:trPr>
        <w:tc>
          <w:tcPr>
            <w:tcW w:w="9168" w:type="dxa"/>
            <w:gridSpan w:val="20"/>
            <w:tcBorders>
              <w:top w:val="single" w:sz="6" w:space="0" w:color="auto"/>
              <w:left w:val="single" w:sz="6" w:space="0" w:color="auto"/>
              <w:bottom w:val="single" w:sz="4" w:space="0" w:color="auto"/>
              <w:right w:val="single" w:sz="6" w:space="0" w:color="auto"/>
            </w:tcBorders>
            <w:shd w:val="clear" w:color="auto" w:fill="auto"/>
            <w:vAlign w:val="bottom"/>
            <w:hideMark/>
          </w:tcPr>
          <w:p w14:paraId="333CD14B" w14:textId="77777777" w:rsidR="006F412E" w:rsidRPr="00A74C3A" w:rsidRDefault="006F412E" w:rsidP="002E329D">
            <w:pPr>
              <w:rPr>
                <w:rFonts w:ascii="Times New Roman" w:eastAsia="Times New Roman" w:hAnsi="Times New Roman" w:cs="Times New Roman"/>
                <w:color w:val="000000"/>
                <w:sz w:val="16"/>
                <w:szCs w:val="16"/>
              </w:rPr>
            </w:pPr>
            <w:r w:rsidRPr="00A74C3A">
              <w:rPr>
                <w:rFonts w:ascii="Times New Roman" w:eastAsia="Times New Roman" w:hAnsi="Times New Roman" w:cs="Times New Roman"/>
                <w:color w:val="000000"/>
                <w:sz w:val="16"/>
                <w:szCs w:val="16"/>
              </w:rPr>
              <w:t>**All PT failure investigation results and corrective action must be documented on PT Failure Investigation and Corrective Action Form.</w:t>
            </w:r>
          </w:p>
        </w:tc>
      </w:tr>
      <w:tr w:rsidR="006F412E" w:rsidRPr="00A74C3A" w14:paraId="74D3D9D5" w14:textId="77777777" w:rsidTr="008F21E7">
        <w:trPr>
          <w:trHeight w:val="288"/>
        </w:trPr>
        <w:tc>
          <w:tcPr>
            <w:tcW w:w="9168" w:type="dxa"/>
            <w:gridSpan w:val="20"/>
            <w:tcBorders>
              <w:top w:val="single" w:sz="4" w:space="0" w:color="auto"/>
              <w:left w:val="single" w:sz="6" w:space="0" w:color="auto"/>
              <w:bottom w:val="single" w:sz="6" w:space="0" w:color="auto"/>
              <w:right w:val="single" w:sz="4" w:space="0" w:color="auto"/>
            </w:tcBorders>
            <w:shd w:val="clear" w:color="auto" w:fill="auto"/>
            <w:noWrap/>
            <w:vAlign w:val="bottom"/>
            <w:hideMark/>
          </w:tcPr>
          <w:p w14:paraId="1234209D" w14:textId="77777777" w:rsidR="006F412E" w:rsidRPr="00A74C3A" w:rsidRDefault="006F412E" w:rsidP="002E329D">
            <w:pPr>
              <w:jc w:val="center"/>
              <w:rPr>
                <w:rFonts w:ascii="Times New Roman" w:eastAsia="Times New Roman" w:hAnsi="Times New Roman" w:cs="Times New Roman"/>
                <w:sz w:val="20"/>
                <w:szCs w:val="20"/>
              </w:rPr>
            </w:pPr>
          </w:p>
        </w:tc>
      </w:tr>
      <w:tr w:rsidR="006F412E" w:rsidRPr="00A74C3A" w14:paraId="4153E648" w14:textId="77777777" w:rsidTr="00A74C3A">
        <w:trPr>
          <w:trHeight w:val="288"/>
        </w:trPr>
        <w:tc>
          <w:tcPr>
            <w:tcW w:w="1418" w:type="dxa"/>
            <w:gridSpan w:val="3"/>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E58C66C" w14:textId="77777777" w:rsidR="006F412E" w:rsidRPr="00A74C3A" w:rsidRDefault="006F412E" w:rsidP="002E329D">
            <w:pPr>
              <w:rPr>
                <w:rFonts w:ascii="Times New Roman" w:eastAsia="Times New Roman" w:hAnsi="Times New Roman" w:cs="Times New Roman"/>
                <w:b/>
                <w:bCs/>
                <w:color w:val="000000"/>
                <w:sz w:val="20"/>
                <w:szCs w:val="20"/>
              </w:rPr>
            </w:pPr>
            <w:r w:rsidRPr="00A74C3A">
              <w:rPr>
                <w:rFonts w:ascii="Times New Roman" w:eastAsia="Times New Roman" w:hAnsi="Times New Roman" w:cs="Times New Roman"/>
                <w:b/>
                <w:bCs/>
                <w:color w:val="000000"/>
                <w:sz w:val="20"/>
                <w:szCs w:val="20"/>
              </w:rPr>
              <w:t>Prepared by:</w:t>
            </w:r>
          </w:p>
        </w:tc>
        <w:tc>
          <w:tcPr>
            <w:tcW w:w="7750" w:type="dxa"/>
            <w:gridSpan w:val="17"/>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EC11BCA" w14:textId="77777777" w:rsidR="006F412E" w:rsidRPr="00A74C3A" w:rsidRDefault="006F412E" w:rsidP="002E329D">
            <w:pPr>
              <w:rPr>
                <w:rFonts w:ascii="Times New Roman" w:eastAsia="Times New Roman" w:hAnsi="Times New Roman" w:cs="Times New Roman"/>
                <w:sz w:val="20"/>
                <w:szCs w:val="20"/>
              </w:rPr>
            </w:pPr>
            <w:r w:rsidRPr="00A74C3A">
              <w:rPr>
                <w:rFonts w:ascii="Times New Roman" w:eastAsia="Times New Roman" w:hAnsi="Times New Roman" w:cs="Times New Roman"/>
                <w:color w:val="000000"/>
                <w:sz w:val="20"/>
                <w:szCs w:val="20"/>
              </w:rPr>
              <w:t>Name: _____________________________</w:t>
            </w:r>
          </w:p>
        </w:tc>
      </w:tr>
      <w:tr w:rsidR="006F412E" w:rsidRPr="00A74C3A" w14:paraId="47F9D438" w14:textId="77777777" w:rsidTr="008F21E7">
        <w:trPr>
          <w:trHeight w:val="288"/>
        </w:trPr>
        <w:tc>
          <w:tcPr>
            <w:tcW w:w="9168" w:type="dxa"/>
            <w:gridSpan w:val="20"/>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AB62016" w14:textId="5B5B2307" w:rsidR="00A74C3A" w:rsidRPr="00A74C3A" w:rsidRDefault="00A74C3A" w:rsidP="002E329D">
            <w:pPr>
              <w:rPr>
                <w:rFonts w:ascii="Times New Roman" w:eastAsia="Times New Roman" w:hAnsi="Times New Roman" w:cs="Times New Roman"/>
                <w:color w:val="000000"/>
              </w:rPr>
            </w:pPr>
            <w:r>
              <w:rPr>
                <w:rFonts w:ascii="Times New Roman" w:eastAsia="Times New Roman" w:hAnsi="Times New Roman" w:cs="Times New Roman"/>
                <w:color w:val="000000"/>
                <w:sz w:val="20"/>
                <w:szCs w:val="20"/>
              </w:rPr>
              <w:br/>
            </w:r>
            <w:r w:rsidR="006F412E" w:rsidRPr="00A74C3A">
              <w:rPr>
                <w:rFonts w:ascii="Times New Roman" w:eastAsia="Times New Roman" w:hAnsi="Times New Roman" w:cs="Times New Roman"/>
                <w:color w:val="000000"/>
                <w:sz w:val="20"/>
                <w:szCs w:val="20"/>
              </w:rPr>
              <w:t>Signature: _________________________</w:t>
            </w:r>
            <w:proofErr w:type="gramStart"/>
            <w:r w:rsidR="006F412E" w:rsidRPr="00A74C3A">
              <w:rPr>
                <w:rFonts w:ascii="Times New Roman" w:eastAsia="Times New Roman" w:hAnsi="Times New Roman" w:cs="Times New Roman"/>
                <w:color w:val="000000"/>
                <w:sz w:val="20"/>
                <w:szCs w:val="20"/>
              </w:rPr>
              <w:t xml:space="preserve">_                          </w:t>
            </w:r>
            <w:r w:rsidR="006F412E" w:rsidRPr="00A74C3A">
              <w:rPr>
                <w:rFonts w:ascii="Times New Roman" w:eastAsia="Times New Roman" w:hAnsi="Times New Roman" w:cs="Times New Roman"/>
                <w:color w:val="000000"/>
              </w:rPr>
              <w:t>Date</w:t>
            </w:r>
            <w:proofErr w:type="gramEnd"/>
            <w:r w:rsidR="006F412E" w:rsidRPr="00A74C3A">
              <w:rPr>
                <w:rFonts w:ascii="Times New Roman" w:eastAsia="Times New Roman" w:hAnsi="Times New Roman" w:cs="Times New Roman"/>
                <w:color w:val="000000"/>
              </w:rPr>
              <w:t>: __________________</w:t>
            </w:r>
          </w:p>
        </w:tc>
      </w:tr>
      <w:tr w:rsidR="006F412E" w:rsidRPr="00A74C3A" w14:paraId="37B98D1F" w14:textId="77777777" w:rsidTr="008F21E7">
        <w:trPr>
          <w:trHeight w:val="288"/>
        </w:trPr>
        <w:tc>
          <w:tcPr>
            <w:tcW w:w="9168" w:type="dxa"/>
            <w:gridSpan w:val="20"/>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64F3538" w14:textId="77777777" w:rsidR="006F412E" w:rsidRPr="00A74C3A" w:rsidRDefault="006F412E" w:rsidP="002E329D">
            <w:pPr>
              <w:rPr>
                <w:rFonts w:ascii="Times New Roman" w:eastAsia="Times New Roman" w:hAnsi="Times New Roman" w:cs="Times New Roman"/>
                <w:sz w:val="20"/>
                <w:szCs w:val="20"/>
              </w:rPr>
            </w:pPr>
          </w:p>
        </w:tc>
      </w:tr>
      <w:tr w:rsidR="006F412E" w:rsidRPr="00A74C3A" w14:paraId="4558B53C" w14:textId="77777777" w:rsidTr="00A74C3A">
        <w:trPr>
          <w:trHeight w:val="288"/>
        </w:trPr>
        <w:tc>
          <w:tcPr>
            <w:tcW w:w="2977" w:type="dxa"/>
            <w:gridSpan w:val="6"/>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467A7B1" w14:textId="77777777" w:rsidR="006F412E" w:rsidRPr="00A74C3A" w:rsidRDefault="006F412E" w:rsidP="002E329D">
            <w:pPr>
              <w:rPr>
                <w:rFonts w:ascii="Times New Roman" w:eastAsia="Times New Roman" w:hAnsi="Times New Roman" w:cs="Times New Roman"/>
                <w:b/>
                <w:bCs/>
                <w:color w:val="000000"/>
                <w:sz w:val="20"/>
                <w:szCs w:val="20"/>
              </w:rPr>
            </w:pPr>
            <w:r w:rsidRPr="00A74C3A">
              <w:rPr>
                <w:rFonts w:ascii="Times New Roman" w:eastAsia="Times New Roman" w:hAnsi="Times New Roman" w:cs="Times New Roman"/>
                <w:b/>
                <w:bCs/>
                <w:color w:val="000000"/>
                <w:sz w:val="20"/>
                <w:szCs w:val="20"/>
              </w:rPr>
              <w:t>Reviewed by (Site supervisor):</w:t>
            </w:r>
          </w:p>
        </w:tc>
        <w:tc>
          <w:tcPr>
            <w:tcW w:w="6191" w:type="dxa"/>
            <w:gridSpan w:val="14"/>
            <w:tcBorders>
              <w:top w:val="single" w:sz="6" w:space="0" w:color="auto"/>
              <w:left w:val="single" w:sz="6" w:space="0" w:color="auto"/>
              <w:bottom w:val="single" w:sz="6" w:space="0" w:color="auto"/>
              <w:right w:val="single" w:sz="6" w:space="0" w:color="auto"/>
            </w:tcBorders>
            <w:shd w:val="clear" w:color="auto" w:fill="auto"/>
            <w:vAlign w:val="center"/>
            <w:hideMark/>
          </w:tcPr>
          <w:p w14:paraId="77990B70" w14:textId="77777777" w:rsidR="006F412E" w:rsidRPr="00A74C3A" w:rsidRDefault="006F412E" w:rsidP="002E329D">
            <w:pPr>
              <w:rPr>
                <w:rFonts w:ascii="Times New Roman" w:eastAsia="Times New Roman" w:hAnsi="Times New Roman" w:cs="Times New Roman"/>
                <w:sz w:val="20"/>
                <w:szCs w:val="20"/>
              </w:rPr>
            </w:pPr>
            <w:r w:rsidRPr="00A74C3A">
              <w:rPr>
                <w:rFonts w:ascii="Times New Roman" w:eastAsia="Times New Roman" w:hAnsi="Times New Roman" w:cs="Times New Roman"/>
                <w:color w:val="000000"/>
                <w:sz w:val="20"/>
                <w:szCs w:val="20"/>
              </w:rPr>
              <w:t>Name: _________________________</w:t>
            </w:r>
          </w:p>
        </w:tc>
      </w:tr>
      <w:tr w:rsidR="006F412E" w:rsidRPr="00A74C3A" w14:paraId="28C193DC" w14:textId="77777777" w:rsidTr="00A74C3A">
        <w:trPr>
          <w:trHeight w:val="284"/>
        </w:trPr>
        <w:tc>
          <w:tcPr>
            <w:tcW w:w="9168" w:type="dxa"/>
            <w:gridSpan w:val="20"/>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5BA3AD" w14:textId="77777777" w:rsidR="00A74C3A" w:rsidRDefault="00A74C3A" w:rsidP="002E329D">
            <w:pPr>
              <w:rPr>
                <w:rFonts w:ascii="Times New Roman" w:eastAsia="Times New Roman" w:hAnsi="Times New Roman" w:cs="Times New Roman"/>
                <w:color w:val="000000"/>
                <w:sz w:val="20"/>
                <w:szCs w:val="20"/>
              </w:rPr>
            </w:pPr>
          </w:p>
          <w:p w14:paraId="772D87D9" w14:textId="77777777" w:rsidR="006F412E" w:rsidRPr="00A74C3A" w:rsidRDefault="006F412E" w:rsidP="002E329D">
            <w:pPr>
              <w:rPr>
                <w:rFonts w:ascii="Times New Roman" w:eastAsia="Times New Roman" w:hAnsi="Times New Roman" w:cs="Times New Roman"/>
                <w:sz w:val="20"/>
                <w:szCs w:val="20"/>
              </w:rPr>
            </w:pPr>
            <w:r w:rsidRPr="00A74C3A">
              <w:rPr>
                <w:rFonts w:ascii="Times New Roman" w:eastAsia="Times New Roman" w:hAnsi="Times New Roman" w:cs="Times New Roman"/>
                <w:color w:val="000000"/>
                <w:sz w:val="20"/>
                <w:szCs w:val="20"/>
              </w:rPr>
              <w:t>Signature: _____________________</w:t>
            </w:r>
            <w:proofErr w:type="gramStart"/>
            <w:r w:rsidRPr="00A74C3A">
              <w:rPr>
                <w:rFonts w:ascii="Times New Roman" w:eastAsia="Times New Roman" w:hAnsi="Times New Roman" w:cs="Times New Roman"/>
                <w:color w:val="000000"/>
                <w:sz w:val="20"/>
                <w:szCs w:val="20"/>
              </w:rPr>
              <w:t xml:space="preserve">_                                   </w:t>
            </w:r>
            <w:r w:rsidRPr="00A74C3A">
              <w:rPr>
                <w:rFonts w:ascii="Times New Roman" w:eastAsia="Times New Roman" w:hAnsi="Times New Roman" w:cs="Times New Roman"/>
                <w:color w:val="000000"/>
              </w:rPr>
              <w:t>Date</w:t>
            </w:r>
            <w:proofErr w:type="gramEnd"/>
            <w:r w:rsidRPr="00A74C3A">
              <w:rPr>
                <w:rFonts w:ascii="Times New Roman" w:eastAsia="Times New Roman" w:hAnsi="Times New Roman" w:cs="Times New Roman"/>
                <w:color w:val="000000"/>
              </w:rPr>
              <w:t>: __________________</w:t>
            </w:r>
          </w:p>
        </w:tc>
      </w:tr>
    </w:tbl>
    <w:p w14:paraId="2552147F" w14:textId="77777777" w:rsidR="006F412E" w:rsidRPr="00A74C3A" w:rsidRDefault="006F412E">
      <w:pPr>
        <w:rPr>
          <w:rFonts w:ascii="Times New Roman" w:hAnsi="Times New Roman" w:cs="Times New Roman"/>
        </w:rPr>
      </w:pPr>
    </w:p>
    <w:p w14:paraId="58E9211B" w14:textId="6A485687" w:rsidR="006F412E" w:rsidRDefault="006F412E"/>
    <w:p w14:paraId="02A7E1E7" w14:textId="77777777" w:rsidR="006F412E" w:rsidRDefault="006F412E" w:rsidP="002E329D">
      <w:pPr>
        <w:rPr>
          <w:sz w:val="20"/>
          <w:szCs w:val="2"/>
        </w:rPr>
        <w:sectPr w:rsidR="006F412E" w:rsidSect="002E329D">
          <w:pgSz w:w="12240" w:h="15840"/>
          <w:pgMar w:top="1440" w:right="1080" w:bottom="1440" w:left="1080" w:header="720" w:footer="720" w:gutter="0"/>
          <w:cols w:space="720"/>
          <w:docGrid w:linePitch="360"/>
        </w:sectPr>
      </w:pPr>
    </w:p>
    <w:p w14:paraId="7D920D44" w14:textId="77777777" w:rsidR="006F412E" w:rsidRPr="00A375D7" w:rsidRDefault="006F412E">
      <w:pPr>
        <w:rPr>
          <w:rFonts w:ascii="Arial" w:hAnsi="Arial" w:cs="Arial"/>
          <w:b/>
        </w:rPr>
      </w:pPr>
      <w:r w:rsidRPr="00A375D7">
        <w:rPr>
          <w:rFonts w:ascii="Arial" w:hAnsi="Arial" w:cs="Arial"/>
          <w:b/>
        </w:rPr>
        <w:lastRenderedPageBreak/>
        <w:t>15.3. Appendix C: Xpert MTB/RIF Proficiency Testing Tracking Form</w:t>
      </w:r>
    </w:p>
    <w:p w14:paraId="0E6FCB78" w14:textId="77777777" w:rsidR="008F21E7" w:rsidRPr="00A74C3A" w:rsidRDefault="008F21E7">
      <w:pPr>
        <w:rPr>
          <w:rFonts w:ascii="Times New Roman" w:hAnsi="Times New Roman" w:cs="Times New Roman"/>
        </w:rPr>
      </w:pPr>
    </w:p>
    <w:tbl>
      <w:tblPr>
        <w:tblpPr w:leftFromText="180" w:rightFromText="180" w:vertAnchor="text" w:horzAnchor="margin" w:tblpY="64"/>
        <w:tblW w:w="14709" w:type="dxa"/>
        <w:tblLayout w:type="fixed"/>
        <w:tblLook w:val="04A0" w:firstRow="1" w:lastRow="0" w:firstColumn="1" w:lastColumn="0" w:noHBand="0" w:noVBand="1"/>
      </w:tblPr>
      <w:tblGrid>
        <w:gridCol w:w="817"/>
        <w:gridCol w:w="992"/>
        <w:gridCol w:w="1843"/>
        <w:gridCol w:w="1418"/>
        <w:gridCol w:w="1275"/>
        <w:gridCol w:w="1560"/>
        <w:gridCol w:w="1417"/>
        <w:gridCol w:w="1418"/>
        <w:gridCol w:w="1275"/>
        <w:gridCol w:w="1276"/>
        <w:gridCol w:w="1418"/>
      </w:tblGrid>
      <w:tr w:rsidR="00A74C3A" w:rsidRPr="00A74C3A" w14:paraId="44049D8E" w14:textId="77777777" w:rsidTr="00A74C3A">
        <w:trPr>
          <w:trHeight w:val="495"/>
        </w:trPr>
        <w:tc>
          <w:tcPr>
            <w:tcW w:w="1809"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25D4DD2" w14:textId="77777777" w:rsidR="006F412E" w:rsidRPr="00A74C3A" w:rsidRDefault="006F412E" w:rsidP="002E329D">
            <w:pPr>
              <w:rPr>
                <w:rFonts w:ascii="Times New Roman" w:eastAsia="Times New Roman" w:hAnsi="Times New Roman" w:cs="Times New Roman"/>
                <w:b/>
                <w:bCs/>
                <w:sz w:val="20"/>
                <w:szCs w:val="20"/>
              </w:rPr>
            </w:pPr>
            <w:r w:rsidRPr="00A74C3A">
              <w:rPr>
                <w:rFonts w:ascii="Times New Roman" w:eastAsia="Times New Roman" w:hAnsi="Times New Roman" w:cs="Times New Roman"/>
                <w:b/>
                <w:bCs/>
                <w:sz w:val="20"/>
                <w:szCs w:val="20"/>
              </w:rPr>
              <w:t>Name of Site:</w:t>
            </w:r>
          </w:p>
        </w:tc>
        <w:tc>
          <w:tcPr>
            <w:tcW w:w="7513"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507F30D4" w14:textId="77777777" w:rsidR="006F412E" w:rsidRPr="00A74C3A" w:rsidRDefault="006F412E" w:rsidP="002E329D">
            <w:pPr>
              <w:rPr>
                <w:rFonts w:ascii="Times New Roman" w:eastAsia="Times New Roman" w:hAnsi="Times New Roman" w:cs="Times New Roman"/>
                <w:b/>
                <w:bCs/>
              </w:rPr>
            </w:pPr>
            <w:r w:rsidRPr="00A74C3A">
              <w:rPr>
                <w:rFonts w:ascii="Times New Roman" w:eastAsia="Times New Roman" w:hAnsi="Times New Roman" w:cs="Times New Roman"/>
                <w:b/>
                <w:bCs/>
              </w:rPr>
              <w:t> </w:t>
            </w:r>
          </w:p>
        </w:tc>
        <w:tc>
          <w:tcPr>
            <w:tcW w:w="2693" w:type="dxa"/>
            <w:gridSpan w:val="2"/>
            <w:tcBorders>
              <w:top w:val="single" w:sz="4" w:space="0" w:color="auto"/>
              <w:left w:val="single" w:sz="4" w:space="0" w:color="auto"/>
              <w:bottom w:val="single" w:sz="4" w:space="0" w:color="auto"/>
              <w:right w:val="nil"/>
            </w:tcBorders>
            <w:shd w:val="clear" w:color="auto" w:fill="auto"/>
            <w:noWrap/>
            <w:vAlign w:val="center"/>
            <w:hideMark/>
          </w:tcPr>
          <w:p w14:paraId="3A81100E" w14:textId="77777777" w:rsidR="006F412E" w:rsidRPr="00A74C3A" w:rsidRDefault="006F412E" w:rsidP="002E329D">
            <w:pPr>
              <w:rPr>
                <w:rFonts w:ascii="Times New Roman" w:eastAsia="Times New Roman" w:hAnsi="Times New Roman" w:cs="Times New Roman"/>
                <w:b/>
                <w:bCs/>
                <w:sz w:val="20"/>
                <w:szCs w:val="20"/>
              </w:rPr>
            </w:pPr>
            <w:r w:rsidRPr="00A74C3A">
              <w:rPr>
                <w:rFonts w:ascii="Times New Roman" w:eastAsia="Times New Roman" w:hAnsi="Times New Roman" w:cs="Times New Roman"/>
                <w:b/>
                <w:bCs/>
                <w:sz w:val="20"/>
                <w:szCs w:val="20"/>
              </w:rPr>
              <w:t>Site PT-ID Number: </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14:paraId="0451CE2B" w14:textId="77777777" w:rsidR="006F412E" w:rsidRPr="00A74C3A" w:rsidRDefault="006F412E" w:rsidP="002E329D">
            <w:pPr>
              <w:rPr>
                <w:rFonts w:ascii="Times New Roman" w:eastAsia="Times New Roman" w:hAnsi="Times New Roman" w:cs="Times New Roman"/>
                <w:b/>
                <w:bCs/>
                <w:sz w:val="20"/>
                <w:szCs w:val="20"/>
              </w:rPr>
            </w:pPr>
            <w:r w:rsidRPr="00A74C3A">
              <w:rPr>
                <w:rFonts w:ascii="Times New Roman" w:eastAsia="Times New Roman" w:hAnsi="Times New Roman" w:cs="Times New Roman"/>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15EFC5F" w14:textId="77777777" w:rsidR="006F412E" w:rsidRPr="00A74C3A" w:rsidRDefault="006F412E" w:rsidP="002E329D">
            <w:pP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r>
      <w:tr w:rsidR="008F21E7" w:rsidRPr="00A74C3A" w14:paraId="44CE116C" w14:textId="77777777" w:rsidTr="00A74C3A">
        <w:trPr>
          <w:trHeight w:val="495"/>
        </w:trPr>
        <w:tc>
          <w:tcPr>
            <w:tcW w:w="14709"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14:paraId="43D80140" w14:textId="77777777" w:rsidR="008F21E7" w:rsidRPr="00A74C3A" w:rsidRDefault="008F21E7" w:rsidP="008F21E7">
            <w:pPr>
              <w:rPr>
                <w:rFonts w:ascii="Times New Roman" w:hAnsi="Times New Roman" w:cs="Times New Roman"/>
              </w:rPr>
            </w:pPr>
            <w:r w:rsidRPr="00A74C3A">
              <w:rPr>
                <w:rFonts w:ascii="Times New Roman" w:hAnsi="Times New Roman" w:cs="Times New Roman"/>
              </w:rPr>
              <w:t>The testing site supervisor and staff should ensure that the PT Tracking Form is updated in a timely manner and filed in the PT binder.  This form is an easy way to track and document participation in the PT program.</w:t>
            </w:r>
          </w:p>
          <w:p w14:paraId="1755774A" w14:textId="77777777" w:rsidR="008F21E7" w:rsidRPr="00A74C3A" w:rsidRDefault="008F21E7" w:rsidP="002E329D">
            <w:pPr>
              <w:rPr>
                <w:rFonts w:ascii="Times New Roman" w:eastAsia="Times New Roman" w:hAnsi="Times New Roman" w:cs="Times New Roman"/>
                <w:color w:val="000000"/>
              </w:rPr>
            </w:pPr>
          </w:p>
        </w:tc>
      </w:tr>
      <w:tr w:rsidR="00A74C3A" w:rsidRPr="00A74C3A" w14:paraId="4884F19A" w14:textId="77777777" w:rsidTr="00B036A5">
        <w:trPr>
          <w:trHeight w:val="315"/>
        </w:trPr>
        <w:tc>
          <w:tcPr>
            <w:tcW w:w="817" w:type="dxa"/>
            <w:vMerge w:val="restart"/>
            <w:tcBorders>
              <w:top w:val="nil"/>
              <w:left w:val="single" w:sz="4" w:space="0" w:color="auto"/>
              <w:bottom w:val="single" w:sz="4" w:space="0" w:color="000000"/>
              <w:right w:val="nil"/>
            </w:tcBorders>
            <w:shd w:val="clear" w:color="auto" w:fill="1CACCD"/>
            <w:vAlign w:val="center"/>
            <w:hideMark/>
          </w:tcPr>
          <w:p w14:paraId="457946F2" w14:textId="77777777" w:rsidR="006F412E" w:rsidRPr="00B036A5" w:rsidRDefault="006F412E" w:rsidP="002E329D">
            <w:pPr>
              <w:jc w:val="center"/>
              <w:rPr>
                <w:rFonts w:ascii="Times New Roman" w:eastAsia="Times New Roman" w:hAnsi="Times New Roman" w:cs="Times New Roman"/>
                <w:b/>
                <w:bCs/>
                <w:color w:val="FFFFFF" w:themeColor="background1"/>
                <w:sz w:val="20"/>
                <w:szCs w:val="20"/>
              </w:rPr>
            </w:pPr>
            <w:r w:rsidRPr="00B036A5">
              <w:rPr>
                <w:rFonts w:ascii="Times New Roman" w:eastAsia="Times New Roman" w:hAnsi="Times New Roman" w:cs="Times New Roman"/>
                <w:b/>
                <w:bCs/>
                <w:color w:val="FFFFFF" w:themeColor="background1"/>
                <w:sz w:val="20"/>
                <w:szCs w:val="20"/>
              </w:rPr>
              <w:t>YEAR</w:t>
            </w:r>
          </w:p>
        </w:tc>
        <w:tc>
          <w:tcPr>
            <w:tcW w:w="992" w:type="dxa"/>
            <w:tcBorders>
              <w:top w:val="nil"/>
              <w:left w:val="single" w:sz="4" w:space="0" w:color="auto"/>
              <w:bottom w:val="nil"/>
              <w:right w:val="single" w:sz="4" w:space="0" w:color="auto"/>
            </w:tcBorders>
            <w:shd w:val="clear" w:color="auto" w:fill="1CACCD"/>
            <w:vAlign w:val="center"/>
            <w:hideMark/>
          </w:tcPr>
          <w:p w14:paraId="58A3878E" w14:textId="77777777" w:rsidR="006F412E" w:rsidRPr="00B036A5" w:rsidRDefault="006F412E" w:rsidP="002E329D">
            <w:pPr>
              <w:jc w:val="center"/>
              <w:rPr>
                <w:rFonts w:ascii="Times New Roman" w:eastAsia="Times New Roman" w:hAnsi="Times New Roman" w:cs="Times New Roman"/>
                <w:b/>
                <w:bCs/>
                <w:color w:val="FFFFFF" w:themeColor="background1"/>
                <w:sz w:val="20"/>
                <w:szCs w:val="20"/>
              </w:rPr>
            </w:pPr>
            <w:r w:rsidRPr="00B036A5">
              <w:rPr>
                <w:rFonts w:ascii="Times New Roman" w:eastAsia="Times New Roman" w:hAnsi="Times New Roman" w:cs="Times New Roman"/>
                <w:b/>
                <w:bCs/>
                <w:color w:val="FFFFFF" w:themeColor="background1"/>
                <w:sz w:val="20"/>
                <w:szCs w:val="20"/>
              </w:rPr>
              <w:t>EVENT</w:t>
            </w:r>
          </w:p>
        </w:tc>
        <w:tc>
          <w:tcPr>
            <w:tcW w:w="4536" w:type="dxa"/>
            <w:gridSpan w:val="3"/>
            <w:tcBorders>
              <w:top w:val="single" w:sz="4" w:space="0" w:color="auto"/>
              <w:left w:val="nil"/>
              <w:bottom w:val="single" w:sz="4" w:space="0" w:color="auto"/>
              <w:right w:val="single" w:sz="4" w:space="0" w:color="000000"/>
            </w:tcBorders>
            <w:shd w:val="clear" w:color="auto" w:fill="1CACCD"/>
            <w:vAlign w:val="center"/>
            <w:hideMark/>
          </w:tcPr>
          <w:p w14:paraId="14944408" w14:textId="77777777" w:rsidR="006F412E" w:rsidRPr="00B036A5" w:rsidRDefault="006F412E" w:rsidP="002E329D">
            <w:pPr>
              <w:jc w:val="center"/>
              <w:rPr>
                <w:rFonts w:ascii="Times New Roman" w:eastAsia="Times New Roman" w:hAnsi="Times New Roman" w:cs="Times New Roman"/>
                <w:b/>
                <w:bCs/>
                <w:color w:val="FFFFFF" w:themeColor="background1"/>
                <w:sz w:val="20"/>
                <w:szCs w:val="20"/>
              </w:rPr>
            </w:pPr>
            <w:r w:rsidRPr="00B036A5">
              <w:rPr>
                <w:rFonts w:ascii="Times New Roman" w:eastAsia="Times New Roman" w:hAnsi="Times New Roman" w:cs="Times New Roman"/>
                <w:b/>
                <w:bCs/>
                <w:color w:val="FFFFFF" w:themeColor="background1"/>
                <w:sz w:val="20"/>
                <w:szCs w:val="20"/>
              </w:rPr>
              <w:t>PT KIT</w:t>
            </w:r>
          </w:p>
        </w:tc>
        <w:tc>
          <w:tcPr>
            <w:tcW w:w="2977" w:type="dxa"/>
            <w:gridSpan w:val="2"/>
            <w:tcBorders>
              <w:top w:val="single" w:sz="4" w:space="0" w:color="auto"/>
              <w:left w:val="nil"/>
              <w:bottom w:val="single" w:sz="4" w:space="0" w:color="auto"/>
              <w:right w:val="nil"/>
            </w:tcBorders>
            <w:shd w:val="clear" w:color="auto" w:fill="1CACCD"/>
            <w:vAlign w:val="center"/>
            <w:hideMark/>
          </w:tcPr>
          <w:p w14:paraId="17029A89" w14:textId="77777777" w:rsidR="006F412E" w:rsidRPr="00B036A5" w:rsidRDefault="006F412E" w:rsidP="002E329D">
            <w:pPr>
              <w:jc w:val="center"/>
              <w:rPr>
                <w:rFonts w:ascii="Times New Roman" w:eastAsia="Times New Roman" w:hAnsi="Times New Roman" w:cs="Times New Roman"/>
                <w:b/>
                <w:bCs/>
                <w:color w:val="FFFFFF" w:themeColor="background1"/>
                <w:sz w:val="20"/>
                <w:szCs w:val="20"/>
              </w:rPr>
            </w:pPr>
            <w:r w:rsidRPr="00B036A5">
              <w:rPr>
                <w:rFonts w:ascii="Times New Roman" w:eastAsia="Times New Roman" w:hAnsi="Times New Roman" w:cs="Times New Roman"/>
                <w:b/>
                <w:bCs/>
                <w:color w:val="FFFFFF" w:themeColor="background1"/>
                <w:sz w:val="20"/>
                <w:szCs w:val="20"/>
              </w:rPr>
              <w:t>PT RESULT</w:t>
            </w:r>
          </w:p>
        </w:tc>
        <w:tc>
          <w:tcPr>
            <w:tcW w:w="5387" w:type="dxa"/>
            <w:gridSpan w:val="4"/>
            <w:tcBorders>
              <w:top w:val="single" w:sz="4" w:space="0" w:color="auto"/>
              <w:left w:val="single" w:sz="4" w:space="0" w:color="auto"/>
              <w:bottom w:val="single" w:sz="4" w:space="0" w:color="auto"/>
              <w:right w:val="single" w:sz="4" w:space="0" w:color="000000"/>
            </w:tcBorders>
            <w:shd w:val="clear" w:color="auto" w:fill="1CACCD"/>
            <w:vAlign w:val="center"/>
            <w:hideMark/>
          </w:tcPr>
          <w:p w14:paraId="59EF3303" w14:textId="77777777" w:rsidR="006F412E" w:rsidRPr="00B036A5" w:rsidRDefault="006F412E" w:rsidP="002E329D">
            <w:pPr>
              <w:jc w:val="center"/>
              <w:rPr>
                <w:rFonts w:ascii="Times New Roman" w:eastAsia="Times New Roman" w:hAnsi="Times New Roman" w:cs="Times New Roman"/>
                <w:b/>
                <w:bCs/>
                <w:color w:val="FFFFFF" w:themeColor="background1"/>
                <w:sz w:val="20"/>
                <w:szCs w:val="20"/>
              </w:rPr>
            </w:pPr>
            <w:r w:rsidRPr="00B036A5">
              <w:rPr>
                <w:rFonts w:ascii="Times New Roman" w:eastAsia="Times New Roman" w:hAnsi="Times New Roman" w:cs="Times New Roman"/>
                <w:b/>
                <w:bCs/>
                <w:color w:val="FFFFFF" w:themeColor="background1"/>
                <w:sz w:val="20"/>
                <w:szCs w:val="20"/>
              </w:rPr>
              <w:t>PT PARTICIPANT EVALUATION</w:t>
            </w:r>
          </w:p>
        </w:tc>
      </w:tr>
      <w:tr w:rsidR="00A74C3A" w:rsidRPr="00A74C3A" w14:paraId="19FE0B11" w14:textId="77777777" w:rsidTr="00B036A5">
        <w:trPr>
          <w:trHeight w:val="552"/>
        </w:trPr>
        <w:tc>
          <w:tcPr>
            <w:tcW w:w="817" w:type="dxa"/>
            <w:vMerge/>
            <w:tcBorders>
              <w:top w:val="nil"/>
              <w:left w:val="single" w:sz="4" w:space="0" w:color="auto"/>
              <w:bottom w:val="single" w:sz="4" w:space="0" w:color="000000"/>
              <w:right w:val="nil"/>
            </w:tcBorders>
            <w:shd w:val="clear" w:color="auto" w:fill="1CACCD"/>
            <w:vAlign w:val="center"/>
            <w:hideMark/>
          </w:tcPr>
          <w:p w14:paraId="2F356FEC" w14:textId="77777777" w:rsidR="006F412E" w:rsidRPr="00B036A5" w:rsidRDefault="006F412E" w:rsidP="002E329D">
            <w:pPr>
              <w:rPr>
                <w:rFonts w:ascii="Times New Roman" w:eastAsia="Times New Roman" w:hAnsi="Times New Roman" w:cs="Times New Roman"/>
                <w:b/>
                <w:bCs/>
                <w:color w:val="FFFFFF" w:themeColor="background1"/>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1CACCD"/>
            <w:noWrap/>
            <w:vAlign w:val="center"/>
            <w:hideMark/>
          </w:tcPr>
          <w:p w14:paraId="30137572" w14:textId="77777777" w:rsidR="006F412E" w:rsidRPr="00B036A5" w:rsidRDefault="006F412E" w:rsidP="002E329D">
            <w:pPr>
              <w:jc w:val="center"/>
              <w:rPr>
                <w:rFonts w:ascii="Times New Roman" w:eastAsia="Times New Roman" w:hAnsi="Times New Roman" w:cs="Times New Roman"/>
                <w:color w:val="FFFFFF" w:themeColor="background1"/>
                <w:sz w:val="20"/>
                <w:szCs w:val="20"/>
              </w:rPr>
            </w:pPr>
            <w:r w:rsidRPr="00B036A5">
              <w:rPr>
                <w:rFonts w:ascii="Times New Roman" w:eastAsia="Times New Roman" w:hAnsi="Times New Roman" w:cs="Times New Roman"/>
                <w:color w:val="FFFFFF" w:themeColor="background1"/>
                <w:sz w:val="20"/>
                <w:szCs w:val="20"/>
              </w:rPr>
              <w:t>A, B, C</w:t>
            </w:r>
          </w:p>
        </w:tc>
        <w:tc>
          <w:tcPr>
            <w:tcW w:w="1843" w:type="dxa"/>
            <w:tcBorders>
              <w:top w:val="single" w:sz="4" w:space="0" w:color="auto"/>
              <w:left w:val="nil"/>
              <w:bottom w:val="single" w:sz="4" w:space="0" w:color="auto"/>
              <w:right w:val="single" w:sz="4" w:space="0" w:color="auto"/>
            </w:tcBorders>
            <w:shd w:val="clear" w:color="auto" w:fill="1CACCD"/>
            <w:vAlign w:val="center"/>
            <w:hideMark/>
          </w:tcPr>
          <w:p w14:paraId="758D5F8B" w14:textId="77777777" w:rsidR="006F412E" w:rsidRPr="00B036A5" w:rsidRDefault="006F412E" w:rsidP="002E329D">
            <w:pPr>
              <w:jc w:val="center"/>
              <w:rPr>
                <w:rFonts w:ascii="Times New Roman" w:eastAsia="Times New Roman" w:hAnsi="Times New Roman" w:cs="Times New Roman"/>
                <w:color w:val="FFFFFF" w:themeColor="background1"/>
                <w:sz w:val="20"/>
                <w:szCs w:val="20"/>
              </w:rPr>
            </w:pPr>
            <w:r w:rsidRPr="00B036A5">
              <w:rPr>
                <w:rFonts w:ascii="Times New Roman" w:eastAsia="Times New Roman" w:hAnsi="Times New Roman" w:cs="Times New Roman"/>
                <w:color w:val="FFFFFF" w:themeColor="background1"/>
                <w:sz w:val="20"/>
                <w:szCs w:val="20"/>
              </w:rPr>
              <w:t>Date Received</w:t>
            </w:r>
          </w:p>
        </w:tc>
        <w:tc>
          <w:tcPr>
            <w:tcW w:w="1418" w:type="dxa"/>
            <w:tcBorders>
              <w:top w:val="single" w:sz="4" w:space="0" w:color="auto"/>
              <w:left w:val="nil"/>
              <w:bottom w:val="single" w:sz="4" w:space="0" w:color="auto"/>
              <w:right w:val="single" w:sz="4" w:space="0" w:color="auto"/>
            </w:tcBorders>
            <w:shd w:val="clear" w:color="auto" w:fill="1CACCD"/>
            <w:vAlign w:val="center"/>
            <w:hideMark/>
          </w:tcPr>
          <w:p w14:paraId="4B973C20" w14:textId="77777777" w:rsidR="006F412E" w:rsidRPr="00B036A5" w:rsidRDefault="006F412E" w:rsidP="002E329D">
            <w:pPr>
              <w:jc w:val="center"/>
              <w:rPr>
                <w:rFonts w:ascii="Times New Roman" w:eastAsia="Times New Roman" w:hAnsi="Times New Roman" w:cs="Times New Roman"/>
                <w:color w:val="FFFFFF" w:themeColor="background1"/>
                <w:sz w:val="20"/>
                <w:szCs w:val="20"/>
              </w:rPr>
            </w:pPr>
            <w:r w:rsidRPr="00B036A5">
              <w:rPr>
                <w:rFonts w:ascii="Times New Roman" w:eastAsia="Times New Roman" w:hAnsi="Times New Roman" w:cs="Times New Roman"/>
                <w:color w:val="FFFFFF" w:themeColor="background1"/>
                <w:sz w:val="20"/>
                <w:szCs w:val="20"/>
              </w:rPr>
              <w:t>Acceptable (Yes/No)</w:t>
            </w:r>
          </w:p>
        </w:tc>
        <w:tc>
          <w:tcPr>
            <w:tcW w:w="1275" w:type="dxa"/>
            <w:tcBorders>
              <w:top w:val="single" w:sz="4" w:space="0" w:color="auto"/>
              <w:left w:val="nil"/>
              <w:bottom w:val="single" w:sz="4" w:space="0" w:color="auto"/>
              <w:right w:val="single" w:sz="4" w:space="0" w:color="auto"/>
            </w:tcBorders>
            <w:shd w:val="clear" w:color="auto" w:fill="1CACCD"/>
            <w:noWrap/>
            <w:vAlign w:val="center"/>
            <w:hideMark/>
          </w:tcPr>
          <w:p w14:paraId="03EA6F5F" w14:textId="77777777" w:rsidR="006F412E" w:rsidRPr="00B036A5" w:rsidRDefault="006F412E" w:rsidP="002E329D">
            <w:pPr>
              <w:jc w:val="center"/>
              <w:rPr>
                <w:rFonts w:ascii="Times New Roman" w:eastAsia="Times New Roman" w:hAnsi="Times New Roman" w:cs="Times New Roman"/>
                <w:color w:val="FFFFFF" w:themeColor="background1"/>
                <w:sz w:val="20"/>
                <w:szCs w:val="20"/>
              </w:rPr>
            </w:pPr>
            <w:r w:rsidRPr="00B036A5">
              <w:rPr>
                <w:rFonts w:ascii="Times New Roman" w:eastAsia="Times New Roman" w:hAnsi="Times New Roman" w:cs="Times New Roman"/>
                <w:color w:val="FFFFFF" w:themeColor="background1"/>
                <w:sz w:val="20"/>
                <w:szCs w:val="20"/>
              </w:rPr>
              <w:t>Received by</w:t>
            </w:r>
          </w:p>
        </w:tc>
        <w:tc>
          <w:tcPr>
            <w:tcW w:w="1560" w:type="dxa"/>
            <w:tcBorders>
              <w:top w:val="single" w:sz="4" w:space="0" w:color="auto"/>
              <w:left w:val="nil"/>
              <w:bottom w:val="single" w:sz="4" w:space="0" w:color="auto"/>
              <w:right w:val="single" w:sz="4" w:space="0" w:color="auto"/>
            </w:tcBorders>
            <w:shd w:val="clear" w:color="auto" w:fill="1CACCD"/>
            <w:vAlign w:val="center"/>
            <w:hideMark/>
          </w:tcPr>
          <w:p w14:paraId="53BF3786" w14:textId="77777777" w:rsidR="006F412E" w:rsidRPr="00B036A5" w:rsidRDefault="006F412E" w:rsidP="002E329D">
            <w:pPr>
              <w:jc w:val="center"/>
              <w:rPr>
                <w:rFonts w:ascii="Times New Roman" w:eastAsia="Times New Roman" w:hAnsi="Times New Roman" w:cs="Times New Roman"/>
                <w:color w:val="FFFFFF" w:themeColor="background1"/>
                <w:sz w:val="20"/>
                <w:szCs w:val="20"/>
              </w:rPr>
            </w:pPr>
            <w:r w:rsidRPr="00B036A5">
              <w:rPr>
                <w:rFonts w:ascii="Times New Roman" w:eastAsia="Times New Roman" w:hAnsi="Times New Roman" w:cs="Times New Roman"/>
                <w:color w:val="FFFFFF" w:themeColor="background1"/>
                <w:sz w:val="20"/>
                <w:szCs w:val="20"/>
              </w:rPr>
              <w:t>Date submitted</w:t>
            </w:r>
          </w:p>
        </w:tc>
        <w:tc>
          <w:tcPr>
            <w:tcW w:w="1417" w:type="dxa"/>
            <w:tcBorders>
              <w:top w:val="nil"/>
              <w:left w:val="single" w:sz="4" w:space="0" w:color="auto"/>
              <w:bottom w:val="single" w:sz="4" w:space="0" w:color="auto"/>
              <w:right w:val="nil"/>
            </w:tcBorders>
            <w:shd w:val="clear" w:color="auto" w:fill="1CACCD"/>
            <w:vAlign w:val="center"/>
            <w:hideMark/>
          </w:tcPr>
          <w:p w14:paraId="69C1E95E" w14:textId="77777777" w:rsidR="006F412E" w:rsidRPr="00B036A5" w:rsidRDefault="006F412E" w:rsidP="002E329D">
            <w:pPr>
              <w:jc w:val="center"/>
              <w:rPr>
                <w:rFonts w:ascii="Times New Roman" w:eastAsia="Times New Roman" w:hAnsi="Times New Roman" w:cs="Times New Roman"/>
                <w:color w:val="FFFFFF" w:themeColor="background1"/>
                <w:sz w:val="20"/>
                <w:szCs w:val="20"/>
              </w:rPr>
            </w:pPr>
            <w:r w:rsidRPr="00B036A5">
              <w:rPr>
                <w:rFonts w:ascii="Times New Roman" w:eastAsia="Times New Roman" w:hAnsi="Times New Roman" w:cs="Times New Roman"/>
                <w:color w:val="FFFFFF" w:themeColor="background1"/>
                <w:sz w:val="20"/>
                <w:szCs w:val="20"/>
              </w:rPr>
              <w:t>Submitted by</w:t>
            </w:r>
          </w:p>
        </w:tc>
        <w:tc>
          <w:tcPr>
            <w:tcW w:w="1418" w:type="dxa"/>
            <w:tcBorders>
              <w:top w:val="single" w:sz="4" w:space="0" w:color="auto"/>
              <w:left w:val="single" w:sz="4" w:space="0" w:color="auto"/>
              <w:bottom w:val="single" w:sz="4" w:space="0" w:color="auto"/>
              <w:right w:val="nil"/>
            </w:tcBorders>
            <w:shd w:val="clear" w:color="auto" w:fill="1CACCD"/>
            <w:vAlign w:val="center"/>
            <w:hideMark/>
          </w:tcPr>
          <w:p w14:paraId="4F22A53F" w14:textId="77777777" w:rsidR="006F412E" w:rsidRPr="00B036A5" w:rsidRDefault="006F412E" w:rsidP="002E329D">
            <w:pPr>
              <w:jc w:val="center"/>
              <w:rPr>
                <w:rFonts w:ascii="Times New Roman" w:eastAsia="Times New Roman" w:hAnsi="Times New Roman" w:cs="Times New Roman"/>
                <w:color w:val="FFFFFF" w:themeColor="background1"/>
                <w:sz w:val="20"/>
                <w:szCs w:val="20"/>
              </w:rPr>
            </w:pPr>
            <w:r w:rsidRPr="00B036A5">
              <w:rPr>
                <w:rFonts w:ascii="Times New Roman" w:eastAsia="Times New Roman" w:hAnsi="Times New Roman" w:cs="Times New Roman"/>
                <w:color w:val="FFFFFF" w:themeColor="background1"/>
                <w:sz w:val="20"/>
                <w:szCs w:val="20"/>
              </w:rPr>
              <w:t>Date received</w:t>
            </w:r>
          </w:p>
        </w:tc>
        <w:tc>
          <w:tcPr>
            <w:tcW w:w="1275" w:type="dxa"/>
            <w:tcBorders>
              <w:top w:val="single" w:sz="4" w:space="0" w:color="auto"/>
              <w:left w:val="single" w:sz="4" w:space="0" w:color="auto"/>
              <w:bottom w:val="single" w:sz="4" w:space="0" w:color="auto"/>
              <w:right w:val="single" w:sz="4" w:space="0" w:color="auto"/>
            </w:tcBorders>
            <w:shd w:val="clear" w:color="auto" w:fill="1CACCD"/>
            <w:vAlign w:val="center"/>
            <w:hideMark/>
          </w:tcPr>
          <w:p w14:paraId="7F2A4384" w14:textId="77777777" w:rsidR="006F412E" w:rsidRPr="00B036A5" w:rsidRDefault="006F412E" w:rsidP="002E329D">
            <w:pPr>
              <w:jc w:val="center"/>
              <w:rPr>
                <w:rFonts w:ascii="Times New Roman" w:eastAsia="Times New Roman" w:hAnsi="Times New Roman" w:cs="Times New Roman"/>
                <w:color w:val="FFFFFF" w:themeColor="background1"/>
                <w:sz w:val="20"/>
                <w:szCs w:val="20"/>
              </w:rPr>
            </w:pPr>
            <w:r w:rsidRPr="00B036A5">
              <w:rPr>
                <w:rFonts w:ascii="Times New Roman" w:eastAsia="Times New Roman" w:hAnsi="Times New Roman" w:cs="Times New Roman"/>
                <w:color w:val="FFFFFF" w:themeColor="background1"/>
                <w:sz w:val="20"/>
                <w:szCs w:val="20"/>
              </w:rPr>
              <w:t>Received by</w:t>
            </w:r>
          </w:p>
        </w:tc>
        <w:tc>
          <w:tcPr>
            <w:tcW w:w="1276" w:type="dxa"/>
            <w:tcBorders>
              <w:top w:val="single" w:sz="4" w:space="0" w:color="auto"/>
              <w:left w:val="nil"/>
              <w:bottom w:val="single" w:sz="4" w:space="0" w:color="auto"/>
              <w:right w:val="single" w:sz="4" w:space="0" w:color="auto"/>
            </w:tcBorders>
            <w:shd w:val="clear" w:color="auto" w:fill="1CACCD"/>
            <w:vAlign w:val="center"/>
            <w:hideMark/>
          </w:tcPr>
          <w:p w14:paraId="136D12CC" w14:textId="77777777" w:rsidR="006F412E" w:rsidRPr="00B036A5" w:rsidRDefault="006F412E" w:rsidP="002E329D">
            <w:pPr>
              <w:jc w:val="center"/>
              <w:rPr>
                <w:rFonts w:ascii="Times New Roman" w:eastAsia="Times New Roman" w:hAnsi="Times New Roman" w:cs="Times New Roman"/>
                <w:color w:val="FFFFFF" w:themeColor="background1"/>
                <w:sz w:val="20"/>
                <w:szCs w:val="20"/>
              </w:rPr>
            </w:pPr>
            <w:r w:rsidRPr="00B036A5">
              <w:rPr>
                <w:rFonts w:ascii="Times New Roman" w:eastAsia="Times New Roman" w:hAnsi="Times New Roman" w:cs="Times New Roman"/>
                <w:color w:val="FFFFFF" w:themeColor="background1"/>
                <w:sz w:val="20"/>
                <w:szCs w:val="20"/>
              </w:rPr>
              <w:t>Review date</w:t>
            </w:r>
          </w:p>
        </w:tc>
        <w:tc>
          <w:tcPr>
            <w:tcW w:w="1418" w:type="dxa"/>
            <w:tcBorders>
              <w:top w:val="single" w:sz="4" w:space="0" w:color="auto"/>
              <w:left w:val="nil"/>
              <w:bottom w:val="single" w:sz="4" w:space="0" w:color="auto"/>
              <w:right w:val="single" w:sz="4" w:space="0" w:color="auto"/>
            </w:tcBorders>
            <w:shd w:val="clear" w:color="auto" w:fill="1CACCD"/>
            <w:vAlign w:val="center"/>
            <w:hideMark/>
          </w:tcPr>
          <w:p w14:paraId="5A76C8B1" w14:textId="77777777" w:rsidR="006F412E" w:rsidRPr="00B036A5" w:rsidRDefault="006F412E" w:rsidP="002E329D">
            <w:pPr>
              <w:jc w:val="center"/>
              <w:rPr>
                <w:rFonts w:ascii="Times New Roman" w:eastAsia="Times New Roman" w:hAnsi="Times New Roman" w:cs="Times New Roman"/>
                <w:color w:val="FFFFFF" w:themeColor="background1"/>
                <w:sz w:val="20"/>
                <w:szCs w:val="20"/>
              </w:rPr>
            </w:pPr>
            <w:r w:rsidRPr="00B036A5">
              <w:rPr>
                <w:rFonts w:ascii="Times New Roman" w:eastAsia="Times New Roman" w:hAnsi="Times New Roman" w:cs="Times New Roman"/>
                <w:color w:val="FFFFFF" w:themeColor="background1"/>
                <w:sz w:val="20"/>
                <w:szCs w:val="20"/>
              </w:rPr>
              <w:t>Reviewed by</w:t>
            </w:r>
          </w:p>
        </w:tc>
      </w:tr>
      <w:tr w:rsidR="00A74C3A" w:rsidRPr="00A74C3A" w14:paraId="23855F8D" w14:textId="77777777" w:rsidTr="00A74C3A">
        <w:trPr>
          <w:trHeight w:val="50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41FB39B5" w14:textId="77777777" w:rsidR="006F412E" w:rsidRPr="00A74C3A" w:rsidRDefault="006F412E" w:rsidP="002E329D">
            <w:pPr>
              <w:rPr>
                <w:rFonts w:ascii="Times New Roman" w:eastAsia="Times New Roman" w:hAnsi="Times New Roman" w:cs="Times New Roman"/>
                <w:b/>
                <w:bCs/>
                <w:color w:val="000000"/>
                <w:sz w:val="20"/>
                <w:szCs w:val="20"/>
              </w:rPr>
            </w:pPr>
            <w:r w:rsidRPr="00A74C3A">
              <w:rPr>
                <w:rFonts w:ascii="Times New Roman" w:eastAsia="Times New Roman" w:hAnsi="Times New Roman" w:cs="Times New Roman"/>
                <w:b/>
                <w:bCs/>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5DE1A6E0"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34CBBC36"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07003F7C"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2F901FAF"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14:paraId="471C59C9"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14:paraId="25AD4C5D"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0457452F"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2305D4CC"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31C15CD8"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62138FED" w14:textId="77777777" w:rsidR="006F412E" w:rsidRPr="00A74C3A" w:rsidRDefault="006F412E" w:rsidP="002E329D">
            <w:pP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r>
      <w:tr w:rsidR="00A74C3A" w:rsidRPr="00A74C3A" w14:paraId="24DE4362" w14:textId="77777777" w:rsidTr="00A74C3A">
        <w:trPr>
          <w:trHeight w:val="50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4EAF5FA4" w14:textId="77777777" w:rsidR="006F412E" w:rsidRPr="00A74C3A" w:rsidRDefault="006F412E" w:rsidP="002E329D">
            <w:pPr>
              <w:rPr>
                <w:rFonts w:ascii="Times New Roman" w:eastAsia="Times New Roman" w:hAnsi="Times New Roman" w:cs="Times New Roman"/>
                <w:b/>
                <w:bCs/>
                <w:color w:val="000000"/>
                <w:sz w:val="20"/>
                <w:szCs w:val="20"/>
              </w:rPr>
            </w:pPr>
            <w:r w:rsidRPr="00A74C3A">
              <w:rPr>
                <w:rFonts w:ascii="Times New Roman" w:eastAsia="Times New Roman" w:hAnsi="Times New Roman" w:cs="Times New Roman"/>
                <w:b/>
                <w:bCs/>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38F4F1FE"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27F467D4"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663FFF96"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403D19F3"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560" w:type="dxa"/>
            <w:tcBorders>
              <w:top w:val="nil"/>
              <w:left w:val="nil"/>
              <w:bottom w:val="single" w:sz="4" w:space="0" w:color="auto"/>
              <w:right w:val="single" w:sz="4" w:space="0" w:color="auto"/>
            </w:tcBorders>
            <w:shd w:val="clear" w:color="auto" w:fill="auto"/>
            <w:noWrap/>
            <w:vAlign w:val="bottom"/>
            <w:hideMark/>
          </w:tcPr>
          <w:p w14:paraId="03194DCE"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14:paraId="7CCA9918"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036035F2"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1D0231A6"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783771A3"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020F6D3C" w14:textId="77777777" w:rsidR="006F412E" w:rsidRPr="00A74C3A" w:rsidRDefault="006F412E" w:rsidP="002E329D">
            <w:pP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r>
      <w:tr w:rsidR="00A74C3A" w:rsidRPr="00A74C3A" w14:paraId="35040AED" w14:textId="77777777" w:rsidTr="00A74C3A">
        <w:trPr>
          <w:trHeight w:val="50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7DCBBD00" w14:textId="77777777" w:rsidR="006F412E" w:rsidRPr="00A74C3A" w:rsidRDefault="006F412E" w:rsidP="002E329D">
            <w:pPr>
              <w:rPr>
                <w:rFonts w:ascii="Times New Roman" w:eastAsia="Times New Roman" w:hAnsi="Times New Roman" w:cs="Times New Roman"/>
                <w:b/>
                <w:bCs/>
                <w:color w:val="000000"/>
                <w:sz w:val="20"/>
                <w:szCs w:val="20"/>
              </w:rPr>
            </w:pPr>
            <w:r w:rsidRPr="00A74C3A">
              <w:rPr>
                <w:rFonts w:ascii="Times New Roman" w:eastAsia="Times New Roman" w:hAnsi="Times New Roman" w:cs="Times New Roman"/>
                <w:b/>
                <w:bCs/>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0C1E94E6"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0C43049D"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0214B256"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6F0A42AA"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560" w:type="dxa"/>
            <w:tcBorders>
              <w:top w:val="nil"/>
              <w:left w:val="nil"/>
              <w:bottom w:val="single" w:sz="4" w:space="0" w:color="auto"/>
              <w:right w:val="single" w:sz="4" w:space="0" w:color="auto"/>
            </w:tcBorders>
            <w:shd w:val="clear" w:color="auto" w:fill="auto"/>
            <w:noWrap/>
            <w:vAlign w:val="bottom"/>
            <w:hideMark/>
          </w:tcPr>
          <w:p w14:paraId="77AC6127"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14:paraId="2B180D94"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54CDBCB5"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73CD52B4"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26EAB343"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14EBCC29" w14:textId="77777777" w:rsidR="006F412E" w:rsidRPr="00A74C3A" w:rsidRDefault="006F412E" w:rsidP="002E329D">
            <w:pP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r>
      <w:tr w:rsidR="00A74C3A" w:rsidRPr="00A74C3A" w14:paraId="5C7D2E72" w14:textId="77777777" w:rsidTr="00A74C3A">
        <w:trPr>
          <w:trHeight w:val="50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7723EB41" w14:textId="77777777" w:rsidR="006F412E" w:rsidRPr="00A74C3A" w:rsidRDefault="006F412E" w:rsidP="002E329D">
            <w:pPr>
              <w:rPr>
                <w:rFonts w:ascii="Times New Roman" w:eastAsia="Times New Roman" w:hAnsi="Times New Roman" w:cs="Times New Roman"/>
                <w:b/>
                <w:bCs/>
                <w:color w:val="000000"/>
                <w:sz w:val="20"/>
                <w:szCs w:val="20"/>
              </w:rPr>
            </w:pPr>
            <w:r w:rsidRPr="00A74C3A">
              <w:rPr>
                <w:rFonts w:ascii="Times New Roman" w:eastAsia="Times New Roman" w:hAnsi="Times New Roman" w:cs="Times New Roman"/>
                <w:b/>
                <w:bCs/>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38050F8E"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353286A4"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6E640310"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0DD67394"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560" w:type="dxa"/>
            <w:tcBorders>
              <w:top w:val="nil"/>
              <w:left w:val="nil"/>
              <w:bottom w:val="single" w:sz="4" w:space="0" w:color="auto"/>
              <w:right w:val="single" w:sz="4" w:space="0" w:color="auto"/>
            </w:tcBorders>
            <w:shd w:val="clear" w:color="auto" w:fill="auto"/>
            <w:noWrap/>
            <w:vAlign w:val="bottom"/>
            <w:hideMark/>
          </w:tcPr>
          <w:p w14:paraId="771CA47E"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14:paraId="20DF6AAA"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360BBD05"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7B5F4AAB"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1C08ADE"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229C2D28" w14:textId="77777777" w:rsidR="006F412E" w:rsidRPr="00A74C3A" w:rsidRDefault="006F412E" w:rsidP="002E329D">
            <w:pP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r>
      <w:tr w:rsidR="00A74C3A" w:rsidRPr="00A74C3A" w14:paraId="43BFD2F6" w14:textId="77777777" w:rsidTr="00A74C3A">
        <w:trPr>
          <w:trHeight w:val="50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496BC03A" w14:textId="77777777" w:rsidR="006F412E" w:rsidRPr="00A74C3A" w:rsidRDefault="006F412E" w:rsidP="002E329D">
            <w:pPr>
              <w:rPr>
                <w:rFonts w:ascii="Times New Roman" w:eastAsia="Times New Roman" w:hAnsi="Times New Roman" w:cs="Times New Roman"/>
                <w:b/>
                <w:bCs/>
                <w:color w:val="000000"/>
                <w:sz w:val="20"/>
                <w:szCs w:val="20"/>
              </w:rPr>
            </w:pPr>
            <w:r w:rsidRPr="00A74C3A">
              <w:rPr>
                <w:rFonts w:ascii="Times New Roman" w:eastAsia="Times New Roman" w:hAnsi="Times New Roman" w:cs="Times New Roman"/>
                <w:b/>
                <w:bCs/>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45BA51BA"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17DE328D"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424606DE"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13823C9B"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560" w:type="dxa"/>
            <w:tcBorders>
              <w:top w:val="nil"/>
              <w:left w:val="nil"/>
              <w:bottom w:val="single" w:sz="4" w:space="0" w:color="auto"/>
              <w:right w:val="single" w:sz="4" w:space="0" w:color="auto"/>
            </w:tcBorders>
            <w:shd w:val="clear" w:color="auto" w:fill="auto"/>
            <w:noWrap/>
            <w:vAlign w:val="bottom"/>
            <w:hideMark/>
          </w:tcPr>
          <w:p w14:paraId="065BC481"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14:paraId="098E3334"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2F4EF70E"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0368B187"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26F288F"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5D73EFB5" w14:textId="77777777" w:rsidR="006F412E" w:rsidRPr="00A74C3A" w:rsidRDefault="006F412E" w:rsidP="002E329D">
            <w:pP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r>
      <w:tr w:rsidR="00A74C3A" w:rsidRPr="00A74C3A" w14:paraId="41B437F8" w14:textId="77777777" w:rsidTr="00A74C3A">
        <w:trPr>
          <w:trHeight w:val="50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310D09E6" w14:textId="77777777" w:rsidR="006F412E" w:rsidRPr="00A74C3A" w:rsidRDefault="006F412E" w:rsidP="002E329D">
            <w:pPr>
              <w:rPr>
                <w:rFonts w:ascii="Times New Roman" w:eastAsia="Times New Roman" w:hAnsi="Times New Roman" w:cs="Times New Roman"/>
                <w:b/>
                <w:bCs/>
                <w:color w:val="000000"/>
                <w:sz w:val="20"/>
                <w:szCs w:val="20"/>
              </w:rPr>
            </w:pPr>
            <w:r w:rsidRPr="00A74C3A">
              <w:rPr>
                <w:rFonts w:ascii="Times New Roman" w:eastAsia="Times New Roman" w:hAnsi="Times New Roman" w:cs="Times New Roman"/>
                <w:b/>
                <w:bCs/>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5C4190EC"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5A619BCE"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6DA30127"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217034C6"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560" w:type="dxa"/>
            <w:tcBorders>
              <w:top w:val="nil"/>
              <w:left w:val="nil"/>
              <w:bottom w:val="single" w:sz="4" w:space="0" w:color="auto"/>
              <w:right w:val="single" w:sz="4" w:space="0" w:color="auto"/>
            </w:tcBorders>
            <w:shd w:val="clear" w:color="auto" w:fill="auto"/>
            <w:noWrap/>
            <w:vAlign w:val="bottom"/>
            <w:hideMark/>
          </w:tcPr>
          <w:p w14:paraId="68A5504A"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14:paraId="29062836"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6C4166B9"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240EAF82"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26FE212"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7940B031" w14:textId="77777777" w:rsidR="006F412E" w:rsidRPr="00A74C3A" w:rsidRDefault="006F412E" w:rsidP="002E329D">
            <w:pP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r>
      <w:tr w:rsidR="00A74C3A" w:rsidRPr="00A74C3A" w14:paraId="05360B77" w14:textId="77777777" w:rsidTr="00A74C3A">
        <w:trPr>
          <w:trHeight w:val="50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39D3FBC9" w14:textId="77777777" w:rsidR="006F412E" w:rsidRPr="00A74C3A" w:rsidRDefault="006F412E" w:rsidP="002E329D">
            <w:pPr>
              <w:rPr>
                <w:rFonts w:ascii="Times New Roman" w:eastAsia="Times New Roman" w:hAnsi="Times New Roman" w:cs="Times New Roman"/>
                <w:b/>
                <w:bCs/>
                <w:color w:val="000000"/>
                <w:sz w:val="20"/>
                <w:szCs w:val="20"/>
              </w:rPr>
            </w:pPr>
            <w:r w:rsidRPr="00A74C3A">
              <w:rPr>
                <w:rFonts w:ascii="Times New Roman" w:eastAsia="Times New Roman" w:hAnsi="Times New Roman" w:cs="Times New Roman"/>
                <w:b/>
                <w:bCs/>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146F2DEE"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0841CA1F"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5EF3C5C0"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48F64352"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560" w:type="dxa"/>
            <w:tcBorders>
              <w:top w:val="nil"/>
              <w:left w:val="nil"/>
              <w:bottom w:val="single" w:sz="4" w:space="0" w:color="auto"/>
              <w:right w:val="single" w:sz="4" w:space="0" w:color="auto"/>
            </w:tcBorders>
            <w:shd w:val="clear" w:color="auto" w:fill="auto"/>
            <w:noWrap/>
            <w:vAlign w:val="bottom"/>
            <w:hideMark/>
          </w:tcPr>
          <w:p w14:paraId="2A818233"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14:paraId="456C9719"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71ED793D"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3E510D39"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46752B7C"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1811FD7B" w14:textId="77777777" w:rsidR="006F412E" w:rsidRPr="00A74C3A" w:rsidRDefault="006F412E" w:rsidP="002E329D">
            <w:pP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r>
      <w:tr w:rsidR="00A74C3A" w:rsidRPr="00A74C3A" w14:paraId="1168C657" w14:textId="77777777" w:rsidTr="00A74C3A">
        <w:trPr>
          <w:trHeight w:val="50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0562750E" w14:textId="77777777" w:rsidR="006F412E" w:rsidRPr="00A74C3A" w:rsidRDefault="006F412E" w:rsidP="002E329D">
            <w:pPr>
              <w:rPr>
                <w:rFonts w:ascii="Times New Roman" w:eastAsia="Times New Roman" w:hAnsi="Times New Roman" w:cs="Times New Roman"/>
                <w:b/>
                <w:bCs/>
                <w:color w:val="000000"/>
                <w:sz w:val="20"/>
                <w:szCs w:val="20"/>
              </w:rPr>
            </w:pPr>
            <w:r w:rsidRPr="00A74C3A">
              <w:rPr>
                <w:rFonts w:ascii="Times New Roman" w:eastAsia="Times New Roman" w:hAnsi="Times New Roman" w:cs="Times New Roman"/>
                <w:b/>
                <w:bCs/>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2D313CA1"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54EFBC36"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0C1447A6"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010D7197"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560" w:type="dxa"/>
            <w:tcBorders>
              <w:top w:val="nil"/>
              <w:left w:val="nil"/>
              <w:bottom w:val="single" w:sz="4" w:space="0" w:color="auto"/>
              <w:right w:val="single" w:sz="4" w:space="0" w:color="auto"/>
            </w:tcBorders>
            <w:shd w:val="clear" w:color="auto" w:fill="auto"/>
            <w:noWrap/>
            <w:vAlign w:val="bottom"/>
            <w:hideMark/>
          </w:tcPr>
          <w:p w14:paraId="7BCB6FDD"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14:paraId="468F7276"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082703F2"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5BCEFDAE"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2EE6E0D7"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6A4C6FC5" w14:textId="77777777" w:rsidR="006F412E" w:rsidRPr="00A74C3A" w:rsidRDefault="006F412E" w:rsidP="002E329D">
            <w:pP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r>
      <w:tr w:rsidR="00A74C3A" w:rsidRPr="00A74C3A" w14:paraId="2929B8F9" w14:textId="77777777" w:rsidTr="00A74C3A">
        <w:trPr>
          <w:trHeight w:val="50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7B8DAF0D" w14:textId="77777777" w:rsidR="006F412E" w:rsidRPr="00A74C3A" w:rsidRDefault="006F412E" w:rsidP="002E329D">
            <w:pPr>
              <w:rPr>
                <w:rFonts w:ascii="Times New Roman" w:eastAsia="Times New Roman" w:hAnsi="Times New Roman" w:cs="Times New Roman"/>
                <w:b/>
                <w:bCs/>
                <w:color w:val="000000"/>
                <w:sz w:val="20"/>
                <w:szCs w:val="20"/>
              </w:rPr>
            </w:pPr>
            <w:r w:rsidRPr="00A74C3A">
              <w:rPr>
                <w:rFonts w:ascii="Times New Roman" w:eastAsia="Times New Roman" w:hAnsi="Times New Roman" w:cs="Times New Roman"/>
                <w:b/>
                <w:bCs/>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05816F73"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519D4DA4"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1AB875A1"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31856E4A"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560" w:type="dxa"/>
            <w:tcBorders>
              <w:top w:val="nil"/>
              <w:left w:val="nil"/>
              <w:bottom w:val="single" w:sz="4" w:space="0" w:color="auto"/>
              <w:right w:val="single" w:sz="4" w:space="0" w:color="auto"/>
            </w:tcBorders>
            <w:shd w:val="clear" w:color="auto" w:fill="auto"/>
            <w:noWrap/>
            <w:vAlign w:val="bottom"/>
            <w:hideMark/>
          </w:tcPr>
          <w:p w14:paraId="66E4EDB0"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14:paraId="777F6CD9"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6E7FC0F5"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361A6839"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2E1D17DE"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2D296C3A" w14:textId="77777777" w:rsidR="006F412E" w:rsidRPr="00A74C3A" w:rsidRDefault="006F412E" w:rsidP="002E329D">
            <w:pP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r>
      <w:tr w:rsidR="00A74C3A" w:rsidRPr="00A74C3A" w14:paraId="58B96530" w14:textId="77777777" w:rsidTr="00A74C3A">
        <w:trPr>
          <w:trHeight w:val="50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38B1E948" w14:textId="77777777" w:rsidR="006F412E" w:rsidRPr="00A74C3A" w:rsidRDefault="006F412E" w:rsidP="002E329D">
            <w:pPr>
              <w:rPr>
                <w:rFonts w:ascii="Times New Roman" w:eastAsia="Times New Roman" w:hAnsi="Times New Roman" w:cs="Times New Roman"/>
                <w:b/>
                <w:bCs/>
                <w:color w:val="000000"/>
                <w:sz w:val="20"/>
                <w:szCs w:val="20"/>
              </w:rPr>
            </w:pPr>
            <w:r w:rsidRPr="00A74C3A">
              <w:rPr>
                <w:rFonts w:ascii="Times New Roman" w:eastAsia="Times New Roman" w:hAnsi="Times New Roman" w:cs="Times New Roman"/>
                <w:b/>
                <w:bCs/>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1C4F524A"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2A14A046"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74556A87"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0BE4B9BA"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560" w:type="dxa"/>
            <w:tcBorders>
              <w:top w:val="nil"/>
              <w:left w:val="nil"/>
              <w:bottom w:val="single" w:sz="4" w:space="0" w:color="auto"/>
              <w:right w:val="single" w:sz="4" w:space="0" w:color="auto"/>
            </w:tcBorders>
            <w:shd w:val="clear" w:color="auto" w:fill="auto"/>
            <w:noWrap/>
            <w:vAlign w:val="bottom"/>
            <w:hideMark/>
          </w:tcPr>
          <w:p w14:paraId="60B5D1A3"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14:paraId="3A38357A"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19686C4E"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560F9DCA"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302523BA"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1BD86C24" w14:textId="77777777" w:rsidR="006F412E" w:rsidRPr="00A74C3A" w:rsidRDefault="006F412E" w:rsidP="002E329D">
            <w:pP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r>
      <w:tr w:rsidR="00A74C3A" w:rsidRPr="00A74C3A" w14:paraId="5D4189E6" w14:textId="77777777" w:rsidTr="00A74C3A">
        <w:trPr>
          <w:trHeight w:val="50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5B6BC08C" w14:textId="77777777" w:rsidR="006F412E" w:rsidRPr="00A74C3A" w:rsidRDefault="006F412E" w:rsidP="002E329D">
            <w:pPr>
              <w:rPr>
                <w:rFonts w:ascii="Times New Roman" w:eastAsia="Times New Roman" w:hAnsi="Times New Roman" w:cs="Times New Roman"/>
                <w:b/>
                <w:bCs/>
                <w:color w:val="000000"/>
                <w:sz w:val="20"/>
                <w:szCs w:val="20"/>
              </w:rPr>
            </w:pPr>
            <w:r w:rsidRPr="00A74C3A">
              <w:rPr>
                <w:rFonts w:ascii="Times New Roman" w:eastAsia="Times New Roman" w:hAnsi="Times New Roman" w:cs="Times New Roman"/>
                <w:b/>
                <w:bCs/>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4FC69A18"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11125F64"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08E23C8C"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6A3989B1"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560" w:type="dxa"/>
            <w:tcBorders>
              <w:top w:val="nil"/>
              <w:left w:val="nil"/>
              <w:bottom w:val="single" w:sz="4" w:space="0" w:color="auto"/>
              <w:right w:val="single" w:sz="4" w:space="0" w:color="auto"/>
            </w:tcBorders>
            <w:shd w:val="clear" w:color="auto" w:fill="auto"/>
            <w:noWrap/>
            <w:vAlign w:val="bottom"/>
            <w:hideMark/>
          </w:tcPr>
          <w:p w14:paraId="3C644C67"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14:paraId="6ED3E3FB"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51DE08D9"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4E063FA1"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0C3D250" w14:textId="77777777" w:rsidR="006F412E" w:rsidRPr="00A74C3A" w:rsidRDefault="006F412E" w:rsidP="002E329D">
            <w:pPr>
              <w:jc w:val="cente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53682433" w14:textId="77777777" w:rsidR="006F412E" w:rsidRPr="00A74C3A" w:rsidRDefault="006F412E" w:rsidP="002E329D">
            <w:pPr>
              <w:rPr>
                <w:rFonts w:ascii="Times New Roman" w:eastAsia="Times New Roman" w:hAnsi="Times New Roman" w:cs="Times New Roman"/>
                <w:color w:val="000000"/>
              </w:rPr>
            </w:pPr>
            <w:r w:rsidRPr="00A74C3A">
              <w:rPr>
                <w:rFonts w:ascii="Times New Roman" w:eastAsia="Times New Roman" w:hAnsi="Times New Roman" w:cs="Times New Roman"/>
                <w:color w:val="000000"/>
              </w:rPr>
              <w:t> </w:t>
            </w:r>
          </w:p>
        </w:tc>
      </w:tr>
    </w:tbl>
    <w:p w14:paraId="3654206F" w14:textId="77777777" w:rsidR="006F412E" w:rsidRPr="00A74C3A" w:rsidRDefault="006F412E" w:rsidP="002E329D">
      <w:pPr>
        <w:rPr>
          <w:rFonts w:ascii="Times New Roman" w:hAnsi="Times New Roman" w:cs="Times New Roman"/>
          <w:vanish/>
          <w:sz w:val="20"/>
          <w:szCs w:val="2"/>
        </w:rPr>
      </w:pPr>
    </w:p>
    <w:p w14:paraId="2D68BF69" w14:textId="77777777" w:rsidR="000C6AB6" w:rsidRPr="00A74C3A" w:rsidRDefault="000C6AB6" w:rsidP="00E47787">
      <w:pPr>
        <w:spacing w:line="297" w:lineRule="auto"/>
        <w:rPr>
          <w:rFonts w:ascii="Times New Roman" w:hAnsi="Times New Roman" w:cs="Times New Roman"/>
        </w:rPr>
      </w:pPr>
    </w:p>
    <w:p w14:paraId="2683E61A" w14:textId="70598A45" w:rsidR="000C6AB6" w:rsidRPr="00A74C3A" w:rsidRDefault="000C6AB6">
      <w:pPr>
        <w:rPr>
          <w:rFonts w:ascii="Times New Roman" w:hAnsi="Times New Roman" w:cs="Times New Roman"/>
        </w:rPr>
      </w:pPr>
    </w:p>
    <w:p w14:paraId="1BF7D8A2" w14:textId="77777777" w:rsidR="008D3EB1" w:rsidRPr="00A74C3A" w:rsidRDefault="008D3EB1" w:rsidP="0037623D">
      <w:pPr>
        <w:pStyle w:val="Heading3"/>
        <w:rPr>
          <w:rFonts w:ascii="Times New Roman" w:hAnsi="Times New Roman" w:cs="Times New Roman"/>
          <w:w w:val="115"/>
        </w:rPr>
        <w:sectPr w:rsidR="008D3EB1" w:rsidRPr="00A74C3A" w:rsidSect="008D3EB1">
          <w:headerReference w:type="even" r:id="rId11"/>
          <w:headerReference w:type="default" r:id="rId12"/>
          <w:pgSz w:w="16840" w:h="11910" w:orient="landscape"/>
          <w:pgMar w:top="1440" w:right="1080" w:bottom="1440" w:left="1080" w:header="765" w:footer="639" w:gutter="0"/>
          <w:cols w:space="720"/>
          <w:docGrid w:linePitch="299"/>
        </w:sectPr>
      </w:pPr>
      <w:bookmarkStart w:id="34" w:name="_Toc511033779"/>
    </w:p>
    <w:p w14:paraId="7952AE56" w14:textId="468786CB" w:rsidR="000C6AB6" w:rsidRPr="005263E0" w:rsidRDefault="008D3EB1" w:rsidP="005263E0">
      <w:pPr>
        <w:pStyle w:val="Heading1"/>
      </w:pPr>
      <w:bookmarkStart w:id="35" w:name="_Toc511033784"/>
      <w:bookmarkStart w:id="36" w:name="_Toc513616171"/>
      <w:bookmarkStart w:id="37" w:name="_Toc515895120"/>
      <w:bookmarkStart w:id="38" w:name="_Toc515983290"/>
      <w:bookmarkStart w:id="39" w:name="_Toc523144856"/>
      <w:bookmarkEnd w:id="34"/>
      <w:r w:rsidRPr="005263E0">
        <w:lastRenderedPageBreak/>
        <w:t>Annex 9</w:t>
      </w:r>
      <w:r w:rsidR="000C6AB6" w:rsidRPr="005263E0">
        <w:t>. New lot testing SOP</w:t>
      </w:r>
      <w:bookmarkEnd w:id="35"/>
      <w:bookmarkEnd w:id="36"/>
      <w:bookmarkEnd w:id="37"/>
      <w:bookmarkEnd w:id="38"/>
      <w:bookmarkEnd w:id="39"/>
    </w:p>
    <w:p w14:paraId="73F723DB" w14:textId="77777777" w:rsidR="000C6AB6" w:rsidRDefault="000C6AB6" w:rsidP="009C225E">
      <w:pPr>
        <w:pStyle w:val="BodyText"/>
      </w:pPr>
    </w:p>
    <w:p w14:paraId="66EFF000" w14:textId="77777777" w:rsidR="000C6AB6" w:rsidRPr="005263E0" w:rsidRDefault="000C6AB6" w:rsidP="005263E0">
      <w:pPr>
        <w:pStyle w:val="Heading4"/>
      </w:pPr>
      <w:r w:rsidRPr="005263E0">
        <w:t>Introduction</w:t>
      </w:r>
    </w:p>
    <w:p w14:paraId="4B99E72D" w14:textId="77777777" w:rsidR="001A3D42" w:rsidRPr="005263E0" w:rsidRDefault="000C6AB6" w:rsidP="009C225E">
      <w:pPr>
        <w:pStyle w:val="BodyText"/>
        <w:rPr>
          <w:rFonts w:ascii="Times New Roman" w:hAnsi="Times New Roman" w:cs="Times New Roman"/>
        </w:rPr>
      </w:pPr>
      <w:r w:rsidRPr="005263E0">
        <w:rPr>
          <w:rFonts w:ascii="Times New Roman" w:hAnsi="Times New Roman" w:cs="Times New Roman"/>
        </w:rPr>
        <w:t>Conditions during transport &amp; storage of Xpert MTB/RIF test reagents may affect their performance. Reagent test failures could indicate that the new batch of reagents are not fit for use.</w:t>
      </w:r>
      <w:r w:rsidR="001A3D42" w:rsidRPr="005263E0">
        <w:rPr>
          <w:rFonts w:ascii="Times New Roman" w:hAnsi="Times New Roman" w:cs="Times New Roman"/>
        </w:rPr>
        <w:t xml:space="preserve"> </w:t>
      </w:r>
    </w:p>
    <w:p w14:paraId="30B2FCA0" w14:textId="77777777" w:rsidR="001A3D42" w:rsidRPr="005263E0" w:rsidRDefault="001A3D42" w:rsidP="009C225E">
      <w:pPr>
        <w:pStyle w:val="BodyText"/>
        <w:rPr>
          <w:rFonts w:ascii="Times New Roman" w:hAnsi="Times New Roman" w:cs="Times New Roman"/>
        </w:rPr>
      </w:pPr>
    </w:p>
    <w:p w14:paraId="5DC3CD39" w14:textId="6A469445" w:rsidR="000C6AB6" w:rsidRPr="005263E0" w:rsidRDefault="003443C3" w:rsidP="009C225E">
      <w:pPr>
        <w:pStyle w:val="BodyText"/>
        <w:rPr>
          <w:rFonts w:ascii="Times New Roman" w:hAnsi="Times New Roman" w:cs="Times New Roman"/>
        </w:rPr>
      </w:pPr>
      <w:r w:rsidRPr="005263E0">
        <w:rPr>
          <w:rFonts w:ascii="Times New Roman" w:hAnsi="Times New Roman" w:cs="Times New Roman"/>
          <w:w w:val="105"/>
        </w:rPr>
        <w:t>The</w:t>
      </w:r>
      <w:r w:rsidRPr="005263E0">
        <w:rPr>
          <w:rFonts w:ascii="Times New Roman" w:hAnsi="Times New Roman" w:cs="Times New Roman"/>
          <w:spacing w:val="-26"/>
          <w:w w:val="105"/>
        </w:rPr>
        <w:t xml:space="preserve"> </w:t>
      </w:r>
      <w:r w:rsidRPr="005263E0">
        <w:rPr>
          <w:rFonts w:ascii="Times New Roman" w:hAnsi="Times New Roman" w:cs="Times New Roman"/>
          <w:w w:val="105"/>
        </w:rPr>
        <w:t>use</w:t>
      </w:r>
      <w:r w:rsidRPr="005263E0">
        <w:rPr>
          <w:rFonts w:ascii="Times New Roman" w:hAnsi="Times New Roman" w:cs="Times New Roman"/>
          <w:spacing w:val="-26"/>
          <w:w w:val="105"/>
        </w:rPr>
        <w:t xml:space="preserve"> </w:t>
      </w:r>
      <w:r w:rsidRPr="005263E0">
        <w:rPr>
          <w:rFonts w:ascii="Times New Roman" w:hAnsi="Times New Roman" w:cs="Times New Roman"/>
          <w:w w:val="105"/>
        </w:rPr>
        <w:t>of</w:t>
      </w:r>
      <w:r w:rsidRPr="005263E0">
        <w:rPr>
          <w:rFonts w:ascii="Times New Roman" w:hAnsi="Times New Roman" w:cs="Times New Roman"/>
          <w:spacing w:val="-26"/>
          <w:w w:val="105"/>
        </w:rPr>
        <w:t xml:space="preserve"> </w:t>
      </w:r>
      <w:r w:rsidRPr="005263E0">
        <w:rPr>
          <w:rFonts w:ascii="Times New Roman" w:hAnsi="Times New Roman" w:cs="Times New Roman"/>
          <w:w w:val="105"/>
        </w:rPr>
        <w:t>positive</w:t>
      </w:r>
      <w:r w:rsidRPr="005263E0">
        <w:rPr>
          <w:rFonts w:ascii="Times New Roman" w:hAnsi="Times New Roman" w:cs="Times New Roman"/>
          <w:spacing w:val="-26"/>
          <w:w w:val="105"/>
        </w:rPr>
        <w:t xml:space="preserve"> </w:t>
      </w:r>
      <w:r w:rsidRPr="005263E0">
        <w:rPr>
          <w:rFonts w:ascii="Times New Roman" w:hAnsi="Times New Roman" w:cs="Times New Roman"/>
          <w:w w:val="105"/>
        </w:rPr>
        <w:t>and</w:t>
      </w:r>
      <w:r w:rsidRPr="005263E0">
        <w:rPr>
          <w:rFonts w:ascii="Times New Roman" w:hAnsi="Times New Roman" w:cs="Times New Roman"/>
          <w:spacing w:val="-26"/>
          <w:w w:val="105"/>
        </w:rPr>
        <w:t xml:space="preserve"> </w:t>
      </w:r>
      <w:r w:rsidRPr="005263E0">
        <w:rPr>
          <w:rFonts w:ascii="Times New Roman" w:hAnsi="Times New Roman" w:cs="Times New Roman"/>
          <w:w w:val="105"/>
        </w:rPr>
        <w:t>negative</w:t>
      </w:r>
      <w:r w:rsidRPr="005263E0">
        <w:rPr>
          <w:rFonts w:ascii="Times New Roman" w:hAnsi="Times New Roman" w:cs="Times New Roman"/>
          <w:spacing w:val="-26"/>
          <w:w w:val="105"/>
        </w:rPr>
        <w:t xml:space="preserve"> </w:t>
      </w:r>
      <w:r w:rsidRPr="005263E0">
        <w:rPr>
          <w:rFonts w:ascii="Times New Roman" w:hAnsi="Times New Roman" w:cs="Times New Roman"/>
          <w:w w:val="105"/>
        </w:rPr>
        <w:t>controls</w:t>
      </w:r>
      <w:r w:rsidRPr="005263E0">
        <w:rPr>
          <w:rFonts w:ascii="Times New Roman" w:hAnsi="Times New Roman" w:cs="Times New Roman"/>
          <w:spacing w:val="-26"/>
          <w:w w:val="105"/>
        </w:rPr>
        <w:t xml:space="preserve"> </w:t>
      </w:r>
      <w:r w:rsidRPr="005263E0">
        <w:rPr>
          <w:rFonts w:ascii="Times New Roman" w:hAnsi="Times New Roman" w:cs="Times New Roman"/>
          <w:w w:val="105"/>
        </w:rPr>
        <w:t>to</w:t>
      </w:r>
      <w:r w:rsidRPr="005263E0">
        <w:rPr>
          <w:rFonts w:ascii="Times New Roman" w:hAnsi="Times New Roman" w:cs="Times New Roman"/>
          <w:spacing w:val="-26"/>
          <w:w w:val="105"/>
        </w:rPr>
        <w:t xml:space="preserve"> </w:t>
      </w:r>
      <w:r w:rsidRPr="005263E0">
        <w:rPr>
          <w:rFonts w:ascii="Times New Roman" w:hAnsi="Times New Roman" w:cs="Times New Roman"/>
          <w:w w:val="105"/>
        </w:rPr>
        <w:t>monitor</w:t>
      </w:r>
      <w:r w:rsidRPr="005263E0">
        <w:rPr>
          <w:rFonts w:ascii="Times New Roman" w:hAnsi="Times New Roman" w:cs="Times New Roman"/>
          <w:spacing w:val="-26"/>
          <w:w w:val="105"/>
        </w:rPr>
        <w:t xml:space="preserve"> </w:t>
      </w:r>
      <w:r w:rsidRPr="005263E0">
        <w:rPr>
          <w:rFonts w:ascii="Times New Roman" w:hAnsi="Times New Roman" w:cs="Times New Roman"/>
          <w:w w:val="105"/>
        </w:rPr>
        <w:t>Xpert</w:t>
      </w:r>
      <w:r w:rsidRPr="005263E0">
        <w:rPr>
          <w:rFonts w:ascii="Times New Roman" w:hAnsi="Times New Roman" w:cs="Times New Roman"/>
          <w:spacing w:val="-26"/>
          <w:w w:val="105"/>
        </w:rPr>
        <w:t xml:space="preserve"> </w:t>
      </w:r>
      <w:r w:rsidRPr="005263E0">
        <w:rPr>
          <w:rFonts w:ascii="Times New Roman" w:hAnsi="Times New Roman" w:cs="Times New Roman"/>
          <w:w w:val="105"/>
        </w:rPr>
        <w:t>MTB/RIF</w:t>
      </w:r>
      <w:r w:rsidRPr="005263E0">
        <w:rPr>
          <w:rFonts w:ascii="Times New Roman" w:hAnsi="Times New Roman" w:cs="Times New Roman"/>
          <w:spacing w:val="-26"/>
          <w:w w:val="105"/>
        </w:rPr>
        <w:t xml:space="preserve"> </w:t>
      </w:r>
      <w:r w:rsidRPr="005263E0">
        <w:rPr>
          <w:rFonts w:ascii="Times New Roman" w:hAnsi="Times New Roman" w:cs="Times New Roman"/>
          <w:w w:val="105"/>
        </w:rPr>
        <w:t>performance</w:t>
      </w:r>
      <w:r w:rsidRPr="005263E0">
        <w:rPr>
          <w:rFonts w:ascii="Times New Roman" w:hAnsi="Times New Roman" w:cs="Times New Roman"/>
          <w:spacing w:val="-26"/>
          <w:w w:val="105"/>
        </w:rPr>
        <w:t xml:space="preserve"> </w:t>
      </w:r>
      <w:r w:rsidRPr="005263E0">
        <w:rPr>
          <w:rFonts w:ascii="Times New Roman" w:hAnsi="Times New Roman" w:cs="Times New Roman"/>
          <w:w w:val="105"/>
        </w:rPr>
        <w:t>is</w:t>
      </w:r>
      <w:r w:rsidRPr="005263E0">
        <w:rPr>
          <w:rFonts w:ascii="Times New Roman" w:hAnsi="Times New Roman" w:cs="Times New Roman"/>
          <w:spacing w:val="-26"/>
          <w:w w:val="105"/>
        </w:rPr>
        <w:t xml:space="preserve"> </w:t>
      </w:r>
      <w:r w:rsidRPr="005263E0">
        <w:rPr>
          <w:rFonts w:ascii="Times New Roman" w:hAnsi="Times New Roman" w:cs="Times New Roman"/>
          <w:w w:val="105"/>
        </w:rPr>
        <w:t>recommended</w:t>
      </w:r>
      <w:r w:rsidRPr="005263E0">
        <w:rPr>
          <w:rFonts w:ascii="Times New Roman" w:hAnsi="Times New Roman" w:cs="Times New Roman"/>
          <w:spacing w:val="-26"/>
          <w:w w:val="105"/>
        </w:rPr>
        <w:t xml:space="preserve"> </w:t>
      </w:r>
      <w:r w:rsidRPr="005263E0">
        <w:rPr>
          <w:rFonts w:ascii="Times New Roman" w:hAnsi="Times New Roman" w:cs="Times New Roman"/>
          <w:w w:val="105"/>
        </w:rPr>
        <w:t>for incoming</w:t>
      </w:r>
      <w:r w:rsidRPr="005263E0">
        <w:rPr>
          <w:rFonts w:ascii="Times New Roman" w:hAnsi="Times New Roman" w:cs="Times New Roman"/>
          <w:spacing w:val="-22"/>
          <w:w w:val="105"/>
        </w:rPr>
        <w:t xml:space="preserve"> </w:t>
      </w:r>
      <w:r w:rsidRPr="005263E0">
        <w:rPr>
          <w:rFonts w:ascii="Times New Roman" w:hAnsi="Times New Roman" w:cs="Times New Roman"/>
          <w:w w:val="105"/>
        </w:rPr>
        <w:t>QC</w:t>
      </w:r>
      <w:r w:rsidRPr="005263E0">
        <w:rPr>
          <w:rFonts w:ascii="Times New Roman" w:hAnsi="Times New Roman" w:cs="Times New Roman"/>
          <w:spacing w:val="-22"/>
          <w:w w:val="105"/>
        </w:rPr>
        <w:t xml:space="preserve"> </w:t>
      </w:r>
      <w:r w:rsidRPr="005263E0">
        <w:rPr>
          <w:rFonts w:ascii="Times New Roman" w:hAnsi="Times New Roman" w:cs="Times New Roman"/>
          <w:w w:val="105"/>
        </w:rPr>
        <w:t>of</w:t>
      </w:r>
      <w:r w:rsidRPr="005263E0">
        <w:rPr>
          <w:rFonts w:ascii="Times New Roman" w:hAnsi="Times New Roman" w:cs="Times New Roman"/>
          <w:spacing w:val="-22"/>
          <w:w w:val="105"/>
        </w:rPr>
        <w:t xml:space="preserve"> </w:t>
      </w:r>
      <w:r w:rsidRPr="005263E0">
        <w:rPr>
          <w:rFonts w:ascii="Times New Roman" w:hAnsi="Times New Roman" w:cs="Times New Roman"/>
          <w:w w:val="105"/>
        </w:rPr>
        <w:t>new</w:t>
      </w:r>
      <w:r w:rsidRPr="005263E0">
        <w:rPr>
          <w:rFonts w:ascii="Times New Roman" w:hAnsi="Times New Roman" w:cs="Times New Roman"/>
          <w:spacing w:val="-22"/>
          <w:w w:val="105"/>
        </w:rPr>
        <w:t xml:space="preserve"> </w:t>
      </w:r>
      <w:r w:rsidRPr="005263E0">
        <w:rPr>
          <w:rFonts w:ascii="Times New Roman" w:hAnsi="Times New Roman" w:cs="Times New Roman"/>
          <w:w w:val="105"/>
        </w:rPr>
        <w:t>batches</w:t>
      </w:r>
      <w:r w:rsidRPr="005263E0">
        <w:rPr>
          <w:rFonts w:ascii="Times New Roman" w:hAnsi="Times New Roman" w:cs="Times New Roman"/>
          <w:spacing w:val="-22"/>
          <w:w w:val="105"/>
        </w:rPr>
        <w:t xml:space="preserve"> </w:t>
      </w:r>
      <w:r w:rsidRPr="005263E0">
        <w:rPr>
          <w:rFonts w:ascii="Times New Roman" w:hAnsi="Times New Roman" w:cs="Times New Roman"/>
          <w:w w:val="105"/>
        </w:rPr>
        <w:t>of</w:t>
      </w:r>
      <w:r w:rsidRPr="005263E0">
        <w:rPr>
          <w:rFonts w:ascii="Times New Roman" w:hAnsi="Times New Roman" w:cs="Times New Roman"/>
          <w:spacing w:val="-22"/>
          <w:w w:val="105"/>
        </w:rPr>
        <w:t xml:space="preserve"> </w:t>
      </w:r>
      <w:r w:rsidRPr="005263E0">
        <w:rPr>
          <w:rFonts w:ascii="Times New Roman" w:hAnsi="Times New Roman" w:cs="Times New Roman"/>
          <w:w w:val="105"/>
        </w:rPr>
        <w:t>reagents.</w:t>
      </w:r>
      <w:r w:rsidRPr="005263E0">
        <w:rPr>
          <w:rFonts w:ascii="Times New Roman" w:hAnsi="Times New Roman" w:cs="Times New Roman"/>
        </w:rPr>
        <w:t xml:space="preserve"> QC testing is done on the module that would have run the next patient sample.</w:t>
      </w:r>
    </w:p>
    <w:p w14:paraId="42D9273C" w14:textId="2C6130AA" w:rsidR="000C6AB6" w:rsidRDefault="000C6AB6" w:rsidP="009C225E">
      <w:pPr>
        <w:pStyle w:val="BodyText"/>
      </w:pPr>
    </w:p>
    <w:p w14:paraId="1FC2F0A8" w14:textId="77777777" w:rsidR="000C6AB6" w:rsidRDefault="000C6AB6" w:rsidP="005263E0">
      <w:pPr>
        <w:pStyle w:val="Heading4"/>
      </w:pPr>
      <w:r>
        <w:t>Materials and Methods</w:t>
      </w:r>
    </w:p>
    <w:p w14:paraId="3BAF2237" w14:textId="77777777" w:rsidR="000C6AB6" w:rsidRPr="005263E0" w:rsidRDefault="000C6AB6" w:rsidP="00FB2A19">
      <w:pPr>
        <w:pStyle w:val="ListParagraph"/>
        <w:numPr>
          <w:ilvl w:val="0"/>
          <w:numId w:val="208"/>
        </w:numPr>
        <w:tabs>
          <w:tab w:val="left" w:pos="625"/>
        </w:tabs>
        <w:spacing w:before="1"/>
        <w:rPr>
          <w:rFonts w:ascii="Times New Roman" w:hAnsi="Times New Roman" w:cs="Times New Roman"/>
        </w:rPr>
      </w:pPr>
      <w:r w:rsidRPr="005263E0">
        <w:rPr>
          <w:rFonts w:ascii="Times New Roman" w:hAnsi="Times New Roman" w:cs="Times New Roman"/>
          <w:color w:val="231F20"/>
        </w:rPr>
        <w:t>Positive &amp; negative control</w:t>
      </w:r>
      <w:r w:rsidRPr="005263E0">
        <w:rPr>
          <w:rFonts w:ascii="Times New Roman" w:hAnsi="Times New Roman" w:cs="Times New Roman"/>
          <w:color w:val="231F20"/>
          <w:spacing w:val="11"/>
        </w:rPr>
        <w:t xml:space="preserve"> </w:t>
      </w:r>
      <w:r w:rsidRPr="005263E0">
        <w:rPr>
          <w:rFonts w:ascii="Times New Roman" w:hAnsi="Times New Roman" w:cs="Times New Roman"/>
          <w:color w:val="231F20"/>
        </w:rPr>
        <w:t>strains:</w:t>
      </w:r>
    </w:p>
    <w:p w14:paraId="48C0605C" w14:textId="0E94627A" w:rsidR="000C6AB6" w:rsidRPr="005263E0" w:rsidRDefault="000C6AB6" w:rsidP="00FB2A19">
      <w:pPr>
        <w:pStyle w:val="ListParagraph"/>
        <w:numPr>
          <w:ilvl w:val="1"/>
          <w:numId w:val="209"/>
        </w:numPr>
        <w:tabs>
          <w:tab w:val="left" w:pos="851"/>
        </w:tabs>
        <w:spacing w:line="297" w:lineRule="auto"/>
        <w:ind w:right="1327"/>
        <w:rPr>
          <w:rFonts w:ascii="Times New Roman" w:hAnsi="Times New Roman" w:cs="Times New Roman"/>
        </w:rPr>
      </w:pPr>
      <w:r w:rsidRPr="005263E0">
        <w:rPr>
          <w:rFonts w:ascii="Times New Roman" w:hAnsi="Times New Roman" w:cs="Times New Roman"/>
          <w:color w:val="231F20"/>
        </w:rPr>
        <w:t>Positive control (</w:t>
      </w:r>
      <w:r w:rsidR="00981390" w:rsidRPr="005263E0">
        <w:rPr>
          <w:rFonts w:ascii="Times New Roman" w:hAnsi="Times New Roman" w:cs="Times New Roman"/>
          <w:color w:val="231F20"/>
        </w:rPr>
        <w:t>e.g.</w:t>
      </w:r>
      <w:r w:rsidR="00CA6479" w:rsidRPr="005263E0">
        <w:rPr>
          <w:rFonts w:ascii="Times New Roman" w:hAnsi="Times New Roman" w:cs="Times New Roman"/>
          <w:color w:val="231F20"/>
        </w:rPr>
        <w:t>,</w:t>
      </w:r>
      <w:r w:rsidRPr="005263E0">
        <w:rPr>
          <w:rFonts w:ascii="Times New Roman" w:hAnsi="Times New Roman" w:cs="Times New Roman"/>
          <w:color w:val="231F20"/>
        </w:rPr>
        <w:t xml:space="preserve"> PT samples / sputum sample of know reactivity or simulated sample containing MTBC</w:t>
      </w:r>
      <w:r w:rsidRPr="005263E0">
        <w:rPr>
          <w:rFonts w:ascii="Times New Roman" w:hAnsi="Times New Roman" w:cs="Times New Roman"/>
          <w:color w:val="231F20"/>
          <w:spacing w:val="2"/>
        </w:rPr>
        <w:t xml:space="preserve"> </w:t>
      </w:r>
      <w:r w:rsidRPr="005263E0">
        <w:rPr>
          <w:rFonts w:ascii="Times New Roman" w:hAnsi="Times New Roman" w:cs="Times New Roman"/>
          <w:color w:val="231F20"/>
        </w:rPr>
        <w:t>H37Rv).</w:t>
      </w:r>
      <w:r w:rsidR="003443C3" w:rsidRPr="005263E0">
        <w:rPr>
          <w:rFonts w:ascii="Times New Roman" w:hAnsi="Times New Roman" w:cs="Times New Roman"/>
        </w:rPr>
        <w:t xml:space="preserve"> Dried tube specimens (preferred specimen) can be used for QC testing.</w:t>
      </w:r>
    </w:p>
    <w:p w14:paraId="173D9519" w14:textId="2B8C64A7" w:rsidR="000C6AB6" w:rsidRPr="005263E0" w:rsidRDefault="000C6AB6" w:rsidP="00FB2A19">
      <w:pPr>
        <w:pStyle w:val="ListParagraph"/>
        <w:numPr>
          <w:ilvl w:val="1"/>
          <w:numId w:val="209"/>
        </w:numPr>
        <w:tabs>
          <w:tab w:val="left" w:pos="852"/>
        </w:tabs>
        <w:spacing w:before="0" w:line="297" w:lineRule="auto"/>
        <w:ind w:right="1242"/>
        <w:rPr>
          <w:rFonts w:ascii="Times New Roman" w:hAnsi="Times New Roman" w:cs="Times New Roman"/>
        </w:rPr>
      </w:pPr>
      <w:r w:rsidRPr="005263E0">
        <w:rPr>
          <w:rFonts w:ascii="Times New Roman" w:hAnsi="Times New Roman" w:cs="Times New Roman"/>
          <w:color w:val="231F20"/>
        </w:rPr>
        <w:t>Negative control (</w:t>
      </w:r>
      <w:r w:rsidR="00981390" w:rsidRPr="005263E0">
        <w:rPr>
          <w:rFonts w:ascii="Times New Roman" w:hAnsi="Times New Roman" w:cs="Times New Roman"/>
          <w:color w:val="231F20"/>
        </w:rPr>
        <w:t>e.g.</w:t>
      </w:r>
      <w:r w:rsidR="00CA6479" w:rsidRPr="005263E0">
        <w:rPr>
          <w:rFonts w:ascii="Times New Roman" w:hAnsi="Times New Roman" w:cs="Times New Roman"/>
          <w:color w:val="231F20"/>
        </w:rPr>
        <w:t>,</w:t>
      </w:r>
      <w:r w:rsidRPr="005263E0">
        <w:rPr>
          <w:rFonts w:ascii="Times New Roman" w:hAnsi="Times New Roman" w:cs="Times New Roman"/>
          <w:color w:val="231F20"/>
        </w:rPr>
        <w:t xml:space="preserve"> PT samples / sputum sample of know reactivity or simulated sample containing </w:t>
      </w:r>
      <w:r w:rsidRPr="005263E0">
        <w:rPr>
          <w:rFonts w:ascii="Times New Roman" w:hAnsi="Times New Roman" w:cs="Times New Roman"/>
          <w:i/>
          <w:color w:val="231F20"/>
        </w:rPr>
        <w:t xml:space="preserve">M. avium </w:t>
      </w:r>
      <w:proofErr w:type="spellStart"/>
      <w:r w:rsidRPr="005263E0">
        <w:rPr>
          <w:rFonts w:ascii="Times New Roman" w:hAnsi="Times New Roman" w:cs="Times New Roman"/>
          <w:i/>
          <w:color w:val="231F20"/>
        </w:rPr>
        <w:t>intracellulare</w:t>
      </w:r>
      <w:proofErr w:type="spellEnd"/>
      <w:r w:rsidRPr="005263E0">
        <w:rPr>
          <w:rFonts w:ascii="Times New Roman" w:hAnsi="Times New Roman" w:cs="Times New Roman"/>
          <w:color w:val="231F20"/>
        </w:rPr>
        <w:t>) or</w:t>
      </w:r>
      <w:r w:rsidRPr="005263E0">
        <w:rPr>
          <w:rFonts w:ascii="Times New Roman" w:hAnsi="Times New Roman" w:cs="Times New Roman"/>
          <w:color w:val="231F20"/>
          <w:spacing w:val="-22"/>
        </w:rPr>
        <w:t xml:space="preserve"> </w:t>
      </w:r>
      <w:r w:rsidRPr="005263E0">
        <w:rPr>
          <w:rFonts w:ascii="Times New Roman" w:hAnsi="Times New Roman" w:cs="Times New Roman"/>
          <w:color w:val="231F20"/>
        </w:rPr>
        <w:t>water</w:t>
      </w:r>
    </w:p>
    <w:p w14:paraId="308D943C" w14:textId="77777777" w:rsidR="000C6AB6" w:rsidRPr="005263E0" w:rsidRDefault="000C6AB6" w:rsidP="00FB2A19">
      <w:pPr>
        <w:pStyle w:val="ListParagraph"/>
        <w:numPr>
          <w:ilvl w:val="0"/>
          <w:numId w:val="210"/>
        </w:numPr>
        <w:tabs>
          <w:tab w:val="left" w:pos="625"/>
        </w:tabs>
        <w:spacing w:before="0"/>
        <w:rPr>
          <w:rFonts w:ascii="Times New Roman" w:hAnsi="Times New Roman" w:cs="Times New Roman"/>
        </w:rPr>
      </w:pPr>
      <w:r w:rsidRPr="005263E0">
        <w:rPr>
          <w:rFonts w:ascii="Times New Roman" w:hAnsi="Times New Roman" w:cs="Times New Roman"/>
          <w:color w:val="231F20"/>
        </w:rPr>
        <w:t>Xpert MTB/RIF reagents (2 cartridges &amp; sample reagent) from new</w:t>
      </w:r>
      <w:r w:rsidRPr="005263E0">
        <w:rPr>
          <w:rFonts w:ascii="Times New Roman" w:hAnsi="Times New Roman" w:cs="Times New Roman"/>
          <w:color w:val="231F20"/>
          <w:spacing w:val="-34"/>
        </w:rPr>
        <w:t xml:space="preserve"> </w:t>
      </w:r>
      <w:r w:rsidRPr="005263E0">
        <w:rPr>
          <w:rFonts w:ascii="Times New Roman" w:hAnsi="Times New Roman" w:cs="Times New Roman"/>
          <w:color w:val="231F20"/>
        </w:rPr>
        <w:t>lot</w:t>
      </w:r>
    </w:p>
    <w:p w14:paraId="427C8575" w14:textId="77777777" w:rsidR="000C6AB6" w:rsidRPr="005263E0" w:rsidRDefault="000C6AB6" w:rsidP="00FB2A19">
      <w:pPr>
        <w:pStyle w:val="ListParagraph"/>
        <w:numPr>
          <w:ilvl w:val="0"/>
          <w:numId w:val="210"/>
        </w:numPr>
        <w:tabs>
          <w:tab w:val="left" w:pos="625"/>
        </w:tabs>
        <w:rPr>
          <w:rFonts w:ascii="Times New Roman" w:hAnsi="Times New Roman" w:cs="Times New Roman"/>
        </w:rPr>
      </w:pPr>
      <w:r w:rsidRPr="005263E0">
        <w:rPr>
          <w:rFonts w:ascii="Times New Roman" w:hAnsi="Times New Roman" w:cs="Times New Roman"/>
          <w:color w:val="231F20"/>
        </w:rPr>
        <w:t>Xpert MTB/RIF reagents (2 cartridges &amp; sample reagent) from current</w:t>
      </w:r>
      <w:r w:rsidRPr="005263E0">
        <w:rPr>
          <w:rFonts w:ascii="Times New Roman" w:hAnsi="Times New Roman" w:cs="Times New Roman"/>
          <w:color w:val="231F20"/>
          <w:spacing w:val="-42"/>
        </w:rPr>
        <w:t xml:space="preserve"> </w:t>
      </w:r>
      <w:r w:rsidRPr="005263E0">
        <w:rPr>
          <w:rFonts w:ascii="Times New Roman" w:hAnsi="Times New Roman" w:cs="Times New Roman"/>
          <w:color w:val="231F20"/>
        </w:rPr>
        <w:t>lot</w:t>
      </w:r>
    </w:p>
    <w:p w14:paraId="3E18B42B" w14:textId="77777777" w:rsidR="000C6AB6" w:rsidRPr="005263E0" w:rsidRDefault="000C6AB6" w:rsidP="00FB2A19">
      <w:pPr>
        <w:pStyle w:val="ListParagraph"/>
        <w:numPr>
          <w:ilvl w:val="0"/>
          <w:numId w:val="210"/>
        </w:numPr>
        <w:tabs>
          <w:tab w:val="left" w:pos="625"/>
        </w:tabs>
        <w:rPr>
          <w:rFonts w:ascii="Times New Roman" w:hAnsi="Times New Roman" w:cs="Times New Roman"/>
        </w:rPr>
      </w:pPr>
      <w:r w:rsidRPr="005263E0">
        <w:rPr>
          <w:rFonts w:ascii="Times New Roman" w:hAnsi="Times New Roman" w:cs="Times New Roman"/>
          <w:color w:val="231F20"/>
        </w:rPr>
        <w:t>MGIT 960</w:t>
      </w:r>
      <w:r w:rsidRPr="005263E0">
        <w:rPr>
          <w:rFonts w:ascii="Times New Roman" w:hAnsi="Times New Roman" w:cs="Times New Roman"/>
          <w:color w:val="231F20"/>
          <w:spacing w:val="5"/>
        </w:rPr>
        <w:t xml:space="preserve"> </w:t>
      </w:r>
      <w:r w:rsidRPr="005263E0">
        <w:rPr>
          <w:rFonts w:ascii="Times New Roman" w:hAnsi="Times New Roman" w:cs="Times New Roman"/>
          <w:color w:val="231F20"/>
        </w:rPr>
        <w:t>instrument</w:t>
      </w:r>
    </w:p>
    <w:p w14:paraId="54C4A738" w14:textId="77777777" w:rsidR="000C6AB6" w:rsidRPr="005263E0" w:rsidRDefault="000C6AB6" w:rsidP="00FB2A19">
      <w:pPr>
        <w:pStyle w:val="ListParagraph"/>
        <w:numPr>
          <w:ilvl w:val="0"/>
          <w:numId w:val="210"/>
        </w:numPr>
        <w:tabs>
          <w:tab w:val="left" w:pos="625"/>
        </w:tabs>
        <w:rPr>
          <w:rFonts w:ascii="Times New Roman" w:hAnsi="Times New Roman" w:cs="Times New Roman"/>
        </w:rPr>
      </w:pPr>
      <w:r w:rsidRPr="005263E0">
        <w:rPr>
          <w:rFonts w:ascii="Times New Roman" w:hAnsi="Times New Roman" w:cs="Times New Roman"/>
          <w:color w:val="231F20"/>
          <w:spacing w:val="-8"/>
          <w:w w:val="105"/>
        </w:rPr>
        <w:t>Two</w:t>
      </w:r>
      <w:r w:rsidRPr="005263E0">
        <w:rPr>
          <w:rFonts w:ascii="Times New Roman" w:hAnsi="Times New Roman" w:cs="Times New Roman"/>
          <w:color w:val="231F20"/>
          <w:spacing w:val="-33"/>
          <w:w w:val="105"/>
        </w:rPr>
        <w:t xml:space="preserve"> </w:t>
      </w:r>
      <w:r w:rsidRPr="005263E0">
        <w:rPr>
          <w:rFonts w:ascii="Times New Roman" w:hAnsi="Times New Roman" w:cs="Times New Roman"/>
          <w:color w:val="231F20"/>
          <w:w w:val="105"/>
        </w:rPr>
        <w:t>Mycobacteria</w:t>
      </w:r>
      <w:r w:rsidRPr="005263E0">
        <w:rPr>
          <w:rFonts w:ascii="Times New Roman" w:hAnsi="Times New Roman" w:cs="Times New Roman"/>
          <w:color w:val="231F20"/>
          <w:spacing w:val="-33"/>
          <w:w w:val="105"/>
        </w:rPr>
        <w:t xml:space="preserve"> </w:t>
      </w:r>
      <w:r w:rsidRPr="005263E0">
        <w:rPr>
          <w:rFonts w:ascii="Times New Roman" w:hAnsi="Times New Roman" w:cs="Times New Roman"/>
          <w:color w:val="231F20"/>
          <w:w w:val="105"/>
        </w:rPr>
        <w:t>Growth</w:t>
      </w:r>
      <w:r w:rsidRPr="005263E0">
        <w:rPr>
          <w:rFonts w:ascii="Times New Roman" w:hAnsi="Times New Roman" w:cs="Times New Roman"/>
          <w:color w:val="231F20"/>
          <w:spacing w:val="-33"/>
          <w:w w:val="105"/>
        </w:rPr>
        <w:t xml:space="preserve"> </w:t>
      </w:r>
      <w:r w:rsidRPr="005263E0">
        <w:rPr>
          <w:rFonts w:ascii="Times New Roman" w:hAnsi="Times New Roman" w:cs="Times New Roman"/>
          <w:color w:val="231F20"/>
          <w:w w:val="105"/>
        </w:rPr>
        <w:t>Indicator</w:t>
      </w:r>
      <w:r w:rsidRPr="005263E0">
        <w:rPr>
          <w:rFonts w:ascii="Times New Roman" w:hAnsi="Times New Roman" w:cs="Times New Roman"/>
          <w:color w:val="231F20"/>
          <w:spacing w:val="-33"/>
          <w:w w:val="105"/>
        </w:rPr>
        <w:t xml:space="preserve"> </w:t>
      </w:r>
      <w:r w:rsidRPr="005263E0">
        <w:rPr>
          <w:rFonts w:ascii="Times New Roman" w:hAnsi="Times New Roman" w:cs="Times New Roman"/>
          <w:color w:val="231F20"/>
          <w:spacing w:val="-5"/>
          <w:w w:val="105"/>
        </w:rPr>
        <w:t>Tube</w:t>
      </w:r>
      <w:r w:rsidRPr="005263E0">
        <w:rPr>
          <w:rFonts w:ascii="Times New Roman" w:hAnsi="Times New Roman" w:cs="Times New Roman"/>
          <w:color w:val="231F20"/>
          <w:spacing w:val="-33"/>
          <w:w w:val="105"/>
        </w:rPr>
        <w:t xml:space="preserve"> </w:t>
      </w:r>
      <w:r w:rsidRPr="005263E0">
        <w:rPr>
          <w:rFonts w:ascii="Times New Roman" w:hAnsi="Times New Roman" w:cs="Times New Roman"/>
          <w:color w:val="231F20"/>
          <w:w w:val="105"/>
        </w:rPr>
        <w:t>(MGIT)</w:t>
      </w:r>
      <w:r w:rsidRPr="005263E0">
        <w:rPr>
          <w:rFonts w:ascii="Times New Roman" w:hAnsi="Times New Roman" w:cs="Times New Roman"/>
          <w:color w:val="231F20"/>
          <w:spacing w:val="-33"/>
          <w:w w:val="105"/>
        </w:rPr>
        <w:t xml:space="preserve"> </w:t>
      </w:r>
      <w:r w:rsidRPr="005263E0">
        <w:rPr>
          <w:rFonts w:ascii="Times New Roman" w:hAnsi="Times New Roman" w:cs="Times New Roman"/>
          <w:color w:val="231F20"/>
          <w:w w:val="105"/>
        </w:rPr>
        <w:t>(Becton,</w:t>
      </w:r>
      <w:r w:rsidRPr="005263E0">
        <w:rPr>
          <w:rFonts w:ascii="Times New Roman" w:hAnsi="Times New Roman" w:cs="Times New Roman"/>
          <w:color w:val="231F20"/>
          <w:spacing w:val="-33"/>
          <w:w w:val="105"/>
        </w:rPr>
        <w:t xml:space="preserve"> </w:t>
      </w:r>
      <w:r w:rsidRPr="005263E0">
        <w:rPr>
          <w:rFonts w:ascii="Times New Roman" w:hAnsi="Times New Roman" w:cs="Times New Roman"/>
          <w:color w:val="231F20"/>
          <w:w w:val="105"/>
        </w:rPr>
        <w:t>Dickinson</w:t>
      </w:r>
      <w:r w:rsidRPr="005263E0">
        <w:rPr>
          <w:rFonts w:ascii="Times New Roman" w:hAnsi="Times New Roman" w:cs="Times New Roman"/>
          <w:color w:val="231F20"/>
          <w:spacing w:val="-33"/>
          <w:w w:val="105"/>
        </w:rPr>
        <w:t xml:space="preserve"> </w:t>
      </w:r>
      <w:r w:rsidRPr="005263E0">
        <w:rPr>
          <w:rFonts w:ascii="Times New Roman" w:hAnsi="Times New Roman" w:cs="Times New Roman"/>
          <w:color w:val="231F20"/>
          <w:w w:val="105"/>
        </w:rPr>
        <w:t>and</w:t>
      </w:r>
      <w:r w:rsidRPr="005263E0">
        <w:rPr>
          <w:rFonts w:ascii="Times New Roman" w:hAnsi="Times New Roman" w:cs="Times New Roman"/>
          <w:color w:val="231F20"/>
          <w:spacing w:val="-33"/>
          <w:w w:val="105"/>
        </w:rPr>
        <w:t xml:space="preserve"> </w:t>
      </w:r>
      <w:r w:rsidRPr="005263E0">
        <w:rPr>
          <w:rFonts w:ascii="Times New Roman" w:hAnsi="Times New Roman" w:cs="Times New Roman"/>
          <w:color w:val="231F20"/>
          <w:w w:val="105"/>
        </w:rPr>
        <w:t>Company,</w:t>
      </w:r>
      <w:r w:rsidRPr="005263E0">
        <w:rPr>
          <w:rFonts w:ascii="Times New Roman" w:hAnsi="Times New Roman" w:cs="Times New Roman"/>
          <w:color w:val="231F20"/>
          <w:spacing w:val="-33"/>
          <w:w w:val="105"/>
        </w:rPr>
        <w:t xml:space="preserve"> </w:t>
      </w:r>
      <w:r w:rsidRPr="005263E0">
        <w:rPr>
          <w:rFonts w:ascii="Times New Roman" w:hAnsi="Times New Roman" w:cs="Times New Roman"/>
          <w:color w:val="231F20"/>
          <w:w w:val="105"/>
        </w:rPr>
        <w:t>Sparks,</w:t>
      </w:r>
      <w:r w:rsidRPr="005263E0">
        <w:rPr>
          <w:rFonts w:ascii="Times New Roman" w:hAnsi="Times New Roman" w:cs="Times New Roman"/>
          <w:color w:val="231F20"/>
          <w:spacing w:val="-33"/>
          <w:w w:val="105"/>
        </w:rPr>
        <w:t xml:space="preserve"> </w:t>
      </w:r>
      <w:r w:rsidRPr="005263E0">
        <w:rPr>
          <w:rFonts w:ascii="Times New Roman" w:hAnsi="Times New Roman" w:cs="Times New Roman"/>
          <w:color w:val="231F20"/>
          <w:w w:val="105"/>
        </w:rPr>
        <w:t>Maryland)</w:t>
      </w:r>
    </w:p>
    <w:p w14:paraId="174FE1C5" w14:textId="77777777" w:rsidR="000C6AB6" w:rsidRPr="005263E0" w:rsidRDefault="000C6AB6" w:rsidP="00FB2A19">
      <w:pPr>
        <w:pStyle w:val="ListParagraph"/>
        <w:numPr>
          <w:ilvl w:val="0"/>
          <w:numId w:val="210"/>
        </w:numPr>
        <w:tabs>
          <w:tab w:val="left" w:pos="625"/>
        </w:tabs>
        <w:rPr>
          <w:rFonts w:ascii="Times New Roman" w:hAnsi="Times New Roman" w:cs="Times New Roman"/>
        </w:rPr>
      </w:pPr>
      <w:r w:rsidRPr="005263E0">
        <w:rPr>
          <w:rFonts w:ascii="Times New Roman" w:hAnsi="Times New Roman" w:cs="Times New Roman"/>
          <w:color w:val="231F20"/>
          <w:w w:val="105"/>
        </w:rPr>
        <w:t>MGIT</w:t>
      </w:r>
      <w:r w:rsidRPr="005263E0">
        <w:rPr>
          <w:rFonts w:ascii="Times New Roman" w:hAnsi="Times New Roman" w:cs="Times New Roman"/>
          <w:color w:val="231F20"/>
          <w:spacing w:val="-33"/>
          <w:w w:val="105"/>
        </w:rPr>
        <w:t xml:space="preserve"> </w:t>
      </w:r>
      <w:r w:rsidRPr="005263E0">
        <w:rPr>
          <w:rFonts w:ascii="Times New Roman" w:hAnsi="Times New Roman" w:cs="Times New Roman"/>
          <w:color w:val="231F20"/>
          <w:w w:val="105"/>
        </w:rPr>
        <w:t>Growth</w:t>
      </w:r>
      <w:r w:rsidRPr="005263E0">
        <w:rPr>
          <w:rFonts w:ascii="Times New Roman" w:hAnsi="Times New Roman" w:cs="Times New Roman"/>
          <w:color w:val="231F20"/>
          <w:spacing w:val="-33"/>
          <w:w w:val="105"/>
        </w:rPr>
        <w:t xml:space="preserve"> </w:t>
      </w:r>
      <w:r w:rsidRPr="005263E0">
        <w:rPr>
          <w:rFonts w:ascii="Times New Roman" w:hAnsi="Times New Roman" w:cs="Times New Roman"/>
          <w:color w:val="231F20"/>
          <w:w w:val="105"/>
        </w:rPr>
        <w:t>Supplement</w:t>
      </w:r>
    </w:p>
    <w:p w14:paraId="6E94EE8C" w14:textId="77777777" w:rsidR="000C6AB6" w:rsidRPr="005263E0" w:rsidRDefault="000C6AB6" w:rsidP="00FB2A19">
      <w:pPr>
        <w:pStyle w:val="ListParagraph"/>
        <w:numPr>
          <w:ilvl w:val="0"/>
          <w:numId w:val="210"/>
        </w:numPr>
        <w:tabs>
          <w:tab w:val="left" w:pos="625"/>
        </w:tabs>
        <w:rPr>
          <w:rFonts w:ascii="Times New Roman" w:hAnsi="Times New Roman" w:cs="Times New Roman"/>
        </w:rPr>
      </w:pPr>
      <w:r w:rsidRPr="005263E0">
        <w:rPr>
          <w:rFonts w:ascii="Times New Roman" w:hAnsi="Times New Roman" w:cs="Times New Roman"/>
          <w:color w:val="231F20"/>
        </w:rPr>
        <w:t>Vortex</w:t>
      </w:r>
    </w:p>
    <w:p w14:paraId="62906299" w14:textId="77777777" w:rsidR="000C6AB6" w:rsidRPr="005263E0" w:rsidRDefault="000C6AB6" w:rsidP="00FB2A19">
      <w:pPr>
        <w:pStyle w:val="ListParagraph"/>
        <w:numPr>
          <w:ilvl w:val="0"/>
          <w:numId w:val="210"/>
        </w:numPr>
        <w:tabs>
          <w:tab w:val="left" w:pos="625"/>
        </w:tabs>
        <w:rPr>
          <w:rFonts w:ascii="Times New Roman" w:hAnsi="Times New Roman" w:cs="Times New Roman"/>
        </w:rPr>
      </w:pPr>
      <w:r w:rsidRPr="005263E0">
        <w:rPr>
          <w:rFonts w:ascii="Times New Roman" w:hAnsi="Times New Roman" w:cs="Times New Roman"/>
          <w:color w:val="231F20"/>
          <w:w w:val="105"/>
        </w:rPr>
        <w:t>Glass</w:t>
      </w:r>
      <w:r w:rsidRPr="005263E0">
        <w:rPr>
          <w:rFonts w:ascii="Times New Roman" w:hAnsi="Times New Roman" w:cs="Times New Roman"/>
          <w:color w:val="231F20"/>
          <w:spacing w:val="13"/>
          <w:w w:val="105"/>
        </w:rPr>
        <w:t xml:space="preserve"> </w:t>
      </w:r>
      <w:r w:rsidRPr="005263E0">
        <w:rPr>
          <w:rFonts w:ascii="Times New Roman" w:hAnsi="Times New Roman" w:cs="Times New Roman"/>
          <w:color w:val="231F20"/>
          <w:w w:val="105"/>
        </w:rPr>
        <w:t>beads</w:t>
      </w:r>
    </w:p>
    <w:p w14:paraId="58237D98" w14:textId="77777777" w:rsidR="000C6AB6" w:rsidRPr="005263E0" w:rsidRDefault="000C6AB6" w:rsidP="00FB2A19">
      <w:pPr>
        <w:pStyle w:val="ListParagraph"/>
        <w:numPr>
          <w:ilvl w:val="0"/>
          <w:numId w:val="210"/>
        </w:numPr>
        <w:tabs>
          <w:tab w:val="left" w:pos="625"/>
        </w:tabs>
        <w:rPr>
          <w:rFonts w:ascii="Times New Roman" w:hAnsi="Times New Roman" w:cs="Times New Roman"/>
        </w:rPr>
      </w:pPr>
      <w:r w:rsidRPr="005263E0">
        <w:rPr>
          <w:rFonts w:ascii="Times New Roman" w:hAnsi="Times New Roman" w:cs="Times New Roman"/>
          <w:color w:val="231F20"/>
          <w:spacing w:val="-3"/>
        </w:rPr>
        <w:t>Transfer</w:t>
      </w:r>
      <w:r w:rsidRPr="005263E0">
        <w:rPr>
          <w:rFonts w:ascii="Times New Roman" w:hAnsi="Times New Roman" w:cs="Times New Roman"/>
          <w:color w:val="231F20"/>
          <w:spacing w:val="17"/>
        </w:rPr>
        <w:t xml:space="preserve"> </w:t>
      </w:r>
      <w:r w:rsidRPr="005263E0">
        <w:rPr>
          <w:rFonts w:ascii="Times New Roman" w:hAnsi="Times New Roman" w:cs="Times New Roman"/>
          <w:color w:val="231F20"/>
        </w:rPr>
        <w:t>pipettes</w:t>
      </w:r>
    </w:p>
    <w:p w14:paraId="64960D47" w14:textId="77777777" w:rsidR="000C6AB6" w:rsidRDefault="000C6AB6" w:rsidP="009C225E">
      <w:pPr>
        <w:pStyle w:val="BodyText"/>
      </w:pPr>
    </w:p>
    <w:p w14:paraId="6B884D8F" w14:textId="77777777" w:rsidR="000C6AB6" w:rsidRPr="0081409E" w:rsidRDefault="000C6AB6" w:rsidP="005263E0">
      <w:pPr>
        <w:pStyle w:val="Heading4"/>
      </w:pPr>
      <w:r w:rsidRPr="0081409E">
        <w:t>Frequency of testing</w:t>
      </w:r>
    </w:p>
    <w:p w14:paraId="11259E9E" w14:textId="77777777" w:rsidR="000C6AB6" w:rsidRPr="005263E0" w:rsidRDefault="000C6AB6" w:rsidP="009C225E">
      <w:pPr>
        <w:pStyle w:val="BodyText"/>
        <w:rPr>
          <w:rFonts w:ascii="Times New Roman" w:hAnsi="Times New Roman" w:cs="Times New Roman"/>
        </w:rPr>
      </w:pPr>
      <w:r w:rsidRPr="005263E0">
        <w:rPr>
          <w:rFonts w:ascii="Times New Roman" w:hAnsi="Times New Roman" w:cs="Times New Roman"/>
        </w:rPr>
        <w:t>Positive and negative controls should be tested with each new batch of Xpert MTB/RIF reagents received in the testing site. Testing of controls must be performed before the current batch of reagents reaches a critical low level. If this is not done, and the new batch fails QC testing, laboratories may be forced to suspend testing due to stock-outs.</w:t>
      </w:r>
    </w:p>
    <w:p w14:paraId="6B42BACF" w14:textId="77777777" w:rsidR="000C6AB6" w:rsidRDefault="000C6AB6">
      <w:pPr>
        <w:spacing w:line="297" w:lineRule="auto"/>
      </w:pPr>
    </w:p>
    <w:p w14:paraId="7A0585DD" w14:textId="77777777" w:rsidR="000C6AB6" w:rsidRPr="008E4001" w:rsidRDefault="000C6AB6" w:rsidP="005263E0">
      <w:pPr>
        <w:pStyle w:val="Heading4"/>
      </w:pPr>
      <w:r w:rsidRPr="008E4001">
        <w:t>Procedure – PT samples and sputum samples of known reactivity</w:t>
      </w:r>
    </w:p>
    <w:p w14:paraId="717E8D46" w14:textId="77777777" w:rsidR="000C6AB6" w:rsidRPr="005263E0" w:rsidRDefault="000C6AB6" w:rsidP="00FB2A19">
      <w:pPr>
        <w:pStyle w:val="BodyText"/>
        <w:numPr>
          <w:ilvl w:val="0"/>
          <w:numId w:val="211"/>
        </w:numPr>
        <w:rPr>
          <w:rFonts w:ascii="Times New Roman" w:hAnsi="Times New Roman" w:cs="Times New Roman"/>
        </w:rPr>
      </w:pPr>
      <w:r w:rsidRPr="005263E0">
        <w:rPr>
          <w:rFonts w:ascii="Times New Roman" w:hAnsi="Times New Roman" w:cs="Times New Roman"/>
        </w:rPr>
        <w:t>Follow the procedure as described in the insert received with the PT panel or the Xpert MTB/RIF test processing procedure as described in the test information for</w:t>
      </w:r>
      <w:r w:rsidRPr="005263E0">
        <w:rPr>
          <w:rFonts w:ascii="Times New Roman" w:hAnsi="Times New Roman" w:cs="Times New Roman"/>
          <w:spacing w:val="9"/>
        </w:rPr>
        <w:t xml:space="preserve"> </w:t>
      </w:r>
      <w:r w:rsidRPr="005263E0">
        <w:rPr>
          <w:rFonts w:ascii="Times New Roman" w:hAnsi="Times New Roman" w:cs="Times New Roman"/>
        </w:rPr>
        <w:t>use.</w:t>
      </w:r>
    </w:p>
    <w:p w14:paraId="1EFEA2EE" w14:textId="77777777" w:rsidR="000C6AB6" w:rsidRPr="005263E0" w:rsidRDefault="000C6AB6" w:rsidP="00FB2A19">
      <w:pPr>
        <w:pStyle w:val="BodyText"/>
        <w:numPr>
          <w:ilvl w:val="0"/>
          <w:numId w:val="211"/>
        </w:numPr>
        <w:rPr>
          <w:rFonts w:ascii="Times New Roman" w:hAnsi="Times New Roman" w:cs="Times New Roman"/>
        </w:rPr>
      </w:pPr>
      <w:r w:rsidRPr="005263E0">
        <w:rPr>
          <w:rFonts w:ascii="Times New Roman" w:hAnsi="Times New Roman" w:cs="Times New Roman"/>
        </w:rPr>
        <w:t>Inoculate the Xpert MTB/RIF cartridges with 1ml of the positive or negative</w:t>
      </w:r>
      <w:r w:rsidRPr="005263E0">
        <w:rPr>
          <w:rFonts w:ascii="Times New Roman" w:hAnsi="Times New Roman" w:cs="Times New Roman"/>
          <w:spacing w:val="28"/>
        </w:rPr>
        <w:t xml:space="preserve"> </w:t>
      </w:r>
      <w:r w:rsidRPr="005263E0">
        <w:rPr>
          <w:rFonts w:ascii="Times New Roman" w:hAnsi="Times New Roman" w:cs="Times New Roman"/>
        </w:rPr>
        <w:t>control material.</w:t>
      </w:r>
    </w:p>
    <w:p w14:paraId="29BD388A" w14:textId="56D420CE" w:rsidR="000C6AB6" w:rsidRPr="005263E0" w:rsidRDefault="000C6AB6" w:rsidP="00FB2A19">
      <w:pPr>
        <w:pStyle w:val="BodyText"/>
        <w:numPr>
          <w:ilvl w:val="0"/>
          <w:numId w:val="211"/>
        </w:numPr>
        <w:rPr>
          <w:rFonts w:ascii="Times New Roman" w:hAnsi="Times New Roman" w:cs="Times New Roman"/>
          <w:i/>
        </w:rPr>
      </w:pPr>
      <w:r w:rsidRPr="005263E0">
        <w:rPr>
          <w:rFonts w:ascii="Times New Roman" w:hAnsi="Times New Roman" w:cs="Times New Roman"/>
        </w:rPr>
        <w:t>Perform the Xpert MTB/RIF test and record the results</w:t>
      </w:r>
      <w:r w:rsidRPr="005263E0">
        <w:rPr>
          <w:rFonts w:ascii="Times New Roman" w:hAnsi="Times New Roman" w:cs="Times New Roman"/>
          <w:i/>
        </w:rPr>
        <w:t>.</w:t>
      </w:r>
    </w:p>
    <w:p w14:paraId="5B2EC2D3" w14:textId="77777777" w:rsidR="000C6AB6" w:rsidRPr="005263E0" w:rsidRDefault="000C6AB6" w:rsidP="009C225E">
      <w:pPr>
        <w:pStyle w:val="BodyText"/>
        <w:rPr>
          <w:rFonts w:ascii="Times New Roman" w:hAnsi="Times New Roman" w:cs="Times New Roman"/>
        </w:rPr>
      </w:pPr>
    </w:p>
    <w:p w14:paraId="2BF4F770" w14:textId="77777777" w:rsidR="000C6AB6" w:rsidRDefault="000C6AB6" w:rsidP="009C225E">
      <w:pPr>
        <w:pStyle w:val="BodyText"/>
      </w:pPr>
    </w:p>
    <w:p w14:paraId="6FC554E8" w14:textId="77777777" w:rsidR="000C6AB6" w:rsidRDefault="000C6AB6">
      <w:pPr>
        <w:rPr>
          <w:rFonts w:ascii="Arial" w:eastAsia="Arial" w:hAnsi="Arial" w:cs="Arial"/>
          <w:b/>
          <w:bCs/>
          <w:w w:val="115"/>
          <w:sz w:val="20"/>
          <w:szCs w:val="20"/>
        </w:rPr>
      </w:pPr>
      <w:r>
        <w:rPr>
          <w:w w:val="115"/>
        </w:rPr>
        <w:br w:type="page"/>
      </w:r>
    </w:p>
    <w:p w14:paraId="00574497" w14:textId="77777777" w:rsidR="000C6AB6" w:rsidRPr="0081409E" w:rsidRDefault="000C6AB6" w:rsidP="005263E0">
      <w:pPr>
        <w:pStyle w:val="Heading4"/>
      </w:pPr>
      <w:r>
        <w:lastRenderedPageBreak/>
        <w:t>Procedure – simulated samples</w:t>
      </w:r>
    </w:p>
    <w:p w14:paraId="25195FCB" w14:textId="77777777" w:rsidR="000C6AB6" w:rsidRPr="005263E0" w:rsidRDefault="000C6AB6" w:rsidP="00FB2A19">
      <w:pPr>
        <w:pStyle w:val="BodyText"/>
        <w:numPr>
          <w:ilvl w:val="0"/>
          <w:numId w:val="212"/>
        </w:numPr>
        <w:rPr>
          <w:rFonts w:ascii="Times New Roman" w:hAnsi="Times New Roman" w:cs="Times New Roman"/>
        </w:rPr>
      </w:pPr>
      <w:r w:rsidRPr="005263E0">
        <w:rPr>
          <w:rFonts w:ascii="Times New Roman" w:hAnsi="Times New Roman" w:cs="Times New Roman"/>
        </w:rPr>
        <w:t>In the BSC, inoculate each MGIT tube (supplement added) with a control</w:t>
      </w:r>
      <w:r w:rsidRPr="005263E0">
        <w:rPr>
          <w:rFonts w:ascii="Times New Roman" w:hAnsi="Times New Roman" w:cs="Times New Roman"/>
          <w:spacing w:val="22"/>
        </w:rPr>
        <w:t xml:space="preserve"> </w:t>
      </w:r>
      <w:r w:rsidRPr="005263E0">
        <w:rPr>
          <w:rFonts w:ascii="Times New Roman" w:hAnsi="Times New Roman" w:cs="Times New Roman"/>
        </w:rPr>
        <w:t>strain.</w:t>
      </w:r>
    </w:p>
    <w:p w14:paraId="597CB3C1" w14:textId="77777777" w:rsidR="000C6AB6" w:rsidRPr="005263E0" w:rsidRDefault="000C6AB6" w:rsidP="00FB2A19">
      <w:pPr>
        <w:pStyle w:val="BodyText"/>
        <w:numPr>
          <w:ilvl w:val="0"/>
          <w:numId w:val="212"/>
        </w:numPr>
        <w:rPr>
          <w:rFonts w:ascii="Times New Roman" w:hAnsi="Times New Roman" w:cs="Times New Roman"/>
        </w:rPr>
      </w:pPr>
      <w:r w:rsidRPr="005263E0">
        <w:rPr>
          <w:rFonts w:ascii="Times New Roman" w:hAnsi="Times New Roman" w:cs="Times New Roman"/>
        </w:rPr>
        <w:t>Incubate</w:t>
      </w:r>
      <w:r w:rsidRPr="005263E0">
        <w:rPr>
          <w:rFonts w:ascii="Times New Roman" w:hAnsi="Times New Roman" w:cs="Times New Roman"/>
          <w:spacing w:val="-3"/>
        </w:rPr>
        <w:t xml:space="preserve"> </w:t>
      </w:r>
      <w:r w:rsidRPr="005263E0">
        <w:rPr>
          <w:rFonts w:ascii="Times New Roman" w:hAnsi="Times New Roman" w:cs="Times New Roman"/>
        </w:rPr>
        <w:t>the</w:t>
      </w:r>
      <w:r w:rsidRPr="005263E0">
        <w:rPr>
          <w:rFonts w:ascii="Times New Roman" w:hAnsi="Times New Roman" w:cs="Times New Roman"/>
          <w:spacing w:val="-3"/>
        </w:rPr>
        <w:t xml:space="preserve"> </w:t>
      </w:r>
      <w:r w:rsidRPr="005263E0">
        <w:rPr>
          <w:rFonts w:ascii="Times New Roman" w:hAnsi="Times New Roman" w:cs="Times New Roman"/>
        </w:rPr>
        <w:t>MGIT</w:t>
      </w:r>
      <w:r w:rsidRPr="005263E0">
        <w:rPr>
          <w:rFonts w:ascii="Times New Roman" w:hAnsi="Times New Roman" w:cs="Times New Roman"/>
          <w:spacing w:val="-3"/>
        </w:rPr>
        <w:t xml:space="preserve"> </w:t>
      </w:r>
      <w:r w:rsidRPr="005263E0">
        <w:rPr>
          <w:rFonts w:ascii="Times New Roman" w:hAnsi="Times New Roman" w:cs="Times New Roman"/>
        </w:rPr>
        <w:t>tube</w:t>
      </w:r>
      <w:r w:rsidRPr="005263E0">
        <w:rPr>
          <w:rFonts w:ascii="Times New Roman" w:hAnsi="Times New Roman" w:cs="Times New Roman"/>
          <w:spacing w:val="-3"/>
        </w:rPr>
        <w:t xml:space="preserve"> </w:t>
      </w:r>
      <w:r w:rsidRPr="005263E0">
        <w:rPr>
          <w:rFonts w:ascii="Times New Roman" w:hAnsi="Times New Roman" w:cs="Times New Roman"/>
        </w:rPr>
        <w:t>in</w:t>
      </w:r>
      <w:r w:rsidRPr="005263E0">
        <w:rPr>
          <w:rFonts w:ascii="Times New Roman" w:hAnsi="Times New Roman" w:cs="Times New Roman"/>
          <w:spacing w:val="-3"/>
        </w:rPr>
        <w:t xml:space="preserve"> </w:t>
      </w:r>
      <w:r w:rsidRPr="005263E0">
        <w:rPr>
          <w:rFonts w:ascii="Times New Roman" w:hAnsi="Times New Roman" w:cs="Times New Roman"/>
        </w:rPr>
        <w:t>the</w:t>
      </w:r>
      <w:r w:rsidRPr="005263E0">
        <w:rPr>
          <w:rFonts w:ascii="Times New Roman" w:hAnsi="Times New Roman" w:cs="Times New Roman"/>
          <w:spacing w:val="-3"/>
        </w:rPr>
        <w:t xml:space="preserve"> </w:t>
      </w:r>
      <w:r w:rsidRPr="005263E0">
        <w:rPr>
          <w:rFonts w:ascii="Times New Roman" w:hAnsi="Times New Roman" w:cs="Times New Roman"/>
        </w:rPr>
        <w:t>MGIT</w:t>
      </w:r>
      <w:r w:rsidRPr="005263E0">
        <w:rPr>
          <w:rFonts w:ascii="Times New Roman" w:hAnsi="Times New Roman" w:cs="Times New Roman"/>
          <w:spacing w:val="-3"/>
        </w:rPr>
        <w:t xml:space="preserve"> </w:t>
      </w:r>
      <w:r w:rsidRPr="005263E0">
        <w:rPr>
          <w:rFonts w:ascii="Times New Roman" w:hAnsi="Times New Roman" w:cs="Times New Roman"/>
        </w:rPr>
        <w:t>instrument</w:t>
      </w:r>
      <w:r w:rsidRPr="005263E0">
        <w:rPr>
          <w:rFonts w:ascii="Times New Roman" w:hAnsi="Times New Roman" w:cs="Times New Roman"/>
          <w:spacing w:val="-3"/>
        </w:rPr>
        <w:t xml:space="preserve"> </w:t>
      </w:r>
      <w:r w:rsidRPr="005263E0">
        <w:rPr>
          <w:rFonts w:ascii="Times New Roman" w:hAnsi="Times New Roman" w:cs="Times New Roman"/>
        </w:rPr>
        <w:t>until</w:t>
      </w:r>
      <w:r w:rsidRPr="005263E0">
        <w:rPr>
          <w:rFonts w:ascii="Times New Roman" w:hAnsi="Times New Roman" w:cs="Times New Roman"/>
          <w:spacing w:val="-3"/>
        </w:rPr>
        <w:t xml:space="preserve"> </w:t>
      </w:r>
      <w:r w:rsidRPr="005263E0">
        <w:rPr>
          <w:rFonts w:ascii="Times New Roman" w:hAnsi="Times New Roman" w:cs="Times New Roman"/>
        </w:rPr>
        <w:t>the</w:t>
      </w:r>
      <w:r w:rsidRPr="005263E0">
        <w:rPr>
          <w:rFonts w:ascii="Times New Roman" w:hAnsi="Times New Roman" w:cs="Times New Roman"/>
          <w:spacing w:val="-3"/>
        </w:rPr>
        <w:t xml:space="preserve"> </w:t>
      </w:r>
      <w:r w:rsidRPr="005263E0">
        <w:rPr>
          <w:rFonts w:ascii="Times New Roman" w:hAnsi="Times New Roman" w:cs="Times New Roman"/>
        </w:rPr>
        <w:t>instrument</w:t>
      </w:r>
      <w:r w:rsidRPr="005263E0">
        <w:rPr>
          <w:rFonts w:ascii="Times New Roman" w:hAnsi="Times New Roman" w:cs="Times New Roman"/>
          <w:spacing w:val="-3"/>
        </w:rPr>
        <w:t xml:space="preserve"> </w:t>
      </w:r>
      <w:r w:rsidRPr="005263E0">
        <w:rPr>
          <w:rFonts w:ascii="Times New Roman" w:hAnsi="Times New Roman" w:cs="Times New Roman"/>
        </w:rPr>
        <w:t>indicates</w:t>
      </w:r>
      <w:r w:rsidRPr="005263E0">
        <w:rPr>
          <w:rFonts w:ascii="Times New Roman" w:hAnsi="Times New Roman" w:cs="Times New Roman"/>
          <w:spacing w:val="-3"/>
        </w:rPr>
        <w:t xml:space="preserve"> </w:t>
      </w:r>
      <w:r w:rsidRPr="005263E0">
        <w:rPr>
          <w:rFonts w:ascii="Times New Roman" w:hAnsi="Times New Roman" w:cs="Times New Roman"/>
        </w:rPr>
        <w:t>that</w:t>
      </w:r>
      <w:r w:rsidRPr="005263E0">
        <w:rPr>
          <w:rFonts w:ascii="Times New Roman" w:hAnsi="Times New Roman" w:cs="Times New Roman"/>
          <w:spacing w:val="-3"/>
        </w:rPr>
        <w:t xml:space="preserve"> </w:t>
      </w:r>
      <w:r w:rsidRPr="005263E0">
        <w:rPr>
          <w:rFonts w:ascii="Times New Roman" w:hAnsi="Times New Roman" w:cs="Times New Roman"/>
        </w:rPr>
        <w:t>the</w:t>
      </w:r>
      <w:r w:rsidRPr="005263E0">
        <w:rPr>
          <w:rFonts w:ascii="Times New Roman" w:hAnsi="Times New Roman" w:cs="Times New Roman"/>
          <w:spacing w:val="-3"/>
        </w:rPr>
        <w:t xml:space="preserve"> </w:t>
      </w:r>
      <w:r w:rsidRPr="005263E0">
        <w:rPr>
          <w:rFonts w:ascii="Times New Roman" w:hAnsi="Times New Roman" w:cs="Times New Roman"/>
        </w:rPr>
        <w:t>controls</w:t>
      </w:r>
      <w:r w:rsidRPr="005263E0">
        <w:rPr>
          <w:rFonts w:ascii="Times New Roman" w:hAnsi="Times New Roman" w:cs="Times New Roman"/>
          <w:spacing w:val="-3"/>
        </w:rPr>
        <w:t xml:space="preserve"> </w:t>
      </w:r>
      <w:r w:rsidRPr="005263E0">
        <w:rPr>
          <w:rFonts w:ascii="Times New Roman" w:hAnsi="Times New Roman" w:cs="Times New Roman"/>
        </w:rPr>
        <w:t>are positive.</w:t>
      </w:r>
    </w:p>
    <w:p w14:paraId="2008D81E" w14:textId="77777777" w:rsidR="000C6AB6" w:rsidRPr="005263E0" w:rsidRDefault="000C6AB6" w:rsidP="00FB2A19">
      <w:pPr>
        <w:pStyle w:val="BodyText"/>
        <w:numPr>
          <w:ilvl w:val="0"/>
          <w:numId w:val="212"/>
        </w:numPr>
        <w:rPr>
          <w:rFonts w:ascii="Times New Roman" w:hAnsi="Times New Roman" w:cs="Times New Roman"/>
        </w:rPr>
      </w:pPr>
      <w:r w:rsidRPr="005263E0">
        <w:rPr>
          <w:rFonts w:ascii="Times New Roman" w:hAnsi="Times New Roman" w:cs="Times New Roman"/>
        </w:rPr>
        <w:t>Remove the controls from the instrument and chemical inactivate with 3 ml Xpert Sample</w:t>
      </w:r>
      <w:r w:rsidRPr="005263E0">
        <w:rPr>
          <w:rFonts w:ascii="Times New Roman" w:hAnsi="Times New Roman" w:cs="Times New Roman"/>
          <w:spacing w:val="53"/>
        </w:rPr>
        <w:t xml:space="preserve"> </w:t>
      </w:r>
      <w:r w:rsidRPr="005263E0">
        <w:rPr>
          <w:rFonts w:ascii="Times New Roman" w:hAnsi="Times New Roman" w:cs="Times New Roman"/>
        </w:rPr>
        <w:t>Reagent.</w:t>
      </w:r>
    </w:p>
    <w:p w14:paraId="0E57CB0C" w14:textId="77777777" w:rsidR="000C6AB6" w:rsidRPr="005263E0" w:rsidRDefault="000C6AB6" w:rsidP="00FB2A19">
      <w:pPr>
        <w:pStyle w:val="BodyText"/>
        <w:numPr>
          <w:ilvl w:val="0"/>
          <w:numId w:val="212"/>
        </w:numPr>
        <w:rPr>
          <w:rFonts w:ascii="Times New Roman" w:hAnsi="Times New Roman" w:cs="Times New Roman"/>
        </w:rPr>
      </w:pPr>
      <w:r w:rsidRPr="005263E0">
        <w:rPr>
          <w:rFonts w:ascii="Times New Roman" w:hAnsi="Times New Roman" w:cs="Times New Roman"/>
        </w:rPr>
        <w:t xml:space="preserve">Dilute the 1:100 control strains and disrupt any clumps by </w:t>
      </w:r>
      <w:proofErr w:type="spellStart"/>
      <w:r w:rsidRPr="005263E0">
        <w:rPr>
          <w:rFonts w:ascii="Times New Roman" w:hAnsi="Times New Roman" w:cs="Times New Roman"/>
        </w:rPr>
        <w:t>vortexing</w:t>
      </w:r>
      <w:proofErr w:type="spellEnd"/>
      <w:r w:rsidRPr="005263E0">
        <w:rPr>
          <w:rFonts w:ascii="Times New Roman" w:hAnsi="Times New Roman" w:cs="Times New Roman"/>
        </w:rPr>
        <w:t xml:space="preserve"> with the glass</w:t>
      </w:r>
      <w:r w:rsidRPr="005263E0">
        <w:rPr>
          <w:rFonts w:ascii="Times New Roman" w:hAnsi="Times New Roman" w:cs="Times New Roman"/>
          <w:spacing w:val="46"/>
        </w:rPr>
        <w:t xml:space="preserve"> </w:t>
      </w:r>
      <w:r w:rsidRPr="005263E0">
        <w:rPr>
          <w:rFonts w:ascii="Times New Roman" w:hAnsi="Times New Roman" w:cs="Times New Roman"/>
        </w:rPr>
        <w:t>beads.</w:t>
      </w:r>
    </w:p>
    <w:p w14:paraId="59153E29" w14:textId="77777777" w:rsidR="000C6AB6" w:rsidRPr="005263E0" w:rsidRDefault="000C6AB6" w:rsidP="00FB2A19">
      <w:pPr>
        <w:pStyle w:val="BodyText"/>
        <w:numPr>
          <w:ilvl w:val="0"/>
          <w:numId w:val="212"/>
        </w:numPr>
        <w:rPr>
          <w:rFonts w:ascii="Times New Roman" w:hAnsi="Times New Roman" w:cs="Times New Roman"/>
        </w:rPr>
      </w:pPr>
      <w:r w:rsidRPr="005263E0">
        <w:rPr>
          <w:rFonts w:ascii="Times New Roman" w:hAnsi="Times New Roman" w:cs="Times New Roman"/>
        </w:rPr>
        <w:t>Inoculate the Xpert MTB/RIF cartridges with 1ml of the positive and negative</w:t>
      </w:r>
      <w:r w:rsidRPr="005263E0">
        <w:rPr>
          <w:rFonts w:ascii="Times New Roman" w:hAnsi="Times New Roman" w:cs="Times New Roman"/>
          <w:spacing w:val="28"/>
        </w:rPr>
        <w:t xml:space="preserve"> </w:t>
      </w:r>
      <w:r w:rsidRPr="005263E0">
        <w:rPr>
          <w:rFonts w:ascii="Times New Roman" w:hAnsi="Times New Roman" w:cs="Times New Roman"/>
        </w:rPr>
        <w:t>controls.</w:t>
      </w:r>
    </w:p>
    <w:p w14:paraId="1EFE8A95" w14:textId="44B0FFE6" w:rsidR="000C6AB6" w:rsidRPr="005263E0" w:rsidRDefault="000C6AB6" w:rsidP="00FB2A19">
      <w:pPr>
        <w:pStyle w:val="BodyText"/>
        <w:numPr>
          <w:ilvl w:val="0"/>
          <w:numId w:val="212"/>
        </w:numPr>
        <w:rPr>
          <w:rFonts w:ascii="Times New Roman" w:hAnsi="Times New Roman" w:cs="Times New Roman"/>
          <w:i/>
        </w:rPr>
      </w:pPr>
      <w:r w:rsidRPr="005263E0">
        <w:rPr>
          <w:rFonts w:ascii="Times New Roman" w:hAnsi="Times New Roman" w:cs="Times New Roman"/>
        </w:rPr>
        <w:t>Perform the Xpert MTB/RIF test and record the results in the new lot QC testing report form</w:t>
      </w:r>
      <w:r w:rsidRPr="005263E0">
        <w:rPr>
          <w:rFonts w:ascii="Times New Roman" w:hAnsi="Times New Roman" w:cs="Times New Roman"/>
          <w:i/>
        </w:rPr>
        <w:t>.</w:t>
      </w:r>
    </w:p>
    <w:p w14:paraId="261727E2" w14:textId="77777777" w:rsidR="000C6AB6" w:rsidRDefault="000C6AB6" w:rsidP="009C225E">
      <w:pPr>
        <w:pStyle w:val="BodyText"/>
      </w:pPr>
    </w:p>
    <w:p w14:paraId="6161D3F4" w14:textId="77777777" w:rsidR="000C6AB6" w:rsidRPr="001A3D42" w:rsidRDefault="000C6AB6" w:rsidP="005263E0">
      <w:pPr>
        <w:pStyle w:val="Heading4"/>
      </w:pPr>
      <w:r w:rsidRPr="001A3D42">
        <w:t>Interpretation of results</w:t>
      </w:r>
    </w:p>
    <w:p w14:paraId="7007EEF6" w14:textId="77777777" w:rsidR="000C6AB6" w:rsidRPr="005263E0" w:rsidRDefault="000C6AB6" w:rsidP="009C225E">
      <w:pPr>
        <w:pStyle w:val="BodyText"/>
        <w:rPr>
          <w:rFonts w:ascii="Times New Roman" w:hAnsi="Times New Roman" w:cs="Times New Roman"/>
        </w:rPr>
      </w:pPr>
      <w:r w:rsidRPr="005263E0">
        <w:rPr>
          <w:rFonts w:ascii="Times New Roman" w:hAnsi="Times New Roman" w:cs="Times New Roman"/>
        </w:rPr>
        <w:t>The interpretation of the incoming QC of new batches testing is shown below:</w:t>
      </w:r>
    </w:p>
    <w:p w14:paraId="44855631" w14:textId="77777777" w:rsidR="000C6AB6" w:rsidRPr="005263E0" w:rsidRDefault="000C6AB6" w:rsidP="00FB2A19">
      <w:pPr>
        <w:pStyle w:val="BodyText"/>
        <w:numPr>
          <w:ilvl w:val="0"/>
          <w:numId w:val="213"/>
        </w:numPr>
        <w:rPr>
          <w:rFonts w:ascii="Times New Roman" w:hAnsi="Times New Roman" w:cs="Times New Roman"/>
        </w:rPr>
      </w:pPr>
      <w:r w:rsidRPr="005263E0">
        <w:rPr>
          <w:rFonts w:ascii="Times New Roman" w:hAnsi="Times New Roman" w:cs="Times New Roman"/>
          <w:w w:val="105"/>
        </w:rPr>
        <w:t>The</w:t>
      </w:r>
      <w:r w:rsidRPr="005263E0">
        <w:rPr>
          <w:rFonts w:ascii="Times New Roman" w:hAnsi="Times New Roman" w:cs="Times New Roman"/>
          <w:spacing w:val="-16"/>
          <w:w w:val="105"/>
        </w:rPr>
        <w:t xml:space="preserve"> </w:t>
      </w:r>
      <w:r w:rsidRPr="005263E0">
        <w:rPr>
          <w:rFonts w:ascii="Times New Roman" w:hAnsi="Times New Roman" w:cs="Times New Roman"/>
          <w:w w:val="105"/>
        </w:rPr>
        <w:t>positive</w:t>
      </w:r>
      <w:r w:rsidRPr="005263E0">
        <w:rPr>
          <w:rFonts w:ascii="Times New Roman" w:hAnsi="Times New Roman" w:cs="Times New Roman"/>
          <w:spacing w:val="-16"/>
          <w:w w:val="105"/>
        </w:rPr>
        <w:t xml:space="preserve"> </w:t>
      </w:r>
      <w:r w:rsidRPr="005263E0">
        <w:rPr>
          <w:rFonts w:ascii="Times New Roman" w:hAnsi="Times New Roman" w:cs="Times New Roman"/>
          <w:w w:val="105"/>
        </w:rPr>
        <w:t>control</w:t>
      </w:r>
      <w:r w:rsidRPr="005263E0">
        <w:rPr>
          <w:rFonts w:ascii="Times New Roman" w:hAnsi="Times New Roman" w:cs="Times New Roman"/>
          <w:spacing w:val="-16"/>
          <w:w w:val="105"/>
        </w:rPr>
        <w:t xml:space="preserve"> </w:t>
      </w:r>
      <w:r w:rsidRPr="005263E0">
        <w:rPr>
          <w:rFonts w:ascii="Times New Roman" w:hAnsi="Times New Roman" w:cs="Times New Roman"/>
          <w:w w:val="105"/>
        </w:rPr>
        <w:t>is</w:t>
      </w:r>
      <w:r w:rsidRPr="005263E0">
        <w:rPr>
          <w:rFonts w:ascii="Times New Roman" w:hAnsi="Times New Roman" w:cs="Times New Roman"/>
          <w:spacing w:val="-16"/>
          <w:w w:val="105"/>
        </w:rPr>
        <w:t xml:space="preserve"> </w:t>
      </w:r>
      <w:r w:rsidRPr="005263E0">
        <w:rPr>
          <w:rFonts w:ascii="Times New Roman" w:hAnsi="Times New Roman" w:cs="Times New Roman"/>
          <w:w w:val="105"/>
        </w:rPr>
        <w:t>expected</w:t>
      </w:r>
      <w:r w:rsidRPr="005263E0">
        <w:rPr>
          <w:rFonts w:ascii="Times New Roman" w:hAnsi="Times New Roman" w:cs="Times New Roman"/>
          <w:spacing w:val="-16"/>
          <w:w w:val="105"/>
        </w:rPr>
        <w:t xml:space="preserve"> </w:t>
      </w:r>
      <w:r w:rsidRPr="005263E0">
        <w:rPr>
          <w:rFonts w:ascii="Times New Roman" w:hAnsi="Times New Roman" w:cs="Times New Roman"/>
          <w:w w:val="105"/>
        </w:rPr>
        <w:t>to</w:t>
      </w:r>
      <w:r w:rsidRPr="005263E0">
        <w:rPr>
          <w:rFonts w:ascii="Times New Roman" w:hAnsi="Times New Roman" w:cs="Times New Roman"/>
          <w:spacing w:val="-16"/>
          <w:w w:val="105"/>
        </w:rPr>
        <w:t xml:space="preserve"> </w:t>
      </w:r>
      <w:r w:rsidRPr="005263E0">
        <w:rPr>
          <w:rFonts w:ascii="Times New Roman" w:hAnsi="Times New Roman" w:cs="Times New Roman"/>
          <w:w w:val="105"/>
        </w:rPr>
        <w:t>be</w:t>
      </w:r>
      <w:r w:rsidRPr="005263E0">
        <w:rPr>
          <w:rFonts w:ascii="Times New Roman" w:hAnsi="Times New Roman" w:cs="Times New Roman"/>
          <w:spacing w:val="-16"/>
          <w:w w:val="105"/>
        </w:rPr>
        <w:t xml:space="preserve"> </w:t>
      </w:r>
      <w:r w:rsidRPr="005263E0">
        <w:rPr>
          <w:rFonts w:ascii="Times New Roman" w:hAnsi="Times New Roman" w:cs="Times New Roman"/>
          <w:w w:val="105"/>
        </w:rPr>
        <w:t>“MTB</w:t>
      </w:r>
      <w:r w:rsidRPr="005263E0">
        <w:rPr>
          <w:rFonts w:ascii="Times New Roman" w:hAnsi="Times New Roman" w:cs="Times New Roman"/>
          <w:spacing w:val="-16"/>
          <w:w w:val="105"/>
        </w:rPr>
        <w:t xml:space="preserve"> </w:t>
      </w:r>
      <w:r w:rsidRPr="005263E0">
        <w:rPr>
          <w:rFonts w:ascii="Times New Roman" w:hAnsi="Times New Roman" w:cs="Times New Roman"/>
          <w:w w:val="105"/>
        </w:rPr>
        <w:t>detected”</w:t>
      </w:r>
    </w:p>
    <w:p w14:paraId="4A4870FD" w14:textId="77777777" w:rsidR="000C6AB6" w:rsidRPr="005263E0" w:rsidRDefault="000C6AB6" w:rsidP="00FB2A19">
      <w:pPr>
        <w:pStyle w:val="BodyText"/>
        <w:numPr>
          <w:ilvl w:val="0"/>
          <w:numId w:val="213"/>
        </w:numPr>
        <w:rPr>
          <w:rFonts w:ascii="Times New Roman" w:hAnsi="Times New Roman" w:cs="Times New Roman"/>
        </w:rPr>
      </w:pPr>
      <w:r w:rsidRPr="005263E0">
        <w:rPr>
          <w:rFonts w:ascii="Times New Roman" w:hAnsi="Times New Roman" w:cs="Times New Roman"/>
          <w:w w:val="105"/>
        </w:rPr>
        <w:t>The</w:t>
      </w:r>
      <w:r w:rsidRPr="005263E0">
        <w:rPr>
          <w:rFonts w:ascii="Times New Roman" w:hAnsi="Times New Roman" w:cs="Times New Roman"/>
          <w:spacing w:val="-19"/>
          <w:w w:val="105"/>
        </w:rPr>
        <w:t xml:space="preserve"> </w:t>
      </w:r>
      <w:r w:rsidRPr="005263E0">
        <w:rPr>
          <w:rFonts w:ascii="Times New Roman" w:hAnsi="Times New Roman" w:cs="Times New Roman"/>
          <w:w w:val="105"/>
        </w:rPr>
        <w:t>negative</w:t>
      </w:r>
      <w:r w:rsidRPr="005263E0">
        <w:rPr>
          <w:rFonts w:ascii="Times New Roman" w:hAnsi="Times New Roman" w:cs="Times New Roman"/>
          <w:spacing w:val="-19"/>
          <w:w w:val="105"/>
        </w:rPr>
        <w:t xml:space="preserve"> </w:t>
      </w:r>
      <w:r w:rsidRPr="005263E0">
        <w:rPr>
          <w:rFonts w:ascii="Times New Roman" w:hAnsi="Times New Roman" w:cs="Times New Roman"/>
          <w:w w:val="105"/>
        </w:rPr>
        <w:t>control</w:t>
      </w:r>
      <w:r w:rsidRPr="005263E0">
        <w:rPr>
          <w:rFonts w:ascii="Times New Roman" w:hAnsi="Times New Roman" w:cs="Times New Roman"/>
          <w:spacing w:val="-19"/>
          <w:w w:val="105"/>
        </w:rPr>
        <w:t xml:space="preserve"> </w:t>
      </w:r>
      <w:r w:rsidRPr="005263E0">
        <w:rPr>
          <w:rFonts w:ascii="Times New Roman" w:hAnsi="Times New Roman" w:cs="Times New Roman"/>
          <w:w w:val="105"/>
        </w:rPr>
        <w:t>is</w:t>
      </w:r>
      <w:r w:rsidRPr="005263E0">
        <w:rPr>
          <w:rFonts w:ascii="Times New Roman" w:hAnsi="Times New Roman" w:cs="Times New Roman"/>
          <w:spacing w:val="-19"/>
          <w:w w:val="105"/>
        </w:rPr>
        <w:t xml:space="preserve"> </w:t>
      </w:r>
      <w:r w:rsidRPr="005263E0">
        <w:rPr>
          <w:rFonts w:ascii="Times New Roman" w:hAnsi="Times New Roman" w:cs="Times New Roman"/>
          <w:w w:val="105"/>
        </w:rPr>
        <w:t>expected</w:t>
      </w:r>
      <w:r w:rsidRPr="005263E0">
        <w:rPr>
          <w:rFonts w:ascii="Times New Roman" w:hAnsi="Times New Roman" w:cs="Times New Roman"/>
          <w:spacing w:val="-19"/>
          <w:w w:val="105"/>
        </w:rPr>
        <w:t xml:space="preserve"> </w:t>
      </w:r>
      <w:r w:rsidRPr="005263E0">
        <w:rPr>
          <w:rFonts w:ascii="Times New Roman" w:hAnsi="Times New Roman" w:cs="Times New Roman"/>
          <w:w w:val="105"/>
        </w:rPr>
        <w:t>to</w:t>
      </w:r>
      <w:r w:rsidRPr="005263E0">
        <w:rPr>
          <w:rFonts w:ascii="Times New Roman" w:hAnsi="Times New Roman" w:cs="Times New Roman"/>
          <w:spacing w:val="-19"/>
          <w:w w:val="105"/>
        </w:rPr>
        <w:t xml:space="preserve"> </w:t>
      </w:r>
      <w:r w:rsidRPr="005263E0">
        <w:rPr>
          <w:rFonts w:ascii="Times New Roman" w:hAnsi="Times New Roman" w:cs="Times New Roman"/>
          <w:w w:val="105"/>
        </w:rPr>
        <w:t>be</w:t>
      </w:r>
      <w:r w:rsidRPr="005263E0">
        <w:rPr>
          <w:rFonts w:ascii="Times New Roman" w:hAnsi="Times New Roman" w:cs="Times New Roman"/>
          <w:spacing w:val="-19"/>
          <w:w w:val="105"/>
        </w:rPr>
        <w:t xml:space="preserve"> </w:t>
      </w:r>
      <w:r w:rsidRPr="005263E0">
        <w:rPr>
          <w:rFonts w:ascii="Times New Roman" w:hAnsi="Times New Roman" w:cs="Times New Roman"/>
          <w:w w:val="105"/>
        </w:rPr>
        <w:t>“MTB</w:t>
      </w:r>
      <w:r w:rsidRPr="005263E0">
        <w:rPr>
          <w:rFonts w:ascii="Times New Roman" w:hAnsi="Times New Roman" w:cs="Times New Roman"/>
          <w:spacing w:val="-19"/>
          <w:w w:val="105"/>
        </w:rPr>
        <w:t xml:space="preserve"> </w:t>
      </w:r>
      <w:r w:rsidRPr="005263E0">
        <w:rPr>
          <w:rFonts w:ascii="Times New Roman" w:hAnsi="Times New Roman" w:cs="Times New Roman"/>
          <w:w w:val="105"/>
        </w:rPr>
        <w:t>not</w:t>
      </w:r>
      <w:r w:rsidRPr="005263E0">
        <w:rPr>
          <w:rFonts w:ascii="Times New Roman" w:hAnsi="Times New Roman" w:cs="Times New Roman"/>
          <w:spacing w:val="-19"/>
          <w:w w:val="105"/>
        </w:rPr>
        <w:t xml:space="preserve"> </w:t>
      </w:r>
      <w:r w:rsidRPr="005263E0">
        <w:rPr>
          <w:rFonts w:ascii="Times New Roman" w:hAnsi="Times New Roman" w:cs="Times New Roman"/>
          <w:w w:val="105"/>
        </w:rPr>
        <w:t>detected”</w:t>
      </w:r>
    </w:p>
    <w:p w14:paraId="582375EC" w14:textId="77777777" w:rsidR="000C6AB6" w:rsidRPr="005263E0" w:rsidRDefault="000C6AB6" w:rsidP="00FB2A19">
      <w:pPr>
        <w:pStyle w:val="BodyText"/>
        <w:numPr>
          <w:ilvl w:val="0"/>
          <w:numId w:val="213"/>
        </w:numPr>
        <w:rPr>
          <w:rFonts w:ascii="Times New Roman" w:hAnsi="Times New Roman" w:cs="Times New Roman"/>
        </w:rPr>
      </w:pPr>
      <w:r w:rsidRPr="005263E0">
        <w:rPr>
          <w:rFonts w:ascii="Times New Roman" w:hAnsi="Times New Roman" w:cs="Times New Roman"/>
        </w:rPr>
        <w:t>Evaluate the results for both the new and current lots for both the controls. The results from</w:t>
      </w:r>
      <w:r w:rsidRPr="005263E0">
        <w:rPr>
          <w:rFonts w:ascii="Times New Roman" w:hAnsi="Times New Roman" w:cs="Times New Roman"/>
          <w:spacing w:val="-26"/>
        </w:rPr>
        <w:t xml:space="preserve"> </w:t>
      </w:r>
      <w:r w:rsidRPr="005263E0">
        <w:rPr>
          <w:rFonts w:ascii="Times New Roman" w:hAnsi="Times New Roman" w:cs="Times New Roman"/>
        </w:rPr>
        <w:t>positive and negative controls from new and current lots must be recorded, and unexpected results must be investigated and monitored for trends over</w:t>
      </w:r>
      <w:r w:rsidRPr="005263E0">
        <w:rPr>
          <w:rFonts w:ascii="Times New Roman" w:hAnsi="Times New Roman" w:cs="Times New Roman"/>
          <w:spacing w:val="-1"/>
        </w:rPr>
        <w:t xml:space="preserve"> </w:t>
      </w:r>
      <w:r w:rsidRPr="005263E0">
        <w:rPr>
          <w:rFonts w:ascii="Times New Roman" w:hAnsi="Times New Roman" w:cs="Times New Roman"/>
        </w:rPr>
        <w:t>time.</w:t>
      </w:r>
    </w:p>
    <w:p w14:paraId="636FBAAB" w14:textId="77777777" w:rsidR="000C6AB6" w:rsidRPr="005263E0" w:rsidRDefault="000C6AB6" w:rsidP="00FB2A19">
      <w:pPr>
        <w:pStyle w:val="BodyText"/>
        <w:numPr>
          <w:ilvl w:val="0"/>
          <w:numId w:val="213"/>
        </w:numPr>
        <w:rPr>
          <w:rFonts w:ascii="Times New Roman" w:hAnsi="Times New Roman" w:cs="Times New Roman"/>
        </w:rPr>
      </w:pPr>
      <w:r w:rsidRPr="005263E0">
        <w:rPr>
          <w:rFonts w:ascii="Times New Roman" w:hAnsi="Times New Roman" w:cs="Times New Roman"/>
        </w:rPr>
        <w:t>If new lot reagents do not produce the desired results, these reagents should not be used. Contact the</w:t>
      </w:r>
      <w:r w:rsidRPr="005263E0">
        <w:rPr>
          <w:rFonts w:ascii="Times New Roman" w:hAnsi="Times New Roman" w:cs="Times New Roman"/>
          <w:spacing w:val="-4"/>
        </w:rPr>
        <w:t xml:space="preserve"> </w:t>
      </w:r>
      <w:r w:rsidRPr="005263E0">
        <w:rPr>
          <w:rFonts w:ascii="Times New Roman" w:hAnsi="Times New Roman" w:cs="Times New Roman"/>
        </w:rPr>
        <w:t>manufacturer</w:t>
      </w:r>
      <w:r w:rsidRPr="005263E0">
        <w:rPr>
          <w:rFonts w:ascii="Times New Roman" w:hAnsi="Times New Roman" w:cs="Times New Roman"/>
          <w:spacing w:val="-4"/>
        </w:rPr>
        <w:t xml:space="preserve"> </w:t>
      </w:r>
      <w:r w:rsidRPr="005263E0">
        <w:rPr>
          <w:rFonts w:ascii="Times New Roman" w:hAnsi="Times New Roman" w:cs="Times New Roman"/>
        </w:rPr>
        <w:t>for</w:t>
      </w:r>
      <w:r w:rsidRPr="005263E0">
        <w:rPr>
          <w:rFonts w:ascii="Times New Roman" w:hAnsi="Times New Roman" w:cs="Times New Roman"/>
          <w:spacing w:val="-4"/>
        </w:rPr>
        <w:t xml:space="preserve"> </w:t>
      </w:r>
      <w:r w:rsidRPr="005263E0">
        <w:rPr>
          <w:rFonts w:ascii="Times New Roman" w:hAnsi="Times New Roman" w:cs="Times New Roman"/>
        </w:rPr>
        <w:t>further</w:t>
      </w:r>
      <w:r w:rsidRPr="005263E0">
        <w:rPr>
          <w:rFonts w:ascii="Times New Roman" w:hAnsi="Times New Roman" w:cs="Times New Roman"/>
          <w:spacing w:val="-4"/>
        </w:rPr>
        <w:t xml:space="preserve"> </w:t>
      </w:r>
      <w:r w:rsidRPr="005263E0">
        <w:rPr>
          <w:rFonts w:ascii="Times New Roman" w:hAnsi="Times New Roman" w:cs="Times New Roman"/>
        </w:rPr>
        <w:t>troubleshooting.</w:t>
      </w:r>
      <w:r w:rsidRPr="005263E0">
        <w:rPr>
          <w:rFonts w:ascii="Times New Roman" w:hAnsi="Times New Roman" w:cs="Times New Roman"/>
          <w:spacing w:val="-4"/>
        </w:rPr>
        <w:t xml:space="preserve"> </w:t>
      </w:r>
      <w:r w:rsidRPr="005263E0">
        <w:rPr>
          <w:rFonts w:ascii="Times New Roman" w:hAnsi="Times New Roman" w:cs="Times New Roman"/>
        </w:rPr>
        <w:t>If</w:t>
      </w:r>
      <w:r w:rsidRPr="005263E0">
        <w:rPr>
          <w:rFonts w:ascii="Times New Roman" w:hAnsi="Times New Roman" w:cs="Times New Roman"/>
          <w:spacing w:val="-4"/>
        </w:rPr>
        <w:t xml:space="preserve"> </w:t>
      </w:r>
      <w:r w:rsidRPr="005263E0">
        <w:rPr>
          <w:rFonts w:ascii="Times New Roman" w:hAnsi="Times New Roman" w:cs="Times New Roman"/>
        </w:rPr>
        <w:t>current</w:t>
      </w:r>
      <w:r w:rsidRPr="005263E0">
        <w:rPr>
          <w:rFonts w:ascii="Times New Roman" w:hAnsi="Times New Roman" w:cs="Times New Roman"/>
          <w:spacing w:val="-4"/>
        </w:rPr>
        <w:t xml:space="preserve"> </w:t>
      </w:r>
      <w:r w:rsidRPr="005263E0">
        <w:rPr>
          <w:rFonts w:ascii="Times New Roman" w:hAnsi="Times New Roman" w:cs="Times New Roman"/>
        </w:rPr>
        <w:t>lot</w:t>
      </w:r>
      <w:r w:rsidRPr="005263E0">
        <w:rPr>
          <w:rFonts w:ascii="Times New Roman" w:hAnsi="Times New Roman" w:cs="Times New Roman"/>
          <w:spacing w:val="-4"/>
        </w:rPr>
        <w:t xml:space="preserve"> </w:t>
      </w:r>
      <w:r w:rsidRPr="005263E0">
        <w:rPr>
          <w:rFonts w:ascii="Times New Roman" w:hAnsi="Times New Roman" w:cs="Times New Roman"/>
        </w:rPr>
        <w:t>reagents</w:t>
      </w:r>
      <w:r w:rsidRPr="005263E0">
        <w:rPr>
          <w:rFonts w:ascii="Times New Roman" w:hAnsi="Times New Roman" w:cs="Times New Roman"/>
          <w:spacing w:val="-4"/>
        </w:rPr>
        <w:t xml:space="preserve"> </w:t>
      </w:r>
      <w:r w:rsidRPr="005263E0">
        <w:rPr>
          <w:rFonts w:ascii="Times New Roman" w:hAnsi="Times New Roman" w:cs="Times New Roman"/>
        </w:rPr>
        <w:t>do</w:t>
      </w:r>
      <w:r w:rsidRPr="005263E0">
        <w:rPr>
          <w:rFonts w:ascii="Times New Roman" w:hAnsi="Times New Roman" w:cs="Times New Roman"/>
          <w:spacing w:val="-4"/>
        </w:rPr>
        <w:t xml:space="preserve"> </w:t>
      </w:r>
      <w:r w:rsidRPr="005263E0">
        <w:rPr>
          <w:rFonts w:ascii="Times New Roman" w:hAnsi="Times New Roman" w:cs="Times New Roman"/>
        </w:rPr>
        <w:t>not</w:t>
      </w:r>
      <w:r w:rsidRPr="005263E0">
        <w:rPr>
          <w:rFonts w:ascii="Times New Roman" w:hAnsi="Times New Roman" w:cs="Times New Roman"/>
          <w:spacing w:val="-4"/>
        </w:rPr>
        <w:t xml:space="preserve"> </w:t>
      </w:r>
      <w:r w:rsidRPr="005263E0">
        <w:rPr>
          <w:rFonts w:ascii="Times New Roman" w:hAnsi="Times New Roman" w:cs="Times New Roman"/>
        </w:rPr>
        <w:t>produce</w:t>
      </w:r>
      <w:r w:rsidRPr="005263E0">
        <w:rPr>
          <w:rFonts w:ascii="Times New Roman" w:hAnsi="Times New Roman" w:cs="Times New Roman"/>
          <w:spacing w:val="-4"/>
        </w:rPr>
        <w:t xml:space="preserve"> </w:t>
      </w:r>
      <w:r w:rsidRPr="005263E0">
        <w:rPr>
          <w:rFonts w:ascii="Times New Roman" w:hAnsi="Times New Roman" w:cs="Times New Roman"/>
        </w:rPr>
        <w:t>the</w:t>
      </w:r>
      <w:r w:rsidRPr="005263E0">
        <w:rPr>
          <w:rFonts w:ascii="Times New Roman" w:hAnsi="Times New Roman" w:cs="Times New Roman"/>
          <w:spacing w:val="-4"/>
        </w:rPr>
        <w:t xml:space="preserve"> </w:t>
      </w:r>
      <w:r w:rsidRPr="005263E0">
        <w:rPr>
          <w:rFonts w:ascii="Times New Roman" w:hAnsi="Times New Roman" w:cs="Times New Roman"/>
        </w:rPr>
        <w:t>desired</w:t>
      </w:r>
      <w:r w:rsidRPr="005263E0">
        <w:rPr>
          <w:rFonts w:ascii="Times New Roman" w:hAnsi="Times New Roman" w:cs="Times New Roman"/>
          <w:spacing w:val="-4"/>
        </w:rPr>
        <w:t xml:space="preserve"> </w:t>
      </w:r>
      <w:r w:rsidRPr="005263E0">
        <w:rPr>
          <w:rFonts w:ascii="Times New Roman" w:hAnsi="Times New Roman" w:cs="Times New Roman"/>
        </w:rPr>
        <w:t>results, this suggests a procedural problem. Investigate the problem and repeat the test using the new and current lots before</w:t>
      </w:r>
      <w:r w:rsidRPr="005263E0">
        <w:rPr>
          <w:rFonts w:ascii="Times New Roman" w:hAnsi="Times New Roman" w:cs="Times New Roman"/>
          <w:spacing w:val="23"/>
        </w:rPr>
        <w:t xml:space="preserve"> </w:t>
      </w:r>
      <w:r w:rsidRPr="005263E0">
        <w:rPr>
          <w:rFonts w:ascii="Times New Roman" w:hAnsi="Times New Roman" w:cs="Times New Roman"/>
        </w:rPr>
        <w:t>proceeding.</w:t>
      </w:r>
    </w:p>
    <w:p w14:paraId="0C15F053" w14:textId="1908FFEC" w:rsidR="003443C3" w:rsidRPr="005263E0" w:rsidRDefault="003443C3" w:rsidP="00FB2A19">
      <w:pPr>
        <w:pStyle w:val="BodyText"/>
        <w:numPr>
          <w:ilvl w:val="0"/>
          <w:numId w:val="213"/>
        </w:numPr>
        <w:rPr>
          <w:rFonts w:ascii="Times New Roman" w:hAnsi="Times New Roman" w:cs="Times New Roman"/>
        </w:rPr>
      </w:pPr>
      <w:r w:rsidRPr="005263E0">
        <w:rPr>
          <w:rFonts w:ascii="Times New Roman" w:hAnsi="Times New Roman" w:cs="Times New Roman"/>
        </w:rPr>
        <w:t xml:space="preserve">Label kits with acceptable QC performance </w:t>
      </w:r>
      <w:r w:rsidR="00ED34AC" w:rsidRPr="005263E0">
        <w:rPr>
          <w:rFonts w:ascii="Times New Roman" w:hAnsi="Times New Roman" w:cs="Times New Roman"/>
        </w:rPr>
        <w:t>as</w:t>
      </w:r>
      <w:r w:rsidRPr="005263E0">
        <w:rPr>
          <w:rFonts w:ascii="Times New Roman" w:hAnsi="Times New Roman" w:cs="Times New Roman"/>
        </w:rPr>
        <w:t xml:space="preserve"> “Ready for Use” </w:t>
      </w:r>
      <w:r w:rsidR="00ED34AC" w:rsidRPr="005263E0">
        <w:rPr>
          <w:rFonts w:ascii="Times New Roman" w:hAnsi="Times New Roman" w:cs="Times New Roman"/>
        </w:rPr>
        <w:t>or “QC passed” and receipt date</w:t>
      </w:r>
      <w:r w:rsidRPr="005263E0">
        <w:rPr>
          <w:rFonts w:ascii="Times New Roman" w:hAnsi="Times New Roman" w:cs="Times New Roman"/>
        </w:rPr>
        <w:t>.</w:t>
      </w:r>
    </w:p>
    <w:p w14:paraId="4A8AC9B1" w14:textId="77777777" w:rsidR="001A3D42" w:rsidRDefault="001A3D42" w:rsidP="009C225E">
      <w:pPr>
        <w:pStyle w:val="BodyText"/>
      </w:pPr>
    </w:p>
    <w:p w14:paraId="49686909" w14:textId="77777777" w:rsidR="001A3D42" w:rsidRDefault="001A3D42" w:rsidP="009C225E">
      <w:pPr>
        <w:pStyle w:val="BodyText"/>
      </w:pPr>
    </w:p>
    <w:p w14:paraId="45926106" w14:textId="77777777" w:rsidR="001A3D42" w:rsidRPr="001A3D42" w:rsidRDefault="001A3D42" w:rsidP="009C225E">
      <w:pPr>
        <w:pStyle w:val="BodyText"/>
      </w:pPr>
    </w:p>
    <w:p w14:paraId="7F3C620F" w14:textId="77777777" w:rsidR="001A3D42" w:rsidRDefault="001A3D42">
      <w:pPr>
        <w:spacing w:line="297" w:lineRule="auto"/>
        <w:rPr>
          <w:sz w:val="20"/>
        </w:rPr>
        <w:sectPr w:rsidR="001A3D42" w:rsidSect="008D3EB1">
          <w:headerReference w:type="even" r:id="rId13"/>
          <w:headerReference w:type="default" r:id="rId14"/>
          <w:pgSz w:w="11910" w:h="16840"/>
          <w:pgMar w:top="1440" w:right="1080" w:bottom="1440" w:left="1080" w:header="765" w:footer="639" w:gutter="0"/>
          <w:cols w:space="720"/>
        </w:sectPr>
      </w:pPr>
    </w:p>
    <w:p w14:paraId="17921549" w14:textId="77777777" w:rsidR="000C6AB6" w:rsidRPr="005263E0" w:rsidRDefault="000C6AB6" w:rsidP="005263E0">
      <w:pPr>
        <w:pStyle w:val="Heading1"/>
      </w:pPr>
      <w:bookmarkStart w:id="40" w:name="_TOC_250002"/>
      <w:bookmarkEnd w:id="40"/>
      <w:r w:rsidRPr="005263E0">
        <w:lastRenderedPageBreak/>
        <w:t>New lot QC testing report form</w:t>
      </w:r>
      <w:bookmarkStart w:id="41" w:name="_GoBack"/>
      <w:bookmarkEnd w:id="41"/>
    </w:p>
    <w:p w14:paraId="5A476297" w14:textId="77777777" w:rsidR="000C6AB6" w:rsidRDefault="000C6AB6" w:rsidP="009C225E">
      <w:pPr>
        <w:pStyle w:val="BodyText"/>
      </w:pPr>
    </w:p>
    <w:tbl>
      <w:tblPr>
        <w:tblW w:w="0" w:type="auto"/>
        <w:tblInd w:w="385" w:type="dxa"/>
        <w:tblBorders>
          <w:top w:val="single" w:sz="8" w:space="0" w:color="2A4273"/>
          <w:left w:val="single" w:sz="8" w:space="0" w:color="2A4273"/>
          <w:bottom w:val="single" w:sz="8" w:space="0" w:color="2A4273"/>
          <w:right w:val="single" w:sz="8" w:space="0" w:color="2A4273"/>
          <w:insideH w:val="single" w:sz="8" w:space="0" w:color="2A4273"/>
          <w:insideV w:val="single" w:sz="8" w:space="0" w:color="2A4273"/>
        </w:tblBorders>
        <w:tblLayout w:type="fixed"/>
        <w:tblCellMar>
          <w:left w:w="0" w:type="dxa"/>
          <w:right w:w="0" w:type="dxa"/>
        </w:tblCellMar>
        <w:tblLook w:val="01E0" w:firstRow="1" w:lastRow="1" w:firstColumn="1" w:lastColumn="1" w:noHBand="0" w:noVBand="0"/>
      </w:tblPr>
      <w:tblGrid>
        <w:gridCol w:w="2642"/>
        <w:gridCol w:w="4551"/>
        <w:gridCol w:w="2171"/>
      </w:tblGrid>
      <w:tr w:rsidR="000C6AB6" w:rsidRPr="005263E0" w14:paraId="6B0FA826" w14:textId="77777777">
        <w:trPr>
          <w:trHeight w:hRule="exact" w:val="496"/>
        </w:trPr>
        <w:tc>
          <w:tcPr>
            <w:tcW w:w="2642" w:type="dxa"/>
            <w:tcBorders>
              <w:left w:val="nil"/>
            </w:tcBorders>
          </w:tcPr>
          <w:p w14:paraId="7F9E2939" w14:textId="77777777" w:rsidR="000C6AB6" w:rsidRPr="005263E0" w:rsidRDefault="000C6AB6">
            <w:pPr>
              <w:pStyle w:val="TableParagraph"/>
              <w:spacing w:before="7"/>
              <w:ind w:left="0"/>
              <w:rPr>
                <w:rFonts w:ascii="Times New Roman" w:hAnsi="Times New Roman" w:cs="Times New Roman"/>
                <w:b/>
                <w:sz w:val="13"/>
              </w:rPr>
            </w:pPr>
          </w:p>
          <w:p w14:paraId="71A05EE6" w14:textId="77777777" w:rsidR="000C6AB6" w:rsidRPr="005263E0" w:rsidRDefault="000C6AB6">
            <w:pPr>
              <w:pStyle w:val="TableParagraph"/>
              <w:ind w:left="170"/>
              <w:rPr>
                <w:rFonts w:ascii="Times New Roman" w:hAnsi="Times New Roman" w:cs="Times New Roman"/>
                <w:b/>
                <w:sz w:val="16"/>
              </w:rPr>
            </w:pPr>
            <w:r w:rsidRPr="005263E0">
              <w:rPr>
                <w:rFonts w:ascii="Times New Roman" w:hAnsi="Times New Roman" w:cs="Times New Roman"/>
                <w:b/>
                <w:color w:val="231F20"/>
                <w:sz w:val="16"/>
              </w:rPr>
              <w:t>Document type: Form</w:t>
            </w:r>
          </w:p>
        </w:tc>
        <w:tc>
          <w:tcPr>
            <w:tcW w:w="4551" w:type="dxa"/>
            <w:vMerge w:val="restart"/>
          </w:tcPr>
          <w:p w14:paraId="30658CAD" w14:textId="77777777" w:rsidR="000C6AB6" w:rsidRPr="005263E0" w:rsidRDefault="000C6AB6">
            <w:pPr>
              <w:pStyle w:val="TableParagraph"/>
              <w:spacing w:before="7"/>
              <w:ind w:left="0"/>
              <w:rPr>
                <w:rFonts w:ascii="Times New Roman" w:hAnsi="Times New Roman" w:cs="Times New Roman"/>
                <w:b/>
                <w:sz w:val="13"/>
              </w:rPr>
            </w:pPr>
          </w:p>
          <w:p w14:paraId="42D28AB6" w14:textId="77777777" w:rsidR="000C6AB6" w:rsidRPr="005263E0" w:rsidRDefault="000C6AB6">
            <w:pPr>
              <w:pStyle w:val="TableParagraph"/>
              <w:ind w:left="691"/>
              <w:rPr>
                <w:rFonts w:ascii="Times New Roman" w:hAnsi="Times New Roman" w:cs="Times New Roman"/>
                <w:b/>
                <w:sz w:val="16"/>
              </w:rPr>
            </w:pPr>
            <w:r w:rsidRPr="005263E0">
              <w:rPr>
                <w:rFonts w:ascii="Times New Roman" w:hAnsi="Times New Roman" w:cs="Times New Roman"/>
                <w:b/>
                <w:color w:val="231F20"/>
                <w:sz w:val="16"/>
              </w:rPr>
              <w:t>Xpert MTB/RIF New Lot testing_form.doc</w:t>
            </w:r>
          </w:p>
        </w:tc>
        <w:tc>
          <w:tcPr>
            <w:tcW w:w="2171" w:type="dxa"/>
            <w:vMerge w:val="restart"/>
            <w:tcBorders>
              <w:right w:val="nil"/>
            </w:tcBorders>
          </w:tcPr>
          <w:p w14:paraId="222034FF" w14:textId="77777777" w:rsidR="000C6AB6" w:rsidRPr="005263E0" w:rsidRDefault="000C6AB6">
            <w:pPr>
              <w:pStyle w:val="TableParagraph"/>
              <w:spacing w:before="5"/>
              <w:ind w:left="0"/>
              <w:rPr>
                <w:rFonts w:ascii="Times New Roman" w:hAnsi="Times New Roman" w:cs="Times New Roman"/>
                <w:b/>
                <w:sz w:val="12"/>
              </w:rPr>
            </w:pPr>
          </w:p>
          <w:p w14:paraId="489DDC0D" w14:textId="77777777" w:rsidR="000C6AB6" w:rsidRPr="005263E0" w:rsidRDefault="000C6AB6">
            <w:pPr>
              <w:pStyle w:val="TableParagraph"/>
              <w:spacing w:before="1"/>
              <w:ind w:left="494"/>
              <w:rPr>
                <w:rFonts w:ascii="Times New Roman" w:hAnsi="Times New Roman" w:cs="Times New Roman"/>
                <w:sz w:val="16"/>
              </w:rPr>
            </w:pPr>
            <w:r w:rsidRPr="005263E0">
              <w:rPr>
                <w:rFonts w:ascii="Times New Roman" w:hAnsi="Times New Roman" w:cs="Times New Roman"/>
                <w:color w:val="231F20"/>
                <w:w w:val="105"/>
                <w:sz w:val="16"/>
              </w:rPr>
              <w:t>Place Logo here</w:t>
            </w:r>
          </w:p>
        </w:tc>
      </w:tr>
      <w:tr w:rsidR="000C6AB6" w:rsidRPr="005263E0" w14:paraId="1C24A603" w14:textId="77777777">
        <w:trPr>
          <w:trHeight w:hRule="exact" w:val="496"/>
        </w:trPr>
        <w:tc>
          <w:tcPr>
            <w:tcW w:w="2642" w:type="dxa"/>
            <w:tcBorders>
              <w:left w:val="nil"/>
            </w:tcBorders>
          </w:tcPr>
          <w:p w14:paraId="52B2BA4E" w14:textId="77777777" w:rsidR="000C6AB6" w:rsidRPr="005263E0" w:rsidRDefault="000C6AB6">
            <w:pPr>
              <w:pStyle w:val="TableParagraph"/>
              <w:spacing w:before="7"/>
              <w:ind w:left="0"/>
              <w:rPr>
                <w:rFonts w:ascii="Times New Roman" w:hAnsi="Times New Roman" w:cs="Times New Roman"/>
                <w:b/>
                <w:sz w:val="13"/>
              </w:rPr>
            </w:pPr>
          </w:p>
          <w:p w14:paraId="2DA22FF5" w14:textId="77777777" w:rsidR="000C6AB6" w:rsidRPr="005263E0" w:rsidRDefault="000C6AB6">
            <w:pPr>
              <w:pStyle w:val="TableParagraph"/>
              <w:ind w:left="170"/>
              <w:rPr>
                <w:rFonts w:ascii="Times New Roman" w:hAnsi="Times New Roman" w:cs="Times New Roman"/>
                <w:b/>
                <w:sz w:val="16"/>
              </w:rPr>
            </w:pPr>
            <w:r w:rsidRPr="005263E0">
              <w:rPr>
                <w:rFonts w:ascii="Times New Roman" w:hAnsi="Times New Roman" w:cs="Times New Roman"/>
                <w:b/>
                <w:color w:val="231F20"/>
                <w:sz w:val="16"/>
              </w:rPr>
              <w:t>Confidentiality: None</w:t>
            </w:r>
          </w:p>
        </w:tc>
        <w:tc>
          <w:tcPr>
            <w:tcW w:w="4551" w:type="dxa"/>
            <w:vMerge/>
          </w:tcPr>
          <w:p w14:paraId="421699E1" w14:textId="77777777" w:rsidR="000C6AB6" w:rsidRPr="005263E0" w:rsidRDefault="000C6AB6">
            <w:pPr>
              <w:rPr>
                <w:rFonts w:ascii="Times New Roman" w:hAnsi="Times New Roman" w:cs="Times New Roman"/>
              </w:rPr>
            </w:pPr>
          </w:p>
        </w:tc>
        <w:tc>
          <w:tcPr>
            <w:tcW w:w="2171" w:type="dxa"/>
            <w:vMerge/>
            <w:tcBorders>
              <w:right w:val="nil"/>
            </w:tcBorders>
          </w:tcPr>
          <w:p w14:paraId="781A1856" w14:textId="77777777" w:rsidR="000C6AB6" w:rsidRPr="005263E0" w:rsidRDefault="000C6AB6">
            <w:pPr>
              <w:rPr>
                <w:rFonts w:ascii="Times New Roman" w:hAnsi="Times New Roman" w:cs="Times New Roman"/>
              </w:rPr>
            </w:pPr>
          </w:p>
        </w:tc>
      </w:tr>
    </w:tbl>
    <w:p w14:paraId="450183DA" w14:textId="77777777" w:rsidR="000C6AB6" w:rsidRPr="005263E0" w:rsidRDefault="000C6AB6" w:rsidP="009C225E">
      <w:pPr>
        <w:pStyle w:val="BodyText"/>
        <w:rPr>
          <w:rFonts w:ascii="Times New Roman" w:hAnsi="Times New Roman" w:cs="Times New Roman"/>
        </w:rPr>
      </w:pPr>
    </w:p>
    <w:tbl>
      <w:tblPr>
        <w:tblW w:w="0" w:type="auto"/>
        <w:tblInd w:w="392" w:type="dxa"/>
        <w:tblBorders>
          <w:top w:val="single" w:sz="8" w:space="0" w:color="2A4273"/>
          <w:left w:val="single" w:sz="8" w:space="0" w:color="2A4273"/>
          <w:bottom w:val="single" w:sz="8" w:space="0" w:color="2A4273"/>
          <w:right w:val="single" w:sz="8" w:space="0" w:color="2A4273"/>
          <w:insideH w:val="single" w:sz="8" w:space="0" w:color="2A4273"/>
          <w:insideV w:val="single" w:sz="8" w:space="0" w:color="2A4273"/>
        </w:tblBorders>
        <w:tblLayout w:type="fixed"/>
        <w:tblCellMar>
          <w:left w:w="0" w:type="dxa"/>
          <w:right w:w="0" w:type="dxa"/>
        </w:tblCellMar>
        <w:tblLook w:val="01E0" w:firstRow="1" w:lastRow="1" w:firstColumn="1" w:lastColumn="1" w:noHBand="0" w:noVBand="0"/>
      </w:tblPr>
      <w:tblGrid>
        <w:gridCol w:w="1000"/>
        <w:gridCol w:w="1110"/>
        <w:gridCol w:w="1684"/>
        <w:gridCol w:w="1684"/>
        <w:gridCol w:w="1189"/>
        <w:gridCol w:w="2669"/>
      </w:tblGrid>
      <w:tr w:rsidR="000C6AB6" w:rsidRPr="005263E0" w14:paraId="4453816B" w14:textId="77777777" w:rsidTr="005263E0">
        <w:trPr>
          <w:trHeight w:hRule="exact" w:val="535"/>
        </w:trPr>
        <w:tc>
          <w:tcPr>
            <w:tcW w:w="9336" w:type="dxa"/>
            <w:gridSpan w:val="6"/>
            <w:tcBorders>
              <w:top w:val="single" w:sz="8" w:space="0" w:color="FFFFFF"/>
              <w:left w:val="single" w:sz="8" w:space="0" w:color="FFFFFF"/>
              <w:bottom w:val="single" w:sz="8" w:space="0" w:color="FFFFFF"/>
              <w:right w:val="single" w:sz="8" w:space="0" w:color="FFFFFF"/>
            </w:tcBorders>
            <w:shd w:val="clear" w:color="auto" w:fill="1CACCD"/>
          </w:tcPr>
          <w:p w14:paraId="662C15F7" w14:textId="77777777" w:rsidR="000C6AB6" w:rsidRPr="005263E0" w:rsidRDefault="000C6AB6">
            <w:pPr>
              <w:pStyle w:val="TableParagraph"/>
              <w:spacing w:before="167"/>
              <w:ind w:left="160"/>
              <w:rPr>
                <w:rFonts w:ascii="Times New Roman" w:hAnsi="Times New Roman" w:cs="Times New Roman"/>
                <w:b/>
                <w:sz w:val="20"/>
              </w:rPr>
            </w:pPr>
            <w:r w:rsidRPr="005263E0">
              <w:rPr>
                <w:rFonts w:ascii="Times New Roman" w:hAnsi="Times New Roman" w:cs="Times New Roman"/>
                <w:b/>
                <w:color w:val="FFFFFF"/>
                <w:sz w:val="20"/>
              </w:rPr>
              <w:t>Xpert MTB/RIF: Current LOT</w:t>
            </w:r>
          </w:p>
        </w:tc>
      </w:tr>
      <w:tr w:rsidR="000C6AB6" w:rsidRPr="005263E0" w14:paraId="5CBC695C" w14:textId="77777777" w:rsidTr="00A93A44">
        <w:trPr>
          <w:trHeight w:hRule="exact" w:val="735"/>
        </w:trPr>
        <w:tc>
          <w:tcPr>
            <w:tcW w:w="1000" w:type="dxa"/>
            <w:tcBorders>
              <w:top w:val="single" w:sz="8" w:space="0" w:color="FFFFFF"/>
              <w:left w:val="single" w:sz="8" w:space="0" w:color="FFFFFF"/>
              <w:bottom w:val="nil"/>
              <w:right w:val="single" w:sz="8" w:space="0" w:color="FFFFFF"/>
            </w:tcBorders>
            <w:shd w:val="clear" w:color="auto" w:fill="BFBFBF" w:themeFill="background1" w:themeFillShade="BF"/>
          </w:tcPr>
          <w:p w14:paraId="5298B3CC" w14:textId="77777777" w:rsidR="000C6AB6" w:rsidRPr="005263E0" w:rsidRDefault="000C6AB6">
            <w:pPr>
              <w:pStyle w:val="TableParagraph"/>
              <w:spacing w:before="12"/>
              <w:ind w:left="0"/>
              <w:rPr>
                <w:rFonts w:ascii="Times New Roman" w:hAnsi="Times New Roman" w:cs="Times New Roman"/>
                <w:b/>
                <w:sz w:val="15"/>
              </w:rPr>
            </w:pPr>
          </w:p>
          <w:p w14:paraId="47366F5A" w14:textId="77777777" w:rsidR="000C6AB6" w:rsidRPr="005263E0" w:rsidRDefault="000C6AB6">
            <w:pPr>
              <w:pStyle w:val="TableParagraph"/>
              <w:spacing w:line="200" w:lineRule="exact"/>
              <w:ind w:left="190" w:right="180" w:firstLine="75"/>
              <w:rPr>
                <w:rFonts w:ascii="Times New Roman" w:hAnsi="Times New Roman" w:cs="Times New Roman"/>
                <w:b/>
                <w:sz w:val="20"/>
              </w:rPr>
            </w:pPr>
            <w:r w:rsidRPr="005263E0">
              <w:rPr>
                <w:rFonts w:ascii="Times New Roman" w:hAnsi="Times New Roman" w:cs="Times New Roman"/>
                <w:b/>
                <w:w w:val="105"/>
                <w:sz w:val="20"/>
              </w:rPr>
              <w:t xml:space="preserve">Date </w:t>
            </w:r>
            <w:r w:rsidRPr="005263E0">
              <w:rPr>
                <w:rFonts w:ascii="Times New Roman" w:hAnsi="Times New Roman" w:cs="Times New Roman"/>
                <w:b/>
                <w:sz w:val="20"/>
              </w:rPr>
              <w:t>tested</w:t>
            </w:r>
          </w:p>
        </w:tc>
        <w:tc>
          <w:tcPr>
            <w:tcW w:w="1110" w:type="dxa"/>
            <w:tcBorders>
              <w:top w:val="single" w:sz="8" w:space="0" w:color="FFFFFF"/>
              <w:left w:val="single" w:sz="8" w:space="0" w:color="FFFFFF"/>
              <w:bottom w:val="nil"/>
              <w:right w:val="single" w:sz="8" w:space="0" w:color="FFFFFF"/>
            </w:tcBorders>
            <w:shd w:val="clear" w:color="auto" w:fill="BFBFBF" w:themeFill="background1" w:themeFillShade="BF"/>
          </w:tcPr>
          <w:p w14:paraId="0E5AAC29" w14:textId="77777777" w:rsidR="000C6AB6" w:rsidRPr="005263E0" w:rsidRDefault="000C6AB6">
            <w:pPr>
              <w:pStyle w:val="TableParagraph"/>
              <w:spacing w:before="167" w:line="215" w:lineRule="exact"/>
              <w:ind w:left="158" w:right="158"/>
              <w:jc w:val="center"/>
              <w:rPr>
                <w:rFonts w:ascii="Times New Roman" w:hAnsi="Times New Roman" w:cs="Times New Roman"/>
                <w:b/>
                <w:sz w:val="20"/>
              </w:rPr>
            </w:pPr>
            <w:r w:rsidRPr="005263E0">
              <w:rPr>
                <w:rFonts w:ascii="Times New Roman" w:hAnsi="Times New Roman" w:cs="Times New Roman"/>
                <w:b/>
                <w:sz w:val="20"/>
              </w:rPr>
              <w:t>LOT</w:t>
            </w:r>
          </w:p>
          <w:p w14:paraId="478B59EA" w14:textId="77777777" w:rsidR="000C6AB6" w:rsidRPr="005263E0" w:rsidRDefault="000C6AB6">
            <w:pPr>
              <w:pStyle w:val="TableParagraph"/>
              <w:spacing w:line="215" w:lineRule="exact"/>
              <w:ind w:left="158" w:right="158"/>
              <w:jc w:val="center"/>
              <w:rPr>
                <w:rFonts w:ascii="Times New Roman" w:hAnsi="Times New Roman" w:cs="Times New Roman"/>
                <w:b/>
                <w:sz w:val="20"/>
              </w:rPr>
            </w:pPr>
            <w:proofErr w:type="gramStart"/>
            <w:r w:rsidRPr="005263E0">
              <w:rPr>
                <w:rFonts w:ascii="Times New Roman" w:hAnsi="Times New Roman" w:cs="Times New Roman"/>
                <w:b/>
                <w:sz w:val="20"/>
              </w:rPr>
              <w:t>number</w:t>
            </w:r>
            <w:proofErr w:type="gramEnd"/>
          </w:p>
        </w:tc>
        <w:tc>
          <w:tcPr>
            <w:tcW w:w="1684" w:type="dxa"/>
            <w:tcBorders>
              <w:top w:val="single" w:sz="8" w:space="0" w:color="FFFFFF"/>
              <w:left w:val="single" w:sz="8" w:space="0" w:color="FFFFFF"/>
              <w:bottom w:val="nil"/>
              <w:right w:val="single" w:sz="8" w:space="0" w:color="FFFFFF"/>
            </w:tcBorders>
            <w:shd w:val="clear" w:color="auto" w:fill="BFBFBF" w:themeFill="background1" w:themeFillShade="BF"/>
          </w:tcPr>
          <w:p w14:paraId="4805489D" w14:textId="77777777" w:rsidR="000C6AB6" w:rsidRPr="005263E0" w:rsidRDefault="000C6AB6">
            <w:pPr>
              <w:pStyle w:val="TableParagraph"/>
              <w:spacing w:before="12"/>
              <w:ind w:left="0"/>
              <w:rPr>
                <w:rFonts w:ascii="Times New Roman" w:hAnsi="Times New Roman" w:cs="Times New Roman"/>
                <w:b/>
                <w:sz w:val="15"/>
              </w:rPr>
            </w:pPr>
          </w:p>
          <w:p w14:paraId="0DBF8A60" w14:textId="77777777" w:rsidR="000C6AB6" w:rsidRPr="005263E0" w:rsidRDefault="000C6AB6">
            <w:pPr>
              <w:pStyle w:val="TableParagraph"/>
              <w:spacing w:line="200" w:lineRule="exact"/>
              <w:ind w:left="170" w:firstLine="283"/>
              <w:rPr>
                <w:rFonts w:ascii="Times New Roman" w:hAnsi="Times New Roman" w:cs="Times New Roman"/>
                <w:b/>
                <w:sz w:val="20"/>
              </w:rPr>
            </w:pPr>
            <w:r w:rsidRPr="005263E0">
              <w:rPr>
                <w:rFonts w:ascii="Times New Roman" w:hAnsi="Times New Roman" w:cs="Times New Roman"/>
                <w:b/>
                <w:sz w:val="20"/>
              </w:rPr>
              <w:t>Positive control result:</w:t>
            </w:r>
          </w:p>
        </w:tc>
        <w:tc>
          <w:tcPr>
            <w:tcW w:w="1684" w:type="dxa"/>
            <w:tcBorders>
              <w:top w:val="single" w:sz="8" w:space="0" w:color="FFFFFF"/>
              <w:left w:val="single" w:sz="8" w:space="0" w:color="FFFFFF"/>
              <w:bottom w:val="nil"/>
              <w:right w:val="single" w:sz="8" w:space="0" w:color="FFFFFF"/>
            </w:tcBorders>
            <w:shd w:val="clear" w:color="auto" w:fill="BFBFBF" w:themeFill="background1" w:themeFillShade="BF"/>
          </w:tcPr>
          <w:p w14:paraId="082C4877" w14:textId="77777777" w:rsidR="000C6AB6" w:rsidRPr="005263E0" w:rsidRDefault="000C6AB6">
            <w:pPr>
              <w:pStyle w:val="TableParagraph"/>
              <w:spacing w:before="12"/>
              <w:ind w:left="0"/>
              <w:rPr>
                <w:rFonts w:ascii="Times New Roman" w:hAnsi="Times New Roman" w:cs="Times New Roman"/>
                <w:b/>
                <w:sz w:val="15"/>
              </w:rPr>
            </w:pPr>
          </w:p>
          <w:p w14:paraId="25E4AA90" w14:textId="77777777" w:rsidR="000C6AB6" w:rsidRPr="005263E0" w:rsidRDefault="000C6AB6">
            <w:pPr>
              <w:pStyle w:val="TableParagraph"/>
              <w:spacing w:line="200" w:lineRule="exact"/>
              <w:ind w:left="170" w:firstLine="240"/>
              <w:rPr>
                <w:rFonts w:ascii="Times New Roman" w:hAnsi="Times New Roman" w:cs="Times New Roman"/>
                <w:b/>
                <w:sz w:val="20"/>
              </w:rPr>
            </w:pPr>
            <w:r w:rsidRPr="005263E0">
              <w:rPr>
                <w:rFonts w:ascii="Times New Roman" w:hAnsi="Times New Roman" w:cs="Times New Roman"/>
                <w:b/>
                <w:sz w:val="20"/>
              </w:rPr>
              <w:t>Negative control result:</w:t>
            </w:r>
          </w:p>
        </w:tc>
        <w:tc>
          <w:tcPr>
            <w:tcW w:w="1189" w:type="dxa"/>
            <w:tcBorders>
              <w:top w:val="single" w:sz="8" w:space="0" w:color="FFFFFF"/>
              <w:left w:val="single" w:sz="8" w:space="0" w:color="FFFFFF"/>
              <w:bottom w:val="nil"/>
              <w:right w:val="single" w:sz="8" w:space="0" w:color="FFFFFF"/>
            </w:tcBorders>
            <w:shd w:val="clear" w:color="auto" w:fill="BFBFBF" w:themeFill="background1" w:themeFillShade="BF"/>
          </w:tcPr>
          <w:p w14:paraId="50702C08" w14:textId="77777777" w:rsidR="000C6AB6" w:rsidRPr="005263E0" w:rsidRDefault="000C6AB6">
            <w:pPr>
              <w:pStyle w:val="TableParagraph"/>
              <w:spacing w:before="167" w:line="215" w:lineRule="exact"/>
              <w:ind w:left="153" w:right="153"/>
              <w:jc w:val="center"/>
              <w:rPr>
                <w:rFonts w:ascii="Times New Roman" w:hAnsi="Times New Roman" w:cs="Times New Roman"/>
                <w:b/>
                <w:sz w:val="20"/>
              </w:rPr>
            </w:pPr>
            <w:r w:rsidRPr="005263E0">
              <w:rPr>
                <w:rFonts w:ascii="Times New Roman" w:hAnsi="Times New Roman" w:cs="Times New Roman"/>
                <w:b/>
                <w:sz w:val="20"/>
              </w:rPr>
              <w:t>QC Pass</w:t>
            </w:r>
          </w:p>
          <w:p w14:paraId="7A5600F3" w14:textId="77777777" w:rsidR="000C6AB6" w:rsidRPr="005263E0" w:rsidRDefault="000C6AB6">
            <w:pPr>
              <w:pStyle w:val="TableParagraph"/>
              <w:spacing w:line="215" w:lineRule="exact"/>
              <w:ind w:left="153" w:right="98"/>
              <w:jc w:val="center"/>
              <w:rPr>
                <w:rFonts w:ascii="Times New Roman" w:hAnsi="Times New Roman" w:cs="Times New Roman"/>
                <w:b/>
                <w:sz w:val="20"/>
              </w:rPr>
            </w:pPr>
            <w:r w:rsidRPr="005263E0">
              <w:rPr>
                <w:rFonts w:ascii="Times New Roman" w:hAnsi="Times New Roman" w:cs="Times New Roman"/>
                <w:b/>
                <w:w w:val="110"/>
                <w:sz w:val="20"/>
              </w:rPr>
              <w:t>/ Fail*</w:t>
            </w:r>
          </w:p>
        </w:tc>
        <w:tc>
          <w:tcPr>
            <w:tcW w:w="2669" w:type="dxa"/>
            <w:tcBorders>
              <w:top w:val="single" w:sz="8" w:space="0" w:color="FFFFFF"/>
              <w:left w:val="single" w:sz="8" w:space="0" w:color="FFFFFF"/>
              <w:bottom w:val="nil"/>
              <w:right w:val="single" w:sz="8" w:space="0" w:color="FFFFFF"/>
            </w:tcBorders>
            <w:shd w:val="clear" w:color="auto" w:fill="BFBFBF" w:themeFill="background1" w:themeFillShade="BF"/>
          </w:tcPr>
          <w:p w14:paraId="506F6682" w14:textId="77777777" w:rsidR="000C6AB6" w:rsidRPr="005263E0" w:rsidRDefault="000C6AB6">
            <w:pPr>
              <w:pStyle w:val="TableParagraph"/>
              <w:spacing w:before="167"/>
              <w:ind w:left="397"/>
              <w:rPr>
                <w:rFonts w:ascii="Times New Roman" w:hAnsi="Times New Roman" w:cs="Times New Roman"/>
                <w:b/>
                <w:sz w:val="20"/>
              </w:rPr>
            </w:pPr>
            <w:r w:rsidRPr="005263E0">
              <w:rPr>
                <w:rFonts w:ascii="Times New Roman" w:hAnsi="Times New Roman" w:cs="Times New Roman"/>
                <w:b/>
                <w:w w:val="105"/>
                <w:sz w:val="20"/>
              </w:rPr>
              <w:t>Initials / Comments</w:t>
            </w:r>
          </w:p>
        </w:tc>
      </w:tr>
      <w:tr w:rsidR="000C6AB6" w:rsidRPr="005263E0" w14:paraId="315A91E2" w14:textId="77777777" w:rsidTr="00A93A44">
        <w:trPr>
          <w:trHeight w:hRule="exact" w:val="496"/>
        </w:trPr>
        <w:tc>
          <w:tcPr>
            <w:tcW w:w="1000" w:type="dxa"/>
            <w:tcBorders>
              <w:top w:val="nil"/>
              <w:left w:val="single" w:sz="8" w:space="0" w:color="2A4273"/>
            </w:tcBorders>
          </w:tcPr>
          <w:p w14:paraId="4322C9FC" w14:textId="77777777" w:rsidR="000C6AB6" w:rsidRPr="005263E0" w:rsidRDefault="000C6AB6">
            <w:pPr>
              <w:rPr>
                <w:rFonts w:ascii="Times New Roman" w:hAnsi="Times New Roman" w:cs="Times New Roman"/>
              </w:rPr>
            </w:pPr>
          </w:p>
        </w:tc>
        <w:tc>
          <w:tcPr>
            <w:tcW w:w="1110" w:type="dxa"/>
            <w:tcBorders>
              <w:top w:val="nil"/>
            </w:tcBorders>
          </w:tcPr>
          <w:p w14:paraId="28ABA10A" w14:textId="77777777" w:rsidR="000C6AB6" w:rsidRPr="005263E0" w:rsidRDefault="000C6AB6">
            <w:pPr>
              <w:rPr>
                <w:rFonts w:ascii="Times New Roman" w:hAnsi="Times New Roman" w:cs="Times New Roman"/>
              </w:rPr>
            </w:pPr>
          </w:p>
        </w:tc>
        <w:tc>
          <w:tcPr>
            <w:tcW w:w="1684" w:type="dxa"/>
            <w:tcBorders>
              <w:top w:val="nil"/>
            </w:tcBorders>
          </w:tcPr>
          <w:p w14:paraId="5B4DC3F7" w14:textId="77777777" w:rsidR="000C6AB6" w:rsidRPr="005263E0" w:rsidRDefault="000C6AB6">
            <w:pPr>
              <w:rPr>
                <w:rFonts w:ascii="Times New Roman" w:hAnsi="Times New Roman" w:cs="Times New Roman"/>
              </w:rPr>
            </w:pPr>
          </w:p>
        </w:tc>
        <w:tc>
          <w:tcPr>
            <w:tcW w:w="1684" w:type="dxa"/>
            <w:tcBorders>
              <w:top w:val="nil"/>
            </w:tcBorders>
          </w:tcPr>
          <w:p w14:paraId="5163B192" w14:textId="77777777" w:rsidR="000C6AB6" w:rsidRPr="005263E0" w:rsidRDefault="000C6AB6">
            <w:pPr>
              <w:rPr>
                <w:rFonts w:ascii="Times New Roman" w:hAnsi="Times New Roman" w:cs="Times New Roman"/>
              </w:rPr>
            </w:pPr>
          </w:p>
        </w:tc>
        <w:tc>
          <w:tcPr>
            <w:tcW w:w="3858" w:type="dxa"/>
            <w:gridSpan w:val="2"/>
            <w:tcBorders>
              <w:top w:val="nil"/>
              <w:right w:val="single" w:sz="8" w:space="0" w:color="2A4273"/>
            </w:tcBorders>
          </w:tcPr>
          <w:p w14:paraId="78A01BE1" w14:textId="77777777" w:rsidR="000C6AB6" w:rsidRPr="005263E0" w:rsidRDefault="000C6AB6">
            <w:pPr>
              <w:rPr>
                <w:rFonts w:ascii="Times New Roman" w:hAnsi="Times New Roman" w:cs="Times New Roman"/>
              </w:rPr>
            </w:pPr>
          </w:p>
        </w:tc>
      </w:tr>
      <w:tr w:rsidR="000C6AB6" w:rsidRPr="005263E0" w14:paraId="2CBEDF3D" w14:textId="77777777" w:rsidTr="00A93A44">
        <w:trPr>
          <w:trHeight w:hRule="exact" w:val="496"/>
        </w:trPr>
        <w:tc>
          <w:tcPr>
            <w:tcW w:w="1000" w:type="dxa"/>
            <w:tcBorders>
              <w:left w:val="single" w:sz="8" w:space="0" w:color="2A4273"/>
            </w:tcBorders>
          </w:tcPr>
          <w:p w14:paraId="7A9B4A6A" w14:textId="77777777" w:rsidR="000C6AB6" w:rsidRPr="005263E0" w:rsidRDefault="000C6AB6">
            <w:pPr>
              <w:rPr>
                <w:rFonts w:ascii="Times New Roman" w:hAnsi="Times New Roman" w:cs="Times New Roman"/>
              </w:rPr>
            </w:pPr>
          </w:p>
        </w:tc>
        <w:tc>
          <w:tcPr>
            <w:tcW w:w="1110" w:type="dxa"/>
          </w:tcPr>
          <w:p w14:paraId="3282B101" w14:textId="77777777" w:rsidR="000C6AB6" w:rsidRPr="005263E0" w:rsidRDefault="000C6AB6">
            <w:pPr>
              <w:rPr>
                <w:rFonts w:ascii="Times New Roman" w:hAnsi="Times New Roman" w:cs="Times New Roman"/>
              </w:rPr>
            </w:pPr>
          </w:p>
        </w:tc>
        <w:tc>
          <w:tcPr>
            <w:tcW w:w="1684" w:type="dxa"/>
          </w:tcPr>
          <w:p w14:paraId="5ACD4DCD" w14:textId="77777777" w:rsidR="000C6AB6" w:rsidRPr="005263E0" w:rsidRDefault="000C6AB6">
            <w:pPr>
              <w:rPr>
                <w:rFonts w:ascii="Times New Roman" w:hAnsi="Times New Roman" w:cs="Times New Roman"/>
              </w:rPr>
            </w:pPr>
          </w:p>
        </w:tc>
        <w:tc>
          <w:tcPr>
            <w:tcW w:w="1684" w:type="dxa"/>
          </w:tcPr>
          <w:p w14:paraId="112E9488" w14:textId="77777777" w:rsidR="000C6AB6" w:rsidRPr="005263E0" w:rsidRDefault="000C6AB6">
            <w:pPr>
              <w:rPr>
                <w:rFonts w:ascii="Times New Roman" w:hAnsi="Times New Roman" w:cs="Times New Roman"/>
              </w:rPr>
            </w:pPr>
          </w:p>
        </w:tc>
        <w:tc>
          <w:tcPr>
            <w:tcW w:w="3858" w:type="dxa"/>
            <w:gridSpan w:val="2"/>
            <w:tcBorders>
              <w:right w:val="single" w:sz="8" w:space="0" w:color="2A4273"/>
            </w:tcBorders>
          </w:tcPr>
          <w:p w14:paraId="4304DDD4" w14:textId="77777777" w:rsidR="000C6AB6" w:rsidRPr="005263E0" w:rsidRDefault="000C6AB6">
            <w:pPr>
              <w:rPr>
                <w:rFonts w:ascii="Times New Roman" w:hAnsi="Times New Roman" w:cs="Times New Roman"/>
              </w:rPr>
            </w:pPr>
          </w:p>
        </w:tc>
      </w:tr>
      <w:tr w:rsidR="000C6AB6" w:rsidRPr="005263E0" w14:paraId="554E4AF2" w14:textId="77777777" w:rsidTr="00A93A44">
        <w:trPr>
          <w:trHeight w:hRule="exact" w:val="496"/>
        </w:trPr>
        <w:tc>
          <w:tcPr>
            <w:tcW w:w="1000" w:type="dxa"/>
            <w:tcBorders>
              <w:left w:val="single" w:sz="8" w:space="0" w:color="2A4273"/>
            </w:tcBorders>
          </w:tcPr>
          <w:p w14:paraId="3186FD1B" w14:textId="77777777" w:rsidR="000C6AB6" w:rsidRPr="005263E0" w:rsidRDefault="000C6AB6">
            <w:pPr>
              <w:rPr>
                <w:rFonts w:ascii="Times New Roman" w:hAnsi="Times New Roman" w:cs="Times New Roman"/>
              </w:rPr>
            </w:pPr>
          </w:p>
        </w:tc>
        <w:tc>
          <w:tcPr>
            <w:tcW w:w="1110" w:type="dxa"/>
          </w:tcPr>
          <w:p w14:paraId="22A8B566" w14:textId="77777777" w:rsidR="000C6AB6" w:rsidRPr="005263E0" w:rsidRDefault="000C6AB6">
            <w:pPr>
              <w:rPr>
                <w:rFonts w:ascii="Times New Roman" w:hAnsi="Times New Roman" w:cs="Times New Roman"/>
              </w:rPr>
            </w:pPr>
          </w:p>
        </w:tc>
        <w:tc>
          <w:tcPr>
            <w:tcW w:w="1684" w:type="dxa"/>
          </w:tcPr>
          <w:p w14:paraId="3D43D38F" w14:textId="77777777" w:rsidR="000C6AB6" w:rsidRPr="005263E0" w:rsidRDefault="000C6AB6">
            <w:pPr>
              <w:rPr>
                <w:rFonts w:ascii="Times New Roman" w:hAnsi="Times New Roman" w:cs="Times New Roman"/>
              </w:rPr>
            </w:pPr>
          </w:p>
        </w:tc>
        <w:tc>
          <w:tcPr>
            <w:tcW w:w="1684" w:type="dxa"/>
          </w:tcPr>
          <w:p w14:paraId="6E17F60E" w14:textId="77777777" w:rsidR="000C6AB6" w:rsidRPr="005263E0" w:rsidRDefault="000C6AB6">
            <w:pPr>
              <w:rPr>
                <w:rFonts w:ascii="Times New Roman" w:hAnsi="Times New Roman" w:cs="Times New Roman"/>
              </w:rPr>
            </w:pPr>
          </w:p>
        </w:tc>
        <w:tc>
          <w:tcPr>
            <w:tcW w:w="3858" w:type="dxa"/>
            <w:gridSpan w:val="2"/>
            <w:tcBorders>
              <w:right w:val="single" w:sz="8" w:space="0" w:color="2A4273"/>
            </w:tcBorders>
          </w:tcPr>
          <w:p w14:paraId="28476083" w14:textId="77777777" w:rsidR="000C6AB6" w:rsidRPr="005263E0" w:rsidRDefault="000C6AB6">
            <w:pPr>
              <w:rPr>
                <w:rFonts w:ascii="Times New Roman" w:hAnsi="Times New Roman" w:cs="Times New Roman"/>
              </w:rPr>
            </w:pPr>
          </w:p>
        </w:tc>
      </w:tr>
      <w:tr w:rsidR="000C6AB6" w:rsidRPr="005263E0" w14:paraId="0D143403" w14:textId="77777777" w:rsidTr="00A93A44">
        <w:trPr>
          <w:trHeight w:hRule="exact" w:val="496"/>
        </w:trPr>
        <w:tc>
          <w:tcPr>
            <w:tcW w:w="1000" w:type="dxa"/>
            <w:tcBorders>
              <w:left w:val="single" w:sz="8" w:space="0" w:color="2A4273"/>
            </w:tcBorders>
          </w:tcPr>
          <w:p w14:paraId="379DF916" w14:textId="77777777" w:rsidR="000C6AB6" w:rsidRPr="005263E0" w:rsidRDefault="000C6AB6">
            <w:pPr>
              <w:rPr>
                <w:rFonts w:ascii="Times New Roman" w:hAnsi="Times New Roman" w:cs="Times New Roman"/>
              </w:rPr>
            </w:pPr>
          </w:p>
        </w:tc>
        <w:tc>
          <w:tcPr>
            <w:tcW w:w="1110" w:type="dxa"/>
          </w:tcPr>
          <w:p w14:paraId="42698C4C" w14:textId="77777777" w:rsidR="000C6AB6" w:rsidRPr="005263E0" w:rsidRDefault="000C6AB6">
            <w:pPr>
              <w:rPr>
                <w:rFonts w:ascii="Times New Roman" w:hAnsi="Times New Roman" w:cs="Times New Roman"/>
              </w:rPr>
            </w:pPr>
          </w:p>
        </w:tc>
        <w:tc>
          <w:tcPr>
            <w:tcW w:w="1684" w:type="dxa"/>
          </w:tcPr>
          <w:p w14:paraId="66380823" w14:textId="77777777" w:rsidR="000C6AB6" w:rsidRPr="005263E0" w:rsidRDefault="000C6AB6">
            <w:pPr>
              <w:rPr>
                <w:rFonts w:ascii="Times New Roman" w:hAnsi="Times New Roman" w:cs="Times New Roman"/>
              </w:rPr>
            </w:pPr>
          </w:p>
        </w:tc>
        <w:tc>
          <w:tcPr>
            <w:tcW w:w="1684" w:type="dxa"/>
          </w:tcPr>
          <w:p w14:paraId="0E9D2054" w14:textId="77777777" w:rsidR="000C6AB6" w:rsidRPr="005263E0" w:rsidRDefault="000C6AB6">
            <w:pPr>
              <w:rPr>
                <w:rFonts w:ascii="Times New Roman" w:hAnsi="Times New Roman" w:cs="Times New Roman"/>
              </w:rPr>
            </w:pPr>
          </w:p>
        </w:tc>
        <w:tc>
          <w:tcPr>
            <w:tcW w:w="3858" w:type="dxa"/>
            <w:gridSpan w:val="2"/>
            <w:tcBorders>
              <w:right w:val="single" w:sz="8" w:space="0" w:color="2A4273"/>
            </w:tcBorders>
          </w:tcPr>
          <w:p w14:paraId="3CEDE26D" w14:textId="77777777" w:rsidR="000C6AB6" w:rsidRPr="005263E0" w:rsidRDefault="000C6AB6">
            <w:pPr>
              <w:rPr>
                <w:rFonts w:ascii="Times New Roman" w:hAnsi="Times New Roman" w:cs="Times New Roman"/>
              </w:rPr>
            </w:pPr>
          </w:p>
        </w:tc>
      </w:tr>
    </w:tbl>
    <w:p w14:paraId="5B1C0458" w14:textId="77777777" w:rsidR="000C6AB6" w:rsidRPr="005263E0" w:rsidRDefault="000C6AB6" w:rsidP="009C225E">
      <w:pPr>
        <w:pStyle w:val="BodyText"/>
        <w:rPr>
          <w:rFonts w:ascii="Times New Roman" w:hAnsi="Times New Roman" w:cs="Times New Roman"/>
        </w:rPr>
      </w:pPr>
    </w:p>
    <w:p w14:paraId="5CDF9915" w14:textId="77777777" w:rsidR="000C6AB6" w:rsidRPr="005263E0" w:rsidRDefault="000C6AB6">
      <w:pPr>
        <w:spacing w:before="76"/>
        <w:ind w:left="572"/>
        <w:rPr>
          <w:rFonts w:ascii="Times New Roman" w:hAnsi="Times New Roman" w:cs="Times New Roman"/>
          <w:b/>
          <w:sz w:val="16"/>
        </w:rPr>
      </w:pPr>
      <w:r w:rsidRPr="005263E0">
        <w:rPr>
          <w:rFonts w:ascii="Times New Roman" w:hAnsi="Times New Roman" w:cs="Times New Roman"/>
          <w:b/>
          <w:sz w:val="20"/>
        </w:rPr>
        <w:t>*</w:t>
      </w:r>
      <w:r w:rsidRPr="005263E0">
        <w:rPr>
          <w:rFonts w:ascii="Times New Roman" w:hAnsi="Times New Roman" w:cs="Times New Roman"/>
          <w:b/>
          <w:sz w:val="16"/>
        </w:rPr>
        <w:t>To pass QC, the positive control must be “MTB detected” and the negative control must be “MTB Not detected”.</w:t>
      </w:r>
    </w:p>
    <w:p w14:paraId="090090CD" w14:textId="77777777" w:rsidR="000C6AB6" w:rsidRPr="005263E0" w:rsidRDefault="000C6AB6" w:rsidP="009C225E">
      <w:pPr>
        <w:pStyle w:val="BodyText"/>
        <w:rPr>
          <w:rFonts w:ascii="Times New Roman" w:hAnsi="Times New Roman" w:cs="Times New Roman"/>
          <w:sz w:val="11"/>
        </w:rPr>
      </w:pPr>
      <w:r w:rsidRPr="005263E0">
        <w:rPr>
          <w:rFonts w:ascii="Times New Roman" w:hAnsi="Times New Roman" w:cs="Times New Roman"/>
          <w:noProof/>
        </w:rPr>
        <mc:AlternateContent>
          <mc:Choice Requires="wpg">
            <w:drawing>
              <wp:anchor distT="0" distB="0" distL="0" distR="0" simplePos="0" relativeHeight="503236496" behindDoc="0" locked="0" layoutInCell="1" allowOverlap="1" wp14:anchorId="77DA80AF" wp14:editId="2E8842F4">
                <wp:simplePos x="0" y="0"/>
                <wp:positionH relativeFrom="page">
                  <wp:posOffset>719455</wp:posOffset>
                </wp:positionH>
                <wp:positionV relativeFrom="paragraph">
                  <wp:posOffset>110490</wp:posOffset>
                </wp:positionV>
                <wp:extent cx="5941060" cy="12700"/>
                <wp:effectExtent l="0" t="0" r="27940" b="12700"/>
                <wp:wrapTopAndBottom/>
                <wp:docPr id="44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1060" cy="12700"/>
                          <a:chOff x="1133" y="174"/>
                          <a:chExt cx="9356" cy="20"/>
                        </a:xfrm>
                      </wpg:grpSpPr>
                      <wps:wsp>
                        <wps:cNvPr id="441" name="Line 106"/>
                        <wps:cNvCnPr/>
                        <wps:spPr bwMode="auto">
                          <a:xfrm>
                            <a:off x="1143" y="184"/>
                            <a:ext cx="10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42" name="Line 105"/>
                        <wps:cNvCnPr/>
                        <wps:spPr bwMode="auto">
                          <a:xfrm>
                            <a:off x="2143" y="184"/>
                            <a:ext cx="111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43" name="Line 104"/>
                        <wps:cNvCnPr/>
                        <wps:spPr bwMode="auto">
                          <a:xfrm>
                            <a:off x="3253" y="184"/>
                            <a:ext cx="1684"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44" name="Line 103"/>
                        <wps:cNvCnPr/>
                        <wps:spPr bwMode="auto">
                          <a:xfrm>
                            <a:off x="4937" y="184"/>
                            <a:ext cx="1683"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45" name="Line 102"/>
                        <wps:cNvCnPr/>
                        <wps:spPr bwMode="auto">
                          <a:xfrm>
                            <a:off x="6620" y="184"/>
                            <a:ext cx="1189"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46" name="Line 101"/>
                        <wps:cNvCnPr/>
                        <wps:spPr bwMode="auto">
                          <a:xfrm>
                            <a:off x="7809" y="184"/>
                            <a:ext cx="2669"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0" o:spid="_x0000_s1026" style="position:absolute;margin-left:56.65pt;margin-top:8.7pt;width:467.8pt;height:1pt;z-index:503236496;mso-wrap-distance-left:0;mso-wrap-distance-right:0;mso-position-horizontal-relative:page" coordorigin="1133,174" coordsize="9356,2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">
                <v:line id="Line 106" o:spid="_x0000_s1027" style="position:absolute;visibility:visible;mso-wrap-style:square" from="1143,184" to="2143,18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IgZuMQAAADcAAAADwAAAGRycy9kb3ducmV2LnhtbESP0WoCMRRE3wv+Q7iCbzW7RaRdjSLa&#10;guJDqfoB1811s7q5WZJU1359IxT6OMzMGWY672wjruRD7VhBPsxAEJdO11wpOOw/nl9BhIissXFM&#10;Cu4UYD7rPU2x0O7GX3TdxUokCIcCFZgY20LKUBqyGIauJU7eyXmLMUlfSe3xluC2kS9ZNpYWa04L&#10;BltaGiovu2+rYOOP20v+Uxl55I1/bz5Xb8GelRr0u8UERKQu/of/2mutYDTK4XEmHQE5+wU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0iBm4xAAAANwAAAAPAAAAAAAAAAAA&#10;AAAAAKECAABkcnMvZG93bnJldi54bWxQSwUGAAAAAAQABAD5AAAAkgMAAAAA&#10;" strokeweight="1pt"/>
                <v:line id="Line 105" o:spid="_x0000_s1028" style="position:absolute;visibility:visible;mso-wrap-style:square" from="2143,184" to="3253,18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FqHz8QAAADcAAAADwAAAGRycy9kb3ducmV2LnhtbESP0WoCMRRE3wv+Q7iCb5pVROrWKGIr&#10;KD4UtR9w3dxutm5uliTq2q9vBKGPw8ycYWaL1tbiSj5UjhUMBxkI4sLpiksFX8d1/xVEiMgaa8ek&#10;4E4BFvPOywxz7W68p+shliJBOOSowMTY5FKGwpDFMHANcfK+nbcYk/Sl1B5vCW5rOcqyibRYcVow&#10;2NDKUHE+XKyCrT/tzsPf0sgTb/1H/fk+DfZHqV63Xb6BiNTG//CzvdEKxuMRPM6kIyDnf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EWofPxAAAANwAAAAPAAAAAAAAAAAA&#10;AAAAAKECAABkcnMvZG93bnJldi54bWxQSwUGAAAAAAQABAD5AAAAkgMAAAAA&#10;" strokeweight="1pt"/>
                <v:line id="Line 104" o:spid="_x0000_s1029" style="position:absolute;visibility:visible;mso-wrap-style:square" from="3253,184" to="4937,18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xYiVMUAAADcAAAADwAAAGRycy9kb3ducmV2LnhtbESP0WoCMRRE3wX/IVyhb5q1ldJujSK2&#10;hYoP0m0/4Lq5blY3N0uS6urXm4Lg4zAzZ5jpvLONOJIPtWMF41EGgrh0uuZKwe/P5/AFRIjIGhvH&#10;pOBMAeazfm+KuXYn/qZjESuRIBxyVGBibHMpQ2nIYhi5ljh5O+ctxiR9JbXHU4LbRj5m2bO0WHNa&#10;MNjS0lB5KP6sgpXfrg/jS2Xkllf+o9m8vwa7V+ph0C3eQETq4j18a39pBZPJE/yfSUdAzq4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6xYiVMUAAADcAAAADwAAAAAAAAAA&#10;AAAAAAChAgAAZHJzL2Rvd25yZXYueG1sUEsFBgAAAAAEAAQA+QAAAJMDAAAAAA==&#10;" strokeweight="1pt"/>
                <v:line id="Line 103" o:spid="_x0000_s1030" style="position:absolute;visibility:visible;mso-wrap-style:square" from="4937,184" to="6620,18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P+6IMUAAADcAAAADwAAAGRycy9kb3ducmV2LnhtbESP3WoCMRSE74W+QzgF7zRrWaRdjSL9&#10;AcWL0m0f4Lg5blY3J0uS6tqnbwTBy2FmvmHmy9624kQ+NI4VTMYZCOLK6YZrBT/fH6NnECEia2wd&#10;k4ILBVguHgZzLLQ78xedyliLBOFQoAITY1dIGSpDFsPYdcTJ2ztvMSbpa6k9nhPctvIpy6bSYsNp&#10;wWBHr4aqY/lrFWz8bnuc/NVG7njj39vPt5dgD0oNH/vVDESkPt7Dt/ZaK8jzHK5n0hGQi3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ZP+6IMUAAADcAAAADwAAAAAAAAAA&#10;AAAAAAChAgAAZHJzL2Rvd25yZXYueG1sUEsFBgAAAAAEAAQA+QAAAJMDAAAAAA==&#10;" strokeweight="1pt"/>
                <v:line id="Line 102" o:spid="_x0000_s1031" style="position:absolute;visibility:visible;mso-wrap-style:square" from="6620,184" to="7809,18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7Mfu8UAAADcAAAADwAAAGRycy9kb3ducmV2LnhtbESP3WoCMRSE7wXfIRyhdzVrsaKrUcS2&#10;UOmF+PMAx81xs7o5WZJUt336Rih4OczMN8xs0dpaXMmHyrGCQT8DQVw4XXGp4LD/eB6DCBFZY+2Y&#10;FPxQgMW825lhrt2Nt3TdxVIkCIccFZgYm1zKUBiyGPquIU7eyXmLMUlfSu3xluC2li9ZNpIWK04L&#10;BhtaGSouu2+rYO2PX5fBb2nkkdf+vd68TYI9K/XUa5dTEJHa+Aj/tz+1guHwFe5n0hGQ8z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C7Mfu8UAAADcAAAADwAAAAAAAAAA&#10;AAAAAAChAgAAZHJzL2Rvd25yZXYueG1sUEsFBgAAAAAEAAQA+QAAAJMDAAAAAA==&#10;" strokeweight="1pt"/>
                <v:line id="Line 101" o:spid="_x0000_s1032" style="position:absolute;visibility:visible;mso-wrap-style:square" from="7809,184" to="10478,18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2GBzMUAAADcAAAADwAAAGRycy9kb3ducmV2LnhtbESP0WoCMRRE3wv9h3ALvtWsRaRdzS6l&#10;Vaj4ULR+wHVz3axubpYk6tavN0Khj8PMnGFmZW9bcSYfGscKRsMMBHHldMO1gu3P4vkVRIjIGlvH&#10;pOCXApTF48MMc+0uvKbzJtYiQTjkqMDE2OVShsqQxTB0HXHy9s5bjEn6WmqPlwS3rXzJsom02HBa&#10;MNjRh6HquDlZBUu/Wx1H19rIHS/9vP3+fAv2oNTgqX+fgojUx//wX/tLKxiPJ3A/k46ALG4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2GBzMUAAADcAAAADwAAAAAAAAAA&#10;AAAAAAChAgAAZHJzL2Rvd25yZXYueG1sUEsFBgAAAAAEAAQA+QAAAJMDAAAAAA==&#10;" strokeweight="1pt"/>
                <w10:wrap type="topAndBottom" anchorx="page"/>
              </v:group>
            </w:pict>
          </mc:Fallback>
        </mc:AlternateContent>
      </w:r>
    </w:p>
    <w:p w14:paraId="75BFB799" w14:textId="77777777" w:rsidR="000C6AB6" w:rsidRPr="005263E0" w:rsidRDefault="000C6AB6" w:rsidP="009C225E">
      <w:pPr>
        <w:pStyle w:val="BodyText"/>
        <w:rPr>
          <w:rFonts w:ascii="Times New Roman" w:hAnsi="Times New Roman" w:cs="Times New Roman"/>
        </w:rPr>
      </w:pPr>
    </w:p>
    <w:tbl>
      <w:tblPr>
        <w:tblW w:w="0" w:type="auto"/>
        <w:tblInd w:w="392" w:type="dxa"/>
        <w:tblBorders>
          <w:top w:val="single" w:sz="8" w:space="0" w:color="2A4273"/>
          <w:left w:val="single" w:sz="8" w:space="0" w:color="2A4273"/>
          <w:bottom w:val="single" w:sz="8" w:space="0" w:color="2A4273"/>
          <w:right w:val="single" w:sz="8" w:space="0" w:color="2A4273"/>
          <w:insideH w:val="single" w:sz="8" w:space="0" w:color="2A4273"/>
          <w:insideV w:val="single" w:sz="8" w:space="0" w:color="2A4273"/>
        </w:tblBorders>
        <w:tblLayout w:type="fixed"/>
        <w:tblCellMar>
          <w:left w:w="0" w:type="dxa"/>
          <w:right w:w="0" w:type="dxa"/>
        </w:tblCellMar>
        <w:tblLook w:val="01E0" w:firstRow="1" w:lastRow="1" w:firstColumn="1" w:lastColumn="1" w:noHBand="0" w:noVBand="0"/>
      </w:tblPr>
      <w:tblGrid>
        <w:gridCol w:w="1000"/>
        <w:gridCol w:w="1110"/>
        <w:gridCol w:w="1684"/>
        <w:gridCol w:w="1684"/>
        <w:gridCol w:w="1189"/>
        <w:gridCol w:w="2669"/>
      </w:tblGrid>
      <w:tr w:rsidR="000C6AB6" w:rsidRPr="005263E0" w14:paraId="547A8802" w14:textId="77777777" w:rsidTr="005263E0">
        <w:trPr>
          <w:trHeight w:hRule="exact" w:val="535"/>
        </w:trPr>
        <w:tc>
          <w:tcPr>
            <w:tcW w:w="9336" w:type="dxa"/>
            <w:gridSpan w:val="6"/>
            <w:tcBorders>
              <w:top w:val="single" w:sz="8" w:space="0" w:color="FFFFFF"/>
              <w:left w:val="single" w:sz="8" w:space="0" w:color="FFFFFF"/>
              <w:bottom w:val="single" w:sz="8" w:space="0" w:color="FFFFFF"/>
              <w:right w:val="single" w:sz="8" w:space="0" w:color="FFFFFF"/>
            </w:tcBorders>
            <w:shd w:val="clear" w:color="auto" w:fill="1CACCD"/>
          </w:tcPr>
          <w:p w14:paraId="56F37273" w14:textId="77777777" w:rsidR="000C6AB6" w:rsidRPr="005263E0" w:rsidRDefault="000C6AB6">
            <w:pPr>
              <w:pStyle w:val="TableParagraph"/>
              <w:spacing w:before="167"/>
              <w:ind w:left="160"/>
              <w:rPr>
                <w:rFonts w:ascii="Times New Roman" w:hAnsi="Times New Roman" w:cs="Times New Roman"/>
                <w:b/>
                <w:sz w:val="20"/>
              </w:rPr>
            </w:pPr>
            <w:r w:rsidRPr="005263E0">
              <w:rPr>
                <w:rFonts w:ascii="Times New Roman" w:hAnsi="Times New Roman" w:cs="Times New Roman"/>
                <w:b/>
                <w:color w:val="FFFFFF"/>
                <w:sz w:val="20"/>
              </w:rPr>
              <w:t>Xpert MTB/RIF: New LOT</w:t>
            </w:r>
          </w:p>
        </w:tc>
      </w:tr>
      <w:tr w:rsidR="000C6AB6" w:rsidRPr="005263E0" w14:paraId="0D727BEE" w14:textId="77777777" w:rsidTr="00A93A44">
        <w:trPr>
          <w:trHeight w:hRule="exact" w:val="735"/>
        </w:trPr>
        <w:tc>
          <w:tcPr>
            <w:tcW w:w="1000" w:type="dxa"/>
            <w:tcBorders>
              <w:top w:val="single" w:sz="8" w:space="0" w:color="FFFFFF"/>
              <w:left w:val="single" w:sz="8" w:space="0" w:color="FFFFFF"/>
              <w:bottom w:val="nil"/>
              <w:right w:val="single" w:sz="8" w:space="0" w:color="FFFFFF"/>
            </w:tcBorders>
            <w:shd w:val="clear" w:color="auto" w:fill="BFBFBF" w:themeFill="background1" w:themeFillShade="BF"/>
          </w:tcPr>
          <w:p w14:paraId="7BC09395" w14:textId="77777777" w:rsidR="000C6AB6" w:rsidRPr="005263E0" w:rsidRDefault="000C6AB6">
            <w:pPr>
              <w:pStyle w:val="TableParagraph"/>
              <w:spacing w:before="11"/>
              <w:ind w:left="0"/>
              <w:rPr>
                <w:rFonts w:ascii="Times New Roman" w:hAnsi="Times New Roman" w:cs="Times New Roman"/>
                <w:b/>
                <w:sz w:val="16"/>
              </w:rPr>
            </w:pPr>
          </w:p>
          <w:p w14:paraId="25EAB9AF" w14:textId="77777777" w:rsidR="000C6AB6" w:rsidRPr="005263E0" w:rsidRDefault="000C6AB6">
            <w:pPr>
              <w:pStyle w:val="TableParagraph"/>
              <w:spacing w:line="200" w:lineRule="exact"/>
              <w:ind w:left="190" w:right="180" w:firstLine="75"/>
              <w:rPr>
                <w:rFonts w:ascii="Times New Roman" w:hAnsi="Times New Roman" w:cs="Times New Roman"/>
                <w:b/>
                <w:sz w:val="20"/>
              </w:rPr>
            </w:pPr>
            <w:r w:rsidRPr="005263E0">
              <w:rPr>
                <w:rFonts w:ascii="Times New Roman" w:hAnsi="Times New Roman" w:cs="Times New Roman"/>
                <w:b/>
                <w:w w:val="105"/>
                <w:sz w:val="20"/>
              </w:rPr>
              <w:t xml:space="preserve">Date </w:t>
            </w:r>
            <w:r w:rsidRPr="005263E0">
              <w:rPr>
                <w:rFonts w:ascii="Times New Roman" w:hAnsi="Times New Roman" w:cs="Times New Roman"/>
                <w:b/>
                <w:sz w:val="20"/>
              </w:rPr>
              <w:t>tested</w:t>
            </w:r>
          </w:p>
        </w:tc>
        <w:tc>
          <w:tcPr>
            <w:tcW w:w="1110" w:type="dxa"/>
            <w:tcBorders>
              <w:top w:val="single" w:sz="8" w:space="0" w:color="FFFFFF"/>
              <w:left w:val="single" w:sz="8" w:space="0" w:color="FFFFFF"/>
              <w:bottom w:val="nil"/>
              <w:right w:val="single" w:sz="8" w:space="0" w:color="FFFFFF"/>
            </w:tcBorders>
            <w:shd w:val="clear" w:color="auto" w:fill="BFBFBF" w:themeFill="background1" w:themeFillShade="BF"/>
          </w:tcPr>
          <w:p w14:paraId="38E24079" w14:textId="77777777" w:rsidR="000C6AB6" w:rsidRPr="005263E0" w:rsidRDefault="000C6AB6">
            <w:pPr>
              <w:pStyle w:val="TableParagraph"/>
              <w:spacing w:before="167" w:line="215" w:lineRule="exact"/>
              <w:ind w:left="158" w:right="158"/>
              <w:jc w:val="center"/>
              <w:rPr>
                <w:rFonts w:ascii="Times New Roman" w:hAnsi="Times New Roman" w:cs="Times New Roman"/>
                <w:b/>
                <w:sz w:val="20"/>
              </w:rPr>
            </w:pPr>
            <w:r w:rsidRPr="005263E0">
              <w:rPr>
                <w:rFonts w:ascii="Times New Roman" w:hAnsi="Times New Roman" w:cs="Times New Roman"/>
                <w:b/>
                <w:sz w:val="20"/>
              </w:rPr>
              <w:t>LOT</w:t>
            </w:r>
          </w:p>
          <w:p w14:paraId="5AD029E3" w14:textId="77777777" w:rsidR="000C6AB6" w:rsidRPr="005263E0" w:rsidRDefault="000C6AB6">
            <w:pPr>
              <w:pStyle w:val="TableParagraph"/>
              <w:spacing w:line="215" w:lineRule="exact"/>
              <w:ind w:left="158" w:right="158"/>
              <w:jc w:val="center"/>
              <w:rPr>
                <w:rFonts w:ascii="Times New Roman" w:hAnsi="Times New Roman" w:cs="Times New Roman"/>
                <w:b/>
                <w:sz w:val="20"/>
              </w:rPr>
            </w:pPr>
            <w:proofErr w:type="gramStart"/>
            <w:r w:rsidRPr="005263E0">
              <w:rPr>
                <w:rFonts w:ascii="Times New Roman" w:hAnsi="Times New Roman" w:cs="Times New Roman"/>
                <w:b/>
                <w:sz w:val="20"/>
              </w:rPr>
              <w:t>number</w:t>
            </w:r>
            <w:proofErr w:type="gramEnd"/>
          </w:p>
        </w:tc>
        <w:tc>
          <w:tcPr>
            <w:tcW w:w="1684" w:type="dxa"/>
            <w:tcBorders>
              <w:top w:val="single" w:sz="8" w:space="0" w:color="FFFFFF"/>
              <w:left w:val="single" w:sz="8" w:space="0" w:color="FFFFFF"/>
              <w:bottom w:val="nil"/>
              <w:right w:val="single" w:sz="8" w:space="0" w:color="FFFFFF"/>
            </w:tcBorders>
            <w:shd w:val="clear" w:color="auto" w:fill="BFBFBF" w:themeFill="background1" w:themeFillShade="BF"/>
          </w:tcPr>
          <w:p w14:paraId="7EE3D1B0" w14:textId="77777777" w:rsidR="000C6AB6" w:rsidRPr="005263E0" w:rsidRDefault="000C6AB6">
            <w:pPr>
              <w:pStyle w:val="TableParagraph"/>
              <w:spacing w:before="11"/>
              <w:ind w:left="0"/>
              <w:rPr>
                <w:rFonts w:ascii="Times New Roman" w:hAnsi="Times New Roman" w:cs="Times New Roman"/>
                <w:b/>
                <w:sz w:val="16"/>
              </w:rPr>
            </w:pPr>
          </w:p>
          <w:p w14:paraId="04F0402E" w14:textId="77777777" w:rsidR="000C6AB6" w:rsidRPr="005263E0" w:rsidRDefault="000C6AB6">
            <w:pPr>
              <w:pStyle w:val="TableParagraph"/>
              <w:spacing w:line="200" w:lineRule="exact"/>
              <w:ind w:left="170" w:firstLine="283"/>
              <w:rPr>
                <w:rFonts w:ascii="Times New Roman" w:hAnsi="Times New Roman" w:cs="Times New Roman"/>
                <w:b/>
                <w:sz w:val="20"/>
              </w:rPr>
            </w:pPr>
            <w:r w:rsidRPr="005263E0">
              <w:rPr>
                <w:rFonts w:ascii="Times New Roman" w:hAnsi="Times New Roman" w:cs="Times New Roman"/>
                <w:b/>
                <w:sz w:val="20"/>
              </w:rPr>
              <w:t>Positive control result:</w:t>
            </w:r>
          </w:p>
        </w:tc>
        <w:tc>
          <w:tcPr>
            <w:tcW w:w="1684" w:type="dxa"/>
            <w:tcBorders>
              <w:top w:val="single" w:sz="8" w:space="0" w:color="FFFFFF"/>
              <w:left w:val="single" w:sz="8" w:space="0" w:color="FFFFFF"/>
              <w:bottom w:val="nil"/>
              <w:right w:val="single" w:sz="8" w:space="0" w:color="FFFFFF"/>
            </w:tcBorders>
            <w:shd w:val="clear" w:color="auto" w:fill="BFBFBF" w:themeFill="background1" w:themeFillShade="BF"/>
          </w:tcPr>
          <w:p w14:paraId="0FDAE647" w14:textId="77777777" w:rsidR="000C6AB6" w:rsidRPr="005263E0" w:rsidRDefault="000C6AB6">
            <w:pPr>
              <w:pStyle w:val="TableParagraph"/>
              <w:spacing w:before="11"/>
              <w:ind w:left="0"/>
              <w:rPr>
                <w:rFonts w:ascii="Times New Roman" w:hAnsi="Times New Roman" w:cs="Times New Roman"/>
                <w:b/>
                <w:sz w:val="16"/>
              </w:rPr>
            </w:pPr>
          </w:p>
          <w:p w14:paraId="5BC0E2CB" w14:textId="77777777" w:rsidR="000C6AB6" w:rsidRPr="005263E0" w:rsidRDefault="000C6AB6">
            <w:pPr>
              <w:pStyle w:val="TableParagraph"/>
              <w:spacing w:line="200" w:lineRule="exact"/>
              <w:ind w:left="170" w:firstLine="240"/>
              <w:rPr>
                <w:rFonts w:ascii="Times New Roman" w:hAnsi="Times New Roman" w:cs="Times New Roman"/>
                <w:b/>
                <w:sz w:val="20"/>
              </w:rPr>
            </w:pPr>
            <w:r w:rsidRPr="005263E0">
              <w:rPr>
                <w:rFonts w:ascii="Times New Roman" w:hAnsi="Times New Roman" w:cs="Times New Roman"/>
                <w:b/>
                <w:sz w:val="20"/>
              </w:rPr>
              <w:t>Negative control result:</w:t>
            </w:r>
          </w:p>
        </w:tc>
        <w:tc>
          <w:tcPr>
            <w:tcW w:w="1189" w:type="dxa"/>
            <w:tcBorders>
              <w:top w:val="single" w:sz="8" w:space="0" w:color="FFFFFF"/>
              <w:left w:val="single" w:sz="8" w:space="0" w:color="FFFFFF"/>
              <w:bottom w:val="nil"/>
              <w:right w:val="single" w:sz="8" w:space="0" w:color="FFFFFF"/>
            </w:tcBorders>
            <w:shd w:val="clear" w:color="auto" w:fill="BFBFBF" w:themeFill="background1" w:themeFillShade="BF"/>
          </w:tcPr>
          <w:p w14:paraId="11C97E02" w14:textId="77777777" w:rsidR="000C6AB6" w:rsidRPr="005263E0" w:rsidRDefault="000C6AB6">
            <w:pPr>
              <w:pStyle w:val="TableParagraph"/>
              <w:spacing w:before="167" w:line="215" w:lineRule="exact"/>
              <w:ind w:left="153" w:right="153"/>
              <w:jc w:val="center"/>
              <w:rPr>
                <w:rFonts w:ascii="Times New Roman" w:hAnsi="Times New Roman" w:cs="Times New Roman"/>
                <w:b/>
                <w:sz w:val="20"/>
              </w:rPr>
            </w:pPr>
            <w:r w:rsidRPr="005263E0">
              <w:rPr>
                <w:rFonts w:ascii="Times New Roman" w:hAnsi="Times New Roman" w:cs="Times New Roman"/>
                <w:b/>
                <w:sz w:val="20"/>
              </w:rPr>
              <w:t>QC Pass</w:t>
            </w:r>
          </w:p>
          <w:p w14:paraId="79F3DAA8" w14:textId="77777777" w:rsidR="000C6AB6" w:rsidRPr="005263E0" w:rsidRDefault="000C6AB6">
            <w:pPr>
              <w:pStyle w:val="TableParagraph"/>
              <w:spacing w:line="215" w:lineRule="exact"/>
              <w:ind w:left="153" w:right="98"/>
              <w:jc w:val="center"/>
              <w:rPr>
                <w:rFonts w:ascii="Times New Roman" w:hAnsi="Times New Roman" w:cs="Times New Roman"/>
                <w:b/>
                <w:sz w:val="20"/>
              </w:rPr>
            </w:pPr>
            <w:r w:rsidRPr="005263E0">
              <w:rPr>
                <w:rFonts w:ascii="Times New Roman" w:hAnsi="Times New Roman" w:cs="Times New Roman"/>
                <w:b/>
                <w:w w:val="110"/>
                <w:sz w:val="20"/>
              </w:rPr>
              <w:t>/ Fail*</w:t>
            </w:r>
          </w:p>
        </w:tc>
        <w:tc>
          <w:tcPr>
            <w:tcW w:w="2669" w:type="dxa"/>
            <w:tcBorders>
              <w:top w:val="single" w:sz="8" w:space="0" w:color="FFFFFF"/>
              <w:left w:val="single" w:sz="8" w:space="0" w:color="FFFFFF"/>
              <w:bottom w:val="nil"/>
              <w:right w:val="single" w:sz="8" w:space="0" w:color="FFFFFF"/>
            </w:tcBorders>
            <w:shd w:val="clear" w:color="auto" w:fill="BFBFBF" w:themeFill="background1" w:themeFillShade="BF"/>
          </w:tcPr>
          <w:p w14:paraId="1B184742" w14:textId="77777777" w:rsidR="000C6AB6" w:rsidRPr="005263E0" w:rsidRDefault="000C6AB6">
            <w:pPr>
              <w:pStyle w:val="TableParagraph"/>
              <w:spacing w:before="167"/>
              <w:ind w:left="397"/>
              <w:rPr>
                <w:rFonts w:ascii="Times New Roman" w:hAnsi="Times New Roman" w:cs="Times New Roman"/>
                <w:b/>
                <w:sz w:val="20"/>
              </w:rPr>
            </w:pPr>
            <w:r w:rsidRPr="005263E0">
              <w:rPr>
                <w:rFonts w:ascii="Times New Roman" w:hAnsi="Times New Roman" w:cs="Times New Roman"/>
                <w:b/>
                <w:w w:val="105"/>
                <w:sz w:val="20"/>
              </w:rPr>
              <w:t>Initials / Comments</w:t>
            </w:r>
          </w:p>
        </w:tc>
      </w:tr>
      <w:tr w:rsidR="000C6AB6" w:rsidRPr="005263E0" w14:paraId="7D1C6A4A" w14:textId="77777777" w:rsidTr="00A93A44">
        <w:trPr>
          <w:trHeight w:hRule="exact" w:val="496"/>
        </w:trPr>
        <w:tc>
          <w:tcPr>
            <w:tcW w:w="1000" w:type="dxa"/>
            <w:tcBorders>
              <w:top w:val="nil"/>
              <w:left w:val="single" w:sz="8" w:space="0" w:color="2A4273"/>
            </w:tcBorders>
          </w:tcPr>
          <w:p w14:paraId="7C0921D7" w14:textId="77777777" w:rsidR="000C6AB6" w:rsidRPr="005263E0" w:rsidRDefault="000C6AB6">
            <w:pPr>
              <w:rPr>
                <w:rFonts w:ascii="Times New Roman" w:hAnsi="Times New Roman" w:cs="Times New Roman"/>
              </w:rPr>
            </w:pPr>
          </w:p>
        </w:tc>
        <w:tc>
          <w:tcPr>
            <w:tcW w:w="1110" w:type="dxa"/>
            <w:tcBorders>
              <w:top w:val="nil"/>
            </w:tcBorders>
          </w:tcPr>
          <w:p w14:paraId="056420C8" w14:textId="77777777" w:rsidR="000C6AB6" w:rsidRPr="005263E0" w:rsidRDefault="000C6AB6">
            <w:pPr>
              <w:rPr>
                <w:rFonts w:ascii="Times New Roman" w:hAnsi="Times New Roman" w:cs="Times New Roman"/>
              </w:rPr>
            </w:pPr>
          </w:p>
        </w:tc>
        <w:tc>
          <w:tcPr>
            <w:tcW w:w="1684" w:type="dxa"/>
            <w:tcBorders>
              <w:top w:val="nil"/>
            </w:tcBorders>
          </w:tcPr>
          <w:p w14:paraId="6D4A4CE1" w14:textId="77777777" w:rsidR="000C6AB6" w:rsidRPr="005263E0" w:rsidRDefault="000C6AB6">
            <w:pPr>
              <w:rPr>
                <w:rFonts w:ascii="Times New Roman" w:hAnsi="Times New Roman" w:cs="Times New Roman"/>
              </w:rPr>
            </w:pPr>
          </w:p>
        </w:tc>
        <w:tc>
          <w:tcPr>
            <w:tcW w:w="1684" w:type="dxa"/>
            <w:tcBorders>
              <w:top w:val="nil"/>
            </w:tcBorders>
          </w:tcPr>
          <w:p w14:paraId="567444BB" w14:textId="77777777" w:rsidR="000C6AB6" w:rsidRPr="005263E0" w:rsidRDefault="000C6AB6">
            <w:pPr>
              <w:rPr>
                <w:rFonts w:ascii="Times New Roman" w:hAnsi="Times New Roman" w:cs="Times New Roman"/>
              </w:rPr>
            </w:pPr>
          </w:p>
        </w:tc>
        <w:tc>
          <w:tcPr>
            <w:tcW w:w="3858" w:type="dxa"/>
            <w:gridSpan w:val="2"/>
            <w:tcBorders>
              <w:top w:val="nil"/>
              <w:right w:val="single" w:sz="8" w:space="0" w:color="2A4273"/>
            </w:tcBorders>
          </w:tcPr>
          <w:p w14:paraId="457D907A" w14:textId="77777777" w:rsidR="000C6AB6" w:rsidRPr="005263E0" w:rsidRDefault="000C6AB6">
            <w:pPr>
              <w:rPr>
                <w:rFonts w:ascii="Times New Roman" w:hAnsi="Times New Roman" w:cs="Times New Roman"/>
              </w:rPr>
            </w:pPr>
          </w:p>
        </w:tc>
      </w:tr>
      <w:tr w:rsidR="000C6AB6" w:rsidRPr="005263E0" w14:paraId="06C68567" w14:textId="77777777" w:rsidTr="00A93A44">
        <w:trPr>
          <w:trHeight w:hRule="exact" w:val="496"/>
        </w:trPr>
        <w:tc>
          <w:tcPr>
            <w:tcW w:w="1000" w:type="dxa"/>
            <w:tcBorders>
              <w:left w:val="single" w:sz="8" w:space="0" w:color="2A4273"/>
            </w:tcBorders>
          </w:tcPr>
          <w:p w14:paraId="46268E25" w14:textId="77777777" w:rsidR="000C6AB6" w:rsidRPr="005263E0" w:rsidRDefault="000C6AB6">
            <w:pPr>
              <w:rPr>
                <w:rFonts w:ascii="Times New Roman" w:hAnsi="Times New Roman" w:cs="Times New Roman"/>
              </w:rPr>
            </w:pPr>
          </w:p>
        </w:tc>
        <w:tc>
          <w:tcPr>
            <w:tcW w:w="1110" w:type="dxa"/>
          </w:tcPr>
          <w:p w14:paraId="5028059F" w14:textId="77777777" w:rsidR="000C6AB6" w:rsidRPr="005263E0" w:rsidRDefault="000C6AB6">
            <w:pPr>
              <w:rPr>
                <w:rFonts w:ascii="Times New Roman" w:hAnsi="Times New Roman" w:cs="Times New Roman"/>
              </w:rPr>
            </w:pPr>
          </w:p>
        </w:tc>
        <w:tc>
          <w:tcPr>
            <w:tcW w:w="1684" w:type="dxa"/>
          </w:tcPr>
          <w:p w14:paraId="2A6C78FC" w14:textId="77777777" w:rsidR="000C6AB6" w:rsidRPr="005263E0" w:rsidRDefault="000C6AB6">
            <w:pPr>
              <w:rPr>
                <w:rFonts w:ascii="Times New Roman" w:hAnsi="Times New Roman" w:cs="Times New Roman"/>
              </w:rPr>
            </w:pPr>
          </w:p>
        </w:tc>
        <w:tc>
          <w:tcPr>
            <w:tcW w:w="1684" w:type="dxa"/>
          </w:tcPr>
          <w:p w14:paraId="1E6A1552" w14:textId="77777777" w:rsidR="000C6AB6" w:rsidRPr="005263E0" w:rsidRDefault="000C6AB6">
            <w:pPr>
              <w:rPr>
                <w:rFonts w:ascii="Times New Roman" w:hAnsi="Times New Roman" w:cs="Times New Roman"/>
              </w:rPr>
            </w:pPr>
          </w:p>
        </w:tc>
        <w:tc>
          <w:tcPr>
            <w:tcW w:w="3858" w:type="dxa"/>
            <w:gridSpan w:val="2"/>
            <w:tcBorders>
              <w:right w:val="single" w:sz="8" w:space="0" w:color="2A4273"/>
            </w:tcBorders>
          </w:tcPr>
          <w:p w14:paraId="66C09FFC" w14:textId="77777777" w:rsidR="000C6AB6" w:rsidRPr="005263E0" w:rsidRDefault="000C6AB6">
            <w:pPr>
              <w:rPr>
                <w:rFonts w:ascii="Times New Roman" w:hAnsi="Times New Roman" w:cs="Times New Roman"/>
              </w:rPr>
            </w:pPr>
          </w:p>
        </w:tc>
      </w:tr>
      <w:tr w:rsidR="000C6AB6" w:rsidRPr="005263E0" w14:paraId="7CFCAE36" w14:textId="77777777" w:rsidTr="00A93A44">
        <w:trPr>
          <w:trHeight w:hRule="exact" w:val="496"/>
        </w:trPr>
        <w:tc>
          <w:tcPr>
            <w:tcW w:w="1000" w:type="dxa"/>
            <w:tcBorders>
              <w:left w:val="single" w:sz="8" w:space="0" w:color="2A4273"/>
            </w:tcBorders>
          </w:tcPr>
          <w:p w14:paraId="08F887C1" w14:textId="77777777" w:rsidR="000C6AB6" w:rsidRPr="005263E0" w:rsidRDefault="000C6AB6">
            <w:pPr>
              <w:rPr>
                <w:rFonts w:ascii="Times New Roman" w:hAnsi="Times New Roman" w:cs="Times New Roman"/>
              </w:rPr>
            </w:pPr>
          </w:p>
        </w:tc>
        <w:tc>
          <w:tcPr>
            <w:tcW w:w="1110" w:type="dxa"/>
          </w:tcPr>
          <w:p w14:paraId="417CA798" w14:textId="77777777" w:rsidR="000C6AB6" w:rsidRPr="005263E0" w:rsidRDefault="000C6AB6">
            <w:pPr>
              <w:rPr>
                <w:rFonts w:ascii="Times New Roman" w:hAnsi="Times New Roman" w:cs="Times New Roman"/>
              </w:rPr>
            </w:pPr>
          </w:p>
        </w:tc>
        <w:tc>
          <w:tcPr>
            <w:tcW w:w="1684" w:type="dxa"/>
          </w:tcPr>
          <w:p w14:paraId="663639B3" w14:textId="77777777" w:rsidR="000C6AB6" w:rsidRPr="005263E0" w:rsidRDefault="000C6AB6">
            <w:pPr>
              <w:rPr>
                <w:rFonts w:ascii="Times New Roman" w:hAnsi="Times New Roman" w:cs="Times New Roman"/>
              </w:rPr>
            </w:pPr>
          </w:p>
        </w:tc>
        <w:tc>
          <w:tcPr>
            <w:tcW w:w="1684" w:type="dxa"/>
          </w:tcPr>
          <w:p w14:paraId="49506CCE" w14:textId="77777777" w:rsidR="000C6AB6" w:rsidRPr="005263E0" w:rsidRDefault="000C6AB6">
            <w:pPr>
              <w:rPr>
                <w:rFonts w:ascii="Times New Roman" w:hAnsi="Times New Roman" w:cs="Times New Roman"/>
              </w:rPr>
            </w:pPr>
          </w:p>
        </w:tc>
        <w:tc>
          <w:tcPr>
            <w:tcW w:w="3858" w:type="dxa"/>
            <w:gridSpan w:val="2"/>
            <w:tcBorders>
              <w:right w:val="single" w:sz="8" w:space="0" w:color="2A4273"/>
            </w:tcBorders>
          </w:tcPr>
          <w:p w14:paraId="2D6B0071" w14:textId="77777777" w:rsidR="000C6AB6" w:rsidRPr="005263E0" w:rsidRDefault="000C6AB6">
            <w:pPr>
              <w:rPr>
                <w:rFonts w:ascii="Times New Roman" w:hAnsi="Times New Roman" w:cs="Times New Roman"/>
              </w:rPr>
            </w:pPr>
          </w:p>
        </w:tc>
      </w:tr>
      <w:tr w:rsidR="000C6AB6" w:rsidRPr="005263E0" w14:paraId="36993E35" w14:textId="77777777" w:rsidTr="00A93A44">
        <w:trPr>
          <w:trHeight w:hRule="exact" w:val="496"/>
        </w:trPr>
        <w:tc>
          <w:tcPr>
            <w:tcW w:w="1000" w:type="dxa"/>
            <w:tcBorders>
              <w:left w:val="single" w:sz="8" w:space="0" w:color="2A4273"/>
            </w:tcBorders>
          </w:tcPr>
          <w:p w14:paraId="04B4528B" w14:textId="77777777" w:rsidR="000C6AB6" w:rsidRPr="005263E0" w:rsidRDefault="000C6AB6">
            <w:pPr>
              <w:rPr>
                <w:rFonts w:ascii="Times New Roman" w:hAnsi="Times New Roman" w:cs="Times New Roman"/>
              </w:rPr>
            </w:pPr>
          </w:p>
        </w:tc>
        <w:tc>
          <w:tcPr>
            <w:tcW w:w="1110" w:type="dxa"/>
          </w:tcPr>
          <w:p w14:paraId="14CF5AF7" w14:textId="77777777" w:rsidR="000C6AB6" w:rsidRPr="005263E0" w:rsidRDefault="000C6AB6">
            <w:pPr>
              <w:rPr>
                <w:rFonts w:ascii="Times New Roman" w:hAnsi="Times New Roman" w:cs="Times New Roman"/>
              </w:rPr>
            </w:pPr>
          </w:p>
        </w:tc>
        <w:tc>
          <w:tcPr>
            <w:tcW w:w="1684" w:type="dxa"/>
          </w:tcPr>
          <w:p w14:paraId="71E17F9B" w14:textId="77777777" w:rsidR="000C6AB6" w:rsidRPr="005263E0" w:rsidRDefault="000C6AB6">
            <w:pPr>
              <w:rPr>
                <w:rFonts w:ascii="Times New Roman" w:hAnsi="Times New Roman" w:cs="Times New Roman"/>
              </w:rPr>
            </w:pPr>
          </w:p>
        </w:tc>
        <w:tc>
          <w:tcPr>
            <w:tcW w:w="1684" w:type="dxa"/>
          </w:tcPr>
          <w:p w14:paraId="72E96141" w14:textId="77777777" w:rsidR="000C6AB6" w:rsidRPr="005263E0" w:rsidRDefault="000C6AB6">
            <w:pPr>
              <w:rPr>
                <w:rFonts w:ascii="Times New Roman" w:hAnsi="Times New Roman" w:cs="Times New Roman"/>
              </w:rPr>
            </w:pPr>
          </w:p>
        </w:tc>
        <w:tc>
          <w:tcPr>
            <w:tcW w:w="3858" w:type="dxa"/>
            <w:gridSpan w:val="2"/>
            <w:tcBorders>
              <w:right w:val="single" w:sz="8" w:space="0" w:color="2A4273"/>
            </w:tcBorders>
          </w:tcPr>
          <w:p w14:paraId="7E44F5DE" w14:textId="77777777" w:rsidR="000C6AB6" w:rsidRPr="005263E0" w:rsidRDefault="000C6AB6">
            <w:pPr>
              <w:rPr>
                <w:rFonts w:ascii="Times New Roman" w:hAnsi="Times New Roman" w:cs="Times New Roman"/>
              </w:rPr>
            </w:pPr>
          </w:p>
        </w:tc>
      </w:tr>
    </w:tbl>
    <w:p w14:paraId="2FF45B22" w14:textId="77777777" w:rsidR="000C6AB6" w:rsidRPr="005263E0" w:rsidRDefault="000C6AB6" w:rsidP="009C225E">
      <w:pPr>
        <w:pStyle w:val="BodyText"/>
        <w:rPr>
          <w:rFonts w:ascii="Times New Roman" w:hAnsi="Times New Roman" w:cs="Times New Roman"/>
        </w:rPr>
      </w:pPr>
    </w:p>
    <w:p w14:paraId="4C59060F" w14:textId="77777777" w:rsidR="000C6AB6" w:rsidRPr="005263E0" w:rsidRDefault="000C6AB6">
      <w:pPr>
        <w:spacing w:before="76"/>
        <w:ind w:left="572"/>
        <w:rPr>
          <w:rFonts w:ascii="Times New Roman" w:hAnsi="Times New Roman" w:cs="Times New Roman"/>
          <w:b/>
          <w:sz w:val="16"/>
        </w:rPr>
      </w:pPr>
      <w:r w:rsidRPr="005263E0">
        <w:rPr>
          <w:rFonts w:ascii="Times New Roman" w:hAnsi="Times New Roman" w:cs="Times New Roman"/>
          <w:b/>
          <w:sz w:val="20"/>
        </w:rPr>
        <w:t>*</w:t>
      </w:r>
      <w:r w:rsidRPr="005263E0">
        <w:rPr>
          <w:rFonts w:ascii="Times New Roman" w:hAnsi="Times New Roman" w:cs="Times New Roman"/>
          <w:b/>
          <w:sz w:val="16"/>
        </w:rPr>
        <w:t>To pass QC, the positive control must be “MTB detected” and the negative control must be “MTB Not detected”.</w:t>
      </w:r>
    </w:p>
    <w:p w14:paraId="0E4A5E12" w14:textId="77777777" w:rsidR="000C6AB6" w:rsidRPr="005263E0" w:rsidRDefault="000C6AB6" w:rsidP="009C225E">
      <w:pPr>
        <w:pStyle w:val="BodyText"/>
        <w:rPr>
          <w:rFonts w:ascii="Times New Roman" w:hAnsi="Times New Roman" w:cs="Times New Roman"/>
          <w:sz w:val="11"/>
        </w:rPr>
      </w:pPr>
      <w:r w:rsidRPr="005263E0">
        <w:rPr>
          <w:rFonts w:ascii="Times New Roman" w:hAnsi="Times New Roman" w:cs="Times New Roman"/>
          <w:noProof/>
        </w:rPr>
        <mc:AlternateContent>
          <mc:Choice Requires="wpg">
            <w:drawing>
              <wp:anchor distT="0" distB="0" distL="0" distR="0" simplePos="0" relativeHeight="503237520" behindDoc="0" locked="0" layoutInCell="1" allowOverlap="1" wp14:anchorId="32AA5E9A" wp14:editId="33FE9555">
                <wp:simplePos x="0" y="0"/>
                <wp:positionH relativeFrom="page">
                  <wp:posOffset>719455</wp:posOffset>
                </wp:positionH>
                <wp:positionV relativeFrom="paragraph">
                  <wp:posOffset>110490</wp:posOffset>
                </wp:positionV>
                <wp:extent cx="5941060" cy="12700"/>
                <wp:effectExtent l="0" t="0" r="27940" b="12700"/>
                <wp:wrapTopAndBottom/>
                <wp:docPr id="433" name="Group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1060" cy="12700"/>
                          <a:chOff x="1133" y="174"/>
                          <a:chExt cx="9356" cy="20"/>
                        </a:xfrm>
                      </wpg:grpSpPr>
                      <wps:wsp>
                        <wps:cNvPr id="434" name="Line 99"/>
                        <wps:cNvCnPr/>
                        <wps:spPr bwMode="auto">
                          <a:xfrm>
                            <a:off x="1143" y="184"/>
                            <a:ext cx="1000"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wps:wsp>
                        <wps:cNvPr id="435" name="Line 98"/>
                        <wps:cNvCnPr/>
                        <wps:spPr bwMode="auto">
                          <a:xfrm>
                            <a:off x="2143" y="184"/>
                            <a:ext cx="1110"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wps:wsp>
                        <wps:cNvPr id="436" name="Line 97"/>
                        <wps:cNvCnPr/>
                        <wps:spPr bwMode="auto">
                          <a:xfrm>
                            <a:off x="3253" y="184"/>
                            <a:ext cx="1684"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wps:wsp>
                        <wps:cNvPr id="437" name="Line 96"/>
                        <wps:cNvCnPr/>
                        <wps:spPr bwMode="auto">
                          <a:xfrm>
                            <a:off x="4937" y="184"/>
                            <a:ext cx="1683"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wps:wsp>
                        <wps:cNvPr id="438" name="Line 95"/>
                        <wps:cNvCnPr/>
                        <wps:spPr bwMode="auto">
                          <a:xfrm>
                            <a:off x="6620" y="184"/>
                            <a:ext cx="1189"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wps:wsp>
                        <wps:cNvPr id="439" name="Line 94"/>
                        <wps:cNvCnPr/>
                        <wps:spPr bwMode="auto">
                          <a:xfrm>
                            <a:off x="7809" y="184"/>
                            <a:ext cx="2669"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3" o:spid="_x0000_s1026" style="position:absolute;margin-left:56.65pt;margin-top:8.7pt;width:467.8pt;height:1pt;z-index:503237520;mso-wrap-distance-left:0;mso-wrap-distance-right:0;mso-position-horizontal-relative:page" coordorigin="1133,174" coordsize="9356,2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">
                <v:line id="Line 99" o:spid="_x0000_s1027" style="position:absolute;visibility:visible;mso-wrap-style:square" from="1143,184" to="2143,18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7gri8cAAADcAAAADwAAAGRycy9kb3ducmV2LnhtbESPzWvCQBTE70L/h+UVeim68aN+RFcR&#10;pdCLSKMHvT2yzySYfRuyW5P+964geBxm5jfMYtWaUtyodoVlBf1eBII4tbrgTMHx8N2dgnAeWWNp&#10;mRT8k4PV8q2zwFjbhn/plvhMBAi7GBXk3lexlC7NyaDr2Yo4eBdbG/RB1pnUNTYBbko5iKKxNFhw&#10;WMixok1O6TX5Mwq2x3GTzLKvyWd/uGtnvB+czjuj1Md7u56D8NT6V/jZ/tEKRsMRPM6EIyCXdw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BTuCuLxwAAANwAAAAPAAAAAAAA&#10;AAAAAAAAAKECAABkcnMvZG93bnJldi54bWxQSwUGAAAAAAQABAD5AAAAlQMAAAAA&#10;" strokecolor="black [3213]" strokeweight="1pt"/>
                <v:line id="Line 98" o:spid="_x0000_s1028" style="position:absolute;visibility:visible;mso-wrap-style:square" from="2143,184" to="3253,18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PSOEMYAAADcAAAADwAAAGRycy9kb3ducmV2LnhtbESPT2vCQBTE70K/w/IKvYhu1Povuooo&#10;hV6kNHrQ2yP7TILZtyG7Nem3dwXB4zAzv2GW69aU4ka1KywrGPQjEMSp1QVnCo6Hr94MhPPIGkvL&#10;pOCfHKxXb50lxto2/Eu3xGciQNjFqCD3voqldGlOBl3fVsTBu9jaoA+yzqSusQlwU8phFE2kwYLD&#10;Qo4VbXNKr8mfUbA7Tppkno2n3cFo3875Z3g6741SH+/tZgHCU+tf4Wf7Wyv4HI3hcSYcAbm6A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Dz0jhDGAAAA3AAAAA8AAAAAAAAA&#10;AAAAAAAAoQIAAGRycy9kb3ducmV2LnhtbFBLBQYAAAAABAAEAPkAAACUAwAAAAA=&#10;" strokecolor="black [3213]" strokeweight="1pt"/>
                <v:line id="Line 97" o:spid="_x0000_s1029" style="position:absolute;visibility:visible;mso-wrap-style:square" from="3253,184" to="4937,18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CYQZ8cAAADcAAAADwAAAGRycy9kb3ducmV2LnhtbESPT2vCQBTE7wW/w/IKXqRu/NNYU1cR&#10;i+BFSqMHvT2yr0kw+zZkV5N+e1cQehxm5jfMYtWZStyocaVlBaNhBII4s7rkXMHxsH37AOE8ssbK&#10;Min4IwerZe9lgYm2Lf/QLfW5CBB2CSoovK8TKV1WkEE3tDVx8H5tY9AH2eRSN9gGuKnkOIpiabDk&#10;sFBgTZuCskt6NQq+jnGbzvP32WA02Xdz/h6fznujVP+1W3+C8NT5//CzvdMKppMYHmfCEZDLOw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DMJhBnxwAAANwAAAAPAAAAAAAA&#10;AAAAAAAAAKECAABkcnMvZG93bnJldi54bWxQSwUGAAAAAAQABAD5AAAAlQMAAAAA&#10;" strokecolor="black [3213]" strokeweight="1pt"/>
                <v:line id="Line 96" o:spid="_x0000_s1030" style="position:absolute;visibility:visible;mso-wrap-style:square" from="4937,184" to="6620,18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2q1/McAAADcAAAADwAAAGRycy9kb3ducmV2LnhtbESPQWvCQBSE74X+h+UVvBSzUWtsUleR&#10;SqEXEaMHvT2yr0lo9m3Ibk38992C0OMwM98wy/VgGnGlztWWFUyiGARxYXXNpYLT8WP8CsJ5ZI2N&#10;ZVJwIwfr1ePDEjNtez7QNfelCBB2GSqovG8zKV1RkUEX2ZY4eF+2M+iD7EqpO+wD3DRyGseJNFhz&#10;WKiwpfeKiu/8xyjYnpI+T8v54nky2w0p76fny84oNXoaNm8gPA3+P3xvf2oFL7MF/J0JR0CufgE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CjarX8xwAAANwAAAAPAAAAAAAA&#10;AAAAAAAAAKECAABkcnMvZG93bnJldi54bWxQSwUGAAAAAAQABAD5AAAAlQMAAAAA&#10;" strokecolor="black [3213]" strokeweight="1pt"/>
                <v:line id="Line 95" o:spid="_x0000_s1031" style="position:absolute;visibility:visible;mso-wrap-style:square" from="6620,184" to="7809,18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0vUhjsMAAADcAAAADwAAAGRycy9kb3ducmV2LnhtbERPTYvCMBC9L/gfwgheljVVV1erUUQR&#10;vIjY9bDehmZsi82kNNHWf28OCx4f73uxak0pHlS7wrKCQT8CQZxaXXCm4Py7+5qCcB5ZY2mZFDzJ&#10;wWrZ+VhgrG3DJ3okPhMhhF2MCnLvq1hKl+Zk0PVtRRy4q60N+gDrTOoamxBuSjmMook0WHBoyLGi&#10;TU7pLbkbBdvzpElm2fjnczA6tDM+Dv8uB6NUr9uu5yA8tf4t/nfvtYLvUVgbzoQjIJcv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NL1IY7DAAAA3AAAAA8AAAAAAAAAAAAA&#10;AAAAoQIAAGRycy9kb3ducmV2LnhtbFBLBQYAAAAABAAEAPkAAACRAwAAAAA=&#10;" strokecolor="black [3213]" strokeweight="1pt"/>
                <v:line id="Line 94" o:spid="_x0000_s1032" style="position:absolute;visibility:visible;mso-wrap-style:square" from="7809,184" to="10478,18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bmEFccAAADcAAAADwAAAGRycy9kb3ducmV2LnhtbESPQWvCQBSE70L/w/IKXkqzUatt0qwi&#10;SsGLSFMP7e2RfU1Cs29DdjXx33cFweMwM98w2WowjThT52rLCiZRDIK4sLrmUsHx6+P5DYTzyBob&#10;y6TgQg5Wy4dRhqm2PX/SOfelCBB2KSqovG9TKV1RkUEX2ZY4eL+2M+iD7EqpO+wD3DRyGscLabDm&#10;sFBhS5uKir/8ZBRsj4s+T8r569Nkth8SPky/f/ZGqfHjsH4H4Wnw9/CtvdMKXmYJXM+EIyCX/w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C9uYQVxwAAANwAAAAPAAAAAAAA&#10;AAAAAAAAAKECAABkcnMvZG93bnJldi54bWxQSwUGAAAAAAQABAD5AAAAlQMAAAAA&#10;" strokecolor="black [3213]" strokeweight="1pt"/>
                <w10:wrap type="topAndBottom" anchorx="page"/>
              </v:group>
            </w:pict>
          </mc:Fallback>
        </mc:AlternateContent>
      </w:r>
    </w:p>
    <w:p w14:paraId="56078C3D" w14:textId="77777777" w:rsidR="000C6AB6" w:rsidRPr="005263E0" w:rsidRDefault="000C6AB6" w:rsidP="009C225E">
      <w:pPr>
        <w:pStyle w:val="BodyText"/>
        <w:rPr>
          <w:rFonts w:ascii="Times New Roman" w:hAnsi="Times New Roman" w:cs="Times New Roman"/>
        </w:rPr>
      </w:pPr>
    </w:p>
    <w:p w14:paraId="7A9BE6BC" w14:textId="0C69F1E2" w:rsidR="000C6AB6" w:rsidRPr="005263E0" w:rsidRDefault="000C6AB6" w:rsidP="009C225E">
      <w:pPr>
        <w:pStyle w:val="BodyText"/>
        <w:rPr>
          <w:rFonts w:ascii="Times New Roman" w:hAnsi="Times New Roman" w:cs="Times New Roman"/>
        </w:rPr>
      </w:pPr>
      <w:r w:rsidRPr="005263E0">
        <w:rPr>
          <w:rFonts w:ascii="Times New Roman" w:hAnsi="Times New Roman" w:cs="Times New Roman"/>
        </w:rPr>
        <w:t xml:space="preserve">The new </w:t>
      </w:r>
      <w:r w:rsidR="00BC2C92" w:rsidRPr="005263E0">
        <w:rPr>
          <w:rFonts w:ascii="Times New Roman" w:hAnsi="Times New Roman" w:cs="Times New Roman"/>
        </w:rPr>
        <w:t>LOT</w:t>
      </w:r>
      <w:r w:rsidR="00BC2C92" w:rsidRPr="005263E0">
        <w:rPr>
          <w:rFonts w:ascii="Times New Roman" w:hAnsi="Times New Roman" w:cs="Times New Roman"/>
          <w:spacing w:val="-22"/>
        </w:rPr>
        <w:t xml:space="preserve"> </w:t>
      </w:r>
      <w:r w:rsidRPr="005263E0">
        <w:rPr>
          <w:rFonts w:ascii="Times New Roman" w:hAnsi="Times New Roman" w:cs="Times New Roman"/>
        </w:rPr>
        <w:t>(Lot</w:t>
      </w:r>
      <w:r w:rsidRPr="005263E0">
        <w:rPr>
          <w:rFonts w:ascii="Times New Roman" w:hAnsi="Times New Roman" w:cs="Times New Roman"/>
          <w:spacing w:val="-8"/>
        </w:rPr>
        <w:t xml:space="preserve"> </w:t>
      </w:r>
      <w:r w:rsidRPr="005263E0">
        <w:rPr>
          <w:rFonts w:ascii="Times New Roman" w:hAnsi="Times New Roman" w:cs="Times New Roman"/>
        </w:rPr>
        <w:t>number:</w:t>
      </w:r>
      <w:r w:rsidRPr="005263E0">
        <w:rPr>
          <w:rFonts w:ascii="Times New Roman" w:hAnsi="Times New Roman" w:cs="Times New Roman"/>
          <w:u w:val="single" w:color="231F20"/>
        </w:rPr>
        <w:t xml:space="preserve"> </w:t>
      </w:r>
      <w:r w:rsidRPr="005263E0">
        <w:rPr>
          <w:rFonts w:ascii="Times New Roman" w:hAnsi="Times New Roman" w:cs="Times New Roman"/>
          <w:u w:val="single" w:color="231F20"/>
        </w:rPr>
        <w:tab/>
      </w:r>
      <w:r w:rsidR="001A3D42" w:rsidRPr="005263E0">
        <w:rPr>
          <w:rFonts w:ascii="Times New Roman" w:hAnsi="Times New Roman" w:cs="Times New Roman"/>
          <w:u w:val="single" w:color="231F20"/>
        </w:rPr>
        <w:t>______________</w:t>
      </w:r>
      <w:r w:rsidRPr="005263E0">
        <w:rPr>
          <w:rFonts w:ascii="Times New Roman" w:hAnsi="Times New Roman" w:cs="Times New Roman"/>
        </w:rPr>
        <w:t xml:space="preserve">), passed / did not pass </w:t>
      </w:r>
      <w:r w:rsidR="001A3D42" w:rsidRPr="005263E0">
        <w:rPr>
          <w:rFonts w:ascii="Times New Roman" w:hAnsi="Times New Roman" w:cs="Times New Roman"/>
        </w:rPr>
        <w:t>n</w:t>
      </w:r>
      <w:r w:rsidRPr="005263E0">
        <w:rPr>
          <w:rFonts w:ascii="Times New Roman" w:hAnsi="Times New Roman" w:cs="Times New Roman"/>
        </w:rPr>
        <w:t xml:space="preserve">ew LOT QC </w:t>
      </w:r>
      <w:r w:rsidR="001A3D42" w:rsidRPr="005263E0">
        <w:rPr>
          <w:rFonts w:ascii="Times New Roman" w:hAnsi="Times New Roman" w:cs="Times New Roman"/>
          <w:spacing w:val="-3"/>
        </w:rPr>
        <w:t>t</w:t>
      </w:r>
      <w:r w:rsidRPr="005263E0">
        <w:rPr>
          <w:rFonts w:ascii="Times New Roman" w:hAnsi="Times New Roman" w:cs="Times New Roman"/>
          <w:spacing w:val="-3"/>
        </w:rPr>
        <w:t>esting.</w:t>
      </w:r>
    </w:p>
    <w:p w14:paraId="49EFADB0" w14:textId="77777777" w:rsidR="000C6AB6" w:rsidRPr="005263E0" w:rsidRDefault="000C6AB6" w:rsidP="009C225E">
      <w:pPr>
        <w:pStyle w:val="BodyText"/>
        <w:rPr>
          <w:rFonts w:ascii="Times New Roman" w:hAnsi="Times New Roman" w:cs="Times New Roman"/>
        </w:rPr>
      </w:pPr>
    </w:p>
    <w:p w14:paraId="0AE7084A" w14:textId="77777777" w:rsidR="000C6AB6" w:rsidRPr="005263E0" w:rsidRDefault="000C6AB6" w:rsidP="009C225E">
      <w:pPr>
        <w:pStyle w:val="BodyText"/>
        <w:rPr>
          <w:rFonts w:ascii="Times New Roman" w:hAnsi="Times New Roman" w:cs="Times New Roman"/>
        </w:rPr>
      </w:pPr>
    </w:p>
    <w:p w14:paraId="5C35C012" w14:textId="77777777" w:rsidR="000C6AB6" w:rsidRPr="005263E0" w:rsidRDefault="000C6AB6" w:rsidP="009C225E">
      <w:pPr>
        <w:pStyle w:val="BodyText"/>
        <w:rPr>
          <w:rFonts w:ascii="Times New Roman" w:hAnsi="Times New Roman" w:cs="Times New Roman"/>
        </w:rPr>
      </w:pPr>
    </w:p>
    <w:p w14:paraId="15164D6E" w14:textId="053DB1B6" w:rsidR="000C6AB6" w:rsidRPr="005263E0" w:rsidRDefault="001A3D42" w:rsidP="009C225E">
      <w:pPr>
        <w:pStyle w:val="BodyText"/>
        <w:rPr>
          <w:rFonts w:ascii="Times New Roman" w:hAnsi="Times New Roman" w:cs="Times New Roman"/>
        </w:rPr>
      </w:pPr>
      <w:r w:rsidRPr="005263E0">
        <w:rPr>
          <w:rFonts w:ascii="Times New Roman" w:hAnsi="Times New Roman" w:cs="Times New Roman"/>
        </w:rPr>
        <w:t>_____________________________________</w:t>
      </w:r>
      <w:r w:rsidRPr="005263E0">
        <w:rPr>
          <w:rFonts w:ascii="Times New Roman" w:hAnsi="Times New Roman" w:cs="Times New Roman"/>
        </w:rPr>
        <w:tab/>
        <w:t>________________________________</w:t>
      </w:r>
    </w:p>
    <w:p w14:paraId="43F2EC81" w14:textId="207FA546" w:rsidR="000C6AB6" w:rsidRPr="005263E0" w:rsidRDefault="009416AF" w:rsidP="009C225E">
      <w:pPr>
        <w:pStyle w:val="BodyText"/>
        <w:rPr>
          <w:rFonts w:ascii="Times New Roman" w:hAnsi="Times New Roman" w:cs="Times New Roman"/>
        </w:rPr>
      </w:pPr>
      <w:r w:rsidRPr="005263E0">
        <w:rPr>
          <w:rFonts w:ascii="Times New Roman" w:hAnsi="Times New Roman" w:cs="Times New Roman"/>
          <w:w w:val="105"/>
        </w:rPr>
        <w:t>Signed</w:t>
      </w:r>
      <w:r w:rsidRPr="005263E0">
        <w:rPr>
          <w:rFonts w:ascii="Times New Roman" w:hAnsi="Times New Roman" w:cs="Times New Roman"/>
          <w:w w:val="105"/>
        </w:rPr>
        <w:tab/>
      </w:r>
      <w:r w:rsidR="001A3D42" w:rsidRPr="005263E0">
        <w:rPr>
          <w:rFonts w:ascii="Times New Roman" w:hAnsi="Times New Roman" w:cs="Times New Roman"/>
          <w:w w:val="105"/>
        </w:rPr>
        <w:tab/>
      </w:r>
      <w:r w:rsidR="001A3D42" w:rsidRPr="005263E0">
        <w:rPr>
          <w:rFonts w:ascii="Times New Roman" w:hAnsi="Times New Roman" w:cs="Times New Roman"/>
          <w:w w:val="105"/>
        </w:rPr>
        <w:tab/>
      </w:r>
      <w:r w:rsidR="001A3D42" w:rsidRPr="005263E0">
        <w:rPr>
          <w:rFonts w:ascii="Times New Roman" w:hAnsi="Times New Roman" w:cs="Times New Roman"/>
          <w:w w:val="105"/>
        </w:rPr>
        <w:tab/>
      </w:r>
      <w:r w:rsidR="001A3D42" w:rsidRPr="005263E0">
        <w:rPr>
          <w:rFonts w:ascii="Times New Roman" w:hAnsi="Times New Roman" w:cs="Times New Roman"/>
          <w:w w:val="105"/>
        </w:rPr>
        <w:tab/>
      </w:r>
      <w:r w:rsidR="001A3D42" w:rsidRPr="005263E0">
        <w:rPr>
          <w:rFonts w:ascii="Times New Roman" w:hAnsi="Times New Roman" w:cs="Times New Roman"/>
          <w:w w:val="105"/>
        </w:rPr>
        <w:tab/>
      </w:r>
      <w:r w:rsidR="000C6AB6" w:rsidRPr="005263E0">
        <w:rPr>
          <w:rFonts w:ascii="Times New Roman" w:hAnsi="Times New Roman" w:cs="Times New Roman"/>
          <w:w w:val="105"/>
        </w:rPr>
        <w:t>Date</w:t>
      </w:r>
    </w:p>
    <w:p w14:paraId="5967E455" w14:textId="77777777" w:rsidR="000C6AB6" w:rsidRPr="005263E0" w:rsidRDefault="000C6AB6" w:rsidP="009C225E">
      <w:pPr>
        <w:pStyle w:val="BodyText"/>
        <w:rPr>
          <w:rFonts w:ascii="Times New Roman" w:hAnsi="Times New Roman" w:cs="Times New Roman"/>
        </w:rPr>
      </w:pPr>
    </w:p>
    <w:p w14:paraId="22CF7485" w14:textId="77777777" w:rsidR="001A3D42" w:rsidRPr="005263E0" w:rsidRDefault="001A3D42" w:rsidP="009C225E">
      <w:pPr>
        <w:pStyle w:val="BodyText"/>
        <w:rPr>
          <w:rFonts w:ascii="Times New Roman" w:hAnsi="Times New Roman" w:cs="Times New Roman"/>
        </w:rPr>
      </w:pPr>
    </w:p>
    <w:p w14:paraId="4FEF26A5" w14:textId="77777777" w:rsidR="001A3D42" w:rsidRPr="005263E0" w:rsidRDefault="001A3D42" w:rsidP="009C225E">
      <w:pPr>
        <w:pStyle w:val="BodyText"/>
        <w:rPr>
          <w:rFonts w:ascii="Times New Roman" w:hAnsi="Times New Roman" w:cs="Times New Roman"/>
        </w:rPr>
      </w:pPr>
    </w:p>
    <w:p w14:paraId="66C09B66" w14:textId="3197B16B" w:rsidR="001A3D42" w:rsidRPr="005263E0" w:rsidRDefault="001A3D42" w:rsidP="009C225E">
      <w:pPr>
        <w:pStyle w:val="BodyText"/>
        <w:rPr>
          <w:rFonts w:ascii="Times New Roman" w:hAnsi="Times New Roman" w:cs="Times New Roman"/>
        </w:rPr>
      </w:pPr>
      <w:r w:rsidRPr="005263E0">
        <w:rPr>
          <w:rFonts w:ascii="Times New Roman" w:hAnsi="Times New Roman" w:cs="Times New Roman"/>
        </w:rPr>
        <w:t>_________________________________________</w:t>
      </w:r>
    </w:p>
    <w:sectPr w:rsidR="001A3D42" w:rsidRPr="005263E0" w:rsidSect="00F01B78">
      <w:headerReference w:type="even" r:id="rId15"/>
      <w:footerReference w:type="even" r:id="rId16"/>
      <w:pgSz w:w="11910" w:h="16840"/>
      <w:pgMar w:top="1440" w:right="1080" w:bottom="1440" w:left="1080" w:header="0" w:footer="0"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48894D" w14:textId="77777777" w:rsidR="00111B4E" w:rsidRDefault="00111B4E">
      <w:r>
        <w:separator/>
      </w:r>
    </w:p>
  </w:endnote>
  <w:endnote w:type="continuationSeparator" w:id="0">
    <w:p w14:paraId="3DB28FA3" w14:textId="77777777" w:rsidR="00111B4E" w:rsidRDefault="00111B4E">
      <w:r>
        <w:continuationSeparator/>
      </w:r>
    </w:p>
  </w:endnote>
  <w:endnote w:type="continuationNotice" w:id="1">
    <w:p w14:paraId="7630D986" w14:textId="77777777" w:rsidR="00111B4E" w:rsidRDefault="00111B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auto"/>
    <w:pitch w:val="variable"/>
    <w:sig w:usb0="E1002AFF" w:usb1="C000605B" w:usb2="00000029" w:usb3="00000000" w:csb0="0001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altName w:val="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Microsoft JhengHei UI Light">
    <w:altName w:val="Microsoft JhengHei"/>
    <w:charset w:val="88"/>
    <w:family w:val="swiss"/>
    <w:pitch w:val="variable"/>
    <w:sig w:usb0="800002A7" w:usb1="28CF4400" w:usb2="00000016" w:usb3="00000000" w:csb0="00100009"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F5860F" w14:textId="77777777" w:rsidR="00111B4E" w:rsidRDefault="00111B4E" w:rsidP="009C225E">
    <w:pPr>
      <w:pStyle w:val="BodyTex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B51065" w14:textId="77777777" w:rsidR="00111B4E" w:rsidRDefault="00111B4E">
      <w:r>
        <w:separator/>
      </w:r>
    </w:p>
  </w:footnote>
  <w:footnote w:type="continuationSeparator" w:id="0">
    <w:p w14:paraId="53CA394B" w14:textId="77777777" w:rsidR="00111B4E" w:rsidRDefault="00111B4E">
      <w:r>
        <w:continuationSeparator/>
      </w:r>
    </w:p>
  </w:footnote>
  <w:footnote w:type="continuationNotice" w:id="1">
    <w:p w14:paraId="25D0BA3D" w14:textId="77777777" w:rsidR="00111B4E" w:rsidRDefault="00111B4E"/>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93317" w14:textId="77777777" w:rsidR="00111B4E" w:rsidRDefault="00111B4E" w:rsidP="009C225E">
    <w:pPr>
      <w:pStyle w:val="BodyText"/>
    </w:pPr>
    <w:r>
      <w:rPr>
        <w:noProof/>
      </w:rPr>
      <mc:AlternateContent>
        <mc:Choice Requires="wps">
          <w:drawing>
            <wp:anchor distT="0" distB="0" distL="114300" distR="114300" simplePos="0" relativeHeight="503020848" behindDoc="1" locked="0" layoutInCell="1" allowOverlap="1" wp14:anchorId="08DE9CDA" wp14:editId="5F341B14">
              <wp:simplePos x="0" y="0"/>
              <wp:positionH relativeFrom="page">
                <wp:posOffset>539750</wp:posOffset>
              </wp:positionH>
              <wp:positionV relativeFrom="page">
                <wp:posOffset>897255</wp:posOffset>
              </wp:positionV>
              <wp:extent cx="6300470" cy="0"/>
              <wp:effectExtent l="6350" t="11430" r="8255" b="7620"/>
              <wp:wrapNone/>
              <wp:docPr id="255" name="Lin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0470" cy="0"/>
                      </a:xfrm>
                      <a:prstGeom prst="line">
                        <a:avLst/>
                      </a:prstGeom>
                      <a:noFill/>
                      <a:ln w="12700">
                        <a:solidFill>
                          <a:srgbClr val="4F4F5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61106B2" id="Line 208" o:spid="_x0000_s1026" style="position:absolute;z-index:-29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5pt,70.65pt" to="538.6pt,7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" strokecolor="#4f4f57" strokeweight="1pt">
              <w10:wrap anchorx="page" anchory="page"/>
            </v:lin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47F02" w14:textId="2AE8833A" w:rsidR="00111B4E" w:rsidRDefault="00111B4E" w:rsidP="009C225E">
    <w:pPr>
      <w:pStyle w:val="BodyText"/>
    </w:pPr>
    <w:r>
      <w:rPr>
        <w:noProof/>
      </w:rPr>
      <mc:AlternateContent>
        <mc:Choice Requires="wps">
          <w:drawing>
            <wp:anchor distT="0" distB="0" distL="114300" distR="114300" simplePos="0" relativeHeight="503024944" behindDoc="1" locked="0" layoutInCell="1" allowOverlap="1" wp14:anchorId="004996C7" wp14:editId="222A13BB">
              <wp:simplePos x="0" y="0"/>
              <wp:positionH relativeFrom="page">
                <wp:posOffset>539750</wp:posOffset>
              </wp:positionH>
              <wp:positionV relativeFrom="page">
                <wp:posOffset>897255</wp:posOffset>
              </wp:positionV>
              <wp:extent cx="6300470" cy="0"/>
              <wp:effectExtent l="6350" t="11430" r="8255" b="7620"/>
              <wp:wrapNone/>
              <wp:docPr id="243" name="Line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0470" cy="0"/>
                      </a:xfrm>
                      <a:prstGeom prst="line">
                        <a:avLst/>
                      </a:prstGeom>
                      <a:noFill/>
                      <a:ln w="12700">
                        <a:solidFill>
                          <a:srgbClr val="4F4F5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ECD0092" id="Line 218" o:spid="_x0000_s1026" style="position:absolute;z-index:-291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5pt,70.65pt" to="538.6pt,7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" strokecolor="#4f4f57" strokeweight="1pt">
              <w10:wrap anchorx="page" anchory="page"/>
            </v:line>
          </w:pict>
        </mc:Fallback>
      </mc:AlternateConten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AC04EF" w14:textId="1A01EEC4" w:rsidR="00111B4E" w:rsidRDefault="00111B4E" w:rsidP="009C225E">
    <w:pPr>
      <w:pStyle w:val="BodyText"/>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3606E7" w14:textId="77777777" w:rsidR="00111B4E" w:rsidRDefault="00111B4E" w:rsidP="009C225E">
    <w:pPr>
      <w:pStyle w:val="BodyText"/>
    </w:pPr>
    <w:r>
      <w:rPr>
        <w:noProof/>
      </w:rPr>
      <mc:AlternateContent>
        <mc:Choice Requires="wps">
          <w:drawing>
            <wp:anchor distT="0" distB="0" distL="114300" distR="114300" simplePos="0" relativeHeight="502989104" behindDoc="1" locked="0" layoutInCell="1" allowOverlap="1" wp14:anchorId="243DF063" wp14:editId="773BDE4D">
              <wp:simplePos x="0" y="0"/>
              <wp:positionH relativeFrom="page">
                <wp:posOffset>539750</wp:posOffset>
              </wp:positionH>
              <wp:positionV relativeFrom="page">
                <wp:posOffset>897255</wp:posOffset>
              </wp:positionV>
              <wp:extent cx="6300470" cy="0"/>
              <wp:effectExtent l="6350" t="11430" r="8255" b="7620"/>
              <wp:wrapNone/>
              <wp:docPr id="3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0470" cy="0"/>
                      </a:xfrm>
                      <a:prstGeom prst="line">
                        <a:avLst/>
                      </a:prstGeom>
                      <a:noFill/>
                      <a:ln w="12700">
                        <a:solidFill>
                          <a:srgbClr val="2A427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2EA9226" id="Line 14" o:spid="_x0000_s1026" style="position:absolute;z-index:-327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5pt,70.65pt" to="538.6pt,7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" strokecolor="#2a4273" strokeweight="1pt">
              <w10:wrap anchorx="page" anchory="page"/>
            </v:line>
          </w:pict>
        </mc:Fallback>
      </mc:AlternateConten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2A342" w14:textId="2BC0AEE2" w:rsidR="00111B4E" w:rsidRDefault="00111B4E" w:rsidP="009C225E">
    <w:pPr>
      <w:pStyle w:val="BodyText"/>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04113A" w14:textId="77777777" w:rsidR="00111B4E" w:rsidRDefault="00111B4E" w:rsidP="009C225E">
    <w:pPr>
      <w:pStyle w:val="BodyText"/>
      <w:rPr>
        <w:sz w:val="2"/>
      </w:rPr>
    </w:pPr>
    <w:r>
      <w:rPr>
        <w:noProof/>
      </w:rPr>
      <mc:AlternateContent>
        <mc:Choice Requires="wps">
          <w:drawing>
            <wp:anchor distT="0" distB="0" distL="114300" distR="114300" simplePos="0" relativeHeight="502986032" behindDoc="1" locked="0" layoutInCell="1" allowOverlap="1" wp14:anchorId="65F22792" wp14:editId="15E4EBA7">
              <wp:simplePos x="0" y="0"/>
              <wp:positionH relativeFrom="page">
                <wp:posOffset>0</wp:posOffset>
              </wp:positionH>
              <wp:positionV relativeFrom="page">
                <wp:posOffset>0</wp:posOffset>
              </wp:positionV>
              <wp:extent cx="7560310" cy="10692130"/>
              <wp:effectExtent l="0" t="0" r="2540" b="4445"/>
              <wp:wrapNone/>
              <wp:docPr id="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solidFill>
                        <a:srgbClr val="2A427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B278DDF" id="Rectangle 1" o:spid="_x0000_s1026" style="position:absolute;margin-left:0;margin-top:0;width:595.3pt;height:841.9pt;z-index:-33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" fillcolor="#2a4273" stroked="f">
              <w10:wrap anchorx="page" anchory="page"/>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5F2C"/>
    <w:multiLevelType w:val="hybridMultilevel"/>
    <w:tmpl w:val="083EB73C"/>
    <w:lvl w:ilvl="0" w:tplc="DFE6F8CC">
      <w:numFmt w:val="bullet"/>
      <w:lvlText w:val="•"/>
      <w:lvlJc w:val="left"/>
      <w:pPr>
        <w:ind w:left="620" w:hanging="227"/>
      </w:pPr>
      <w:rPr>
        <w:rFonts w:ascii="Tahoma" w:eastAsia="Tahoma" w:hAnsi="Tahoma" w:cs="Tahoma" w:hint="default"/>
        <w:color w:val="231F20"/>
        <w:w w:val="76"/>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8B1022"/>
    <w:multiLevelType w:val="hybridMultilevel"/>
    <w:tmpl w:val="E71CC2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A275B3"/>
    <w:multiLevelType w:val="hybridMultilevel"/>
    <w:tmpl w:val="7C1A71E2"/>
    <w:lvl w:ilvl="0" w:tplc="54744ED2">
      <w:start w:val="1"/>
      <w:numFmt w:val="decimal"/>
      <w:lvlText w:val="11.7.%1"/>
      <w:lvlJc w:val="left"/>
      <w:pPr>
        <w:ind w:left="2074"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670C58"/>
    <w:multiLevelType w:val="hybridMultilevel"/>
    <w:tmpl w:val="54CA3E5E"/>
    <w:lvl w:ilvl="0" w:tplc="F0A8FDF4">
      <w:numFmt w:val="bullet"/>
      <w:lvlText w:val="•"/>
      <w:lvlJc w:val="left"/>
      <w:pPr>
        <w:ind w:left="624" w:hanging="227"/>
      </w:pPr>
      <w:rPr>
        <w:rFonts w:ascii="Symbol" w:eastAsia="Tahoma" w:hAnsi="Symbol" w:cs="Tahoma" w:hint="default"/>
        <w:color w:val="231F20"/>
        <w:w w:val="76"/>
        <w:sz w:val="22"/>
        <w:szCs w:val="22"/>
      </w:rPr>
    </w:lvl>
    <w:lvl w:ilvl="1" w:tplc="D3F0429C">
      <w:numFmt w:val="bullet"/>
      <w:lvlText w:val="◦"/>
      <w:lvlJc w:val="left"/>
      <w:pPr>
        <w:ind w:left="851" w:hanging="227"/>
      </w:pPr>
      <w:rPr>
        <w:rFonts w:ascii="Arial" w:eastAsia="Arial" w:hAnsi="Arial" w:cs="Arial" w:hint="default"/>
        <w:color w:val="231F20"/>
        <w:w w:val="99"/>
        <w:sz w:val="20"/>
        <w:szCs w:val="20"/>
      </w:rPr>
    </w:lvl>
    <w:lvl w:ilvl="2" w:tplc="B052C60E">
      <w:numFmt w:val="bullet"/>
      <w:lvlText w:val="•"/>
      <w:lvlJc w:val="left"/>
      <w:pPr>
        <w:ind w:left="860" w:hanging="227"/>
      </w:pPr>
      <w:rPr>
        <w:rFonts w:hint="default"/>
      </w:rPr>
    </w:lvl>
    <w:lvl w:ilvl="3" w:tplc="C1EE66FE">
      <w:numFmt w:val="bullet"/>
      <w:lvlText w:val="•"/>
      <w:lvlJc w:val="left"/>
      <w:pPr>
        <w:ind w:left="920" w:hanging="227"/>
      </w:pPr>
      <w:rPr>
        <w:rFonts w:hint="default"/>
      </w:rPr>
    </w:lvl>
    <w:lvl w:ilvl="4" w:tplc="B2B45AAE">
      <w:numFmt w:val="bullet"/>
      <w:lvlText w:val="•"/>
      <w:lvlJc w:val="left"/>
      <w:pPr>
        <w:ind w:left="2197" w:hanging="227"/>
      </w:pPr>
      <w:rPr>
        <w:rFonts w:hint="default"/>
      </w:rPr>
    </w:lvl>
    <w:lvl w:ilvl="5" w:tplc="54A0F138">
      <w:numFmt w:val="bullet"/>
      <w:lvlText w:val="•"/>
      <w:lvlJc w:val="left"/>
      <w:pPr>
        <w:ind w:left="3475" w:hanging="227"/>
      </w:pPr>
      <w:rPr>
        <w:rFonts w:hint="default"/>
      </w:rPr>
    </w:lvl>
    <w:lvl w:ilvl="6" w:tplc="9D60F778">
      <w:numFmt w:val="bullet"/>
      <w:lvlText w:val="•"/>
      <w:lvlJc w:val="left"/>
      <w:pPr>
        <w:ind w:left="4753" w:hanging="227"/>
      </w:pPr>
      <w:rPr>
        <w:rFonts w:hint="default"/>
      </w:rPr>
    </w:lvl>
    <w:lvl w:ilvl="7" w:tplc="5950DCC0">
      <w:numFmt w:val="bullet"/>
      <w:lvlText w:val="•"/>
      <w:lvlJc w:val="left"/>
      <w:pPr>
        <w:ind w:left="6031" w:hanging="227"/>
      </w:pPr>
      <w:rPr>
        <w:rFonts w:hint="default"/>
      </w:rPr>
    </w:lvl>
    <w:lvl w:ilvl="8" w:tplc="4D52C3FC">
      <w:numFmt w:val="bullet"/>
      <w:lvlText w:val="•"/>
      <w:lvlJc w:val="left"/>
      <w:pPr>
        <w:ind w:left="7309" w:hanging="227"/>
      </w:pPr>
      <w:rPr>
        <w:rFonts w:hint="default"/>
      </w:rPr>
    </w:lvl>
  </w:abstractNum>
  <w:abstractNum w:abstractNumId="4">
    <w:nsid w:val="01827CD9"/>
    <w:multiLevelType w:val="hybridMultilevel"/>
    <w:tmpl w:val="BB02F39C"/>
    <w:lvl w:ilvl="0" w:tplc="2DEE8C10">
      <w:numFmt w:val="bullet"/>
      <w:lvlText w:val="•"/>
      <w:lvlJc w:val="left"/>
      <w:pPr>
        <w:ind w:left="736" w:hanging="227"/>
      </w:pPr>
      <w:rPr>
        <w:rFonts w:ascii="Tahoma" w:eastAsia="Tahoma" w:hAnsi="Tahoma" w:cs="Tahoma" w:hint="default"/>
        <w:color w:val="231F20"/>
        <w:w w:val="76"/>
        <w:sz w:val="16"/>
        <w:szCs w:val="16"/>
      </w:rPr>
    </w:lvl>
    <w:lvl w:ilvl="1" w:tplc="D1B6BC3E">
      <w:numFmt w:val="bullet"/>
      <w:lvlText w:val="•"/>
      <w:lvlJc w:val="left"/>
      <w:pPr>
        <w:ind w:left="976" w:hanging="227"/>
      </w:pPr>
      <w:rPr>
        <w:rFonts w:hint="default"/>
      </w:rPr>
    </w:lvl>
    <w:lvl w:ilvl="2" w:tplc="08760F4C">
      <w:numFmt w:val="bullet"/>
      <w:lvlText w:val="•"/>
      <w:lvlJc w:val="left"/>
      <w:pPr>
        <w:ind w:left="1213" w:hanging="227"/>
      </w:pPr>
      <w:rPr>
        <w:rFonts w:hint="default"/>
      </w:rPr>
    </w:lvl>
    <w:lvl w:ilvl="3" w:tplc="143457B6">
      <w:numFmt w:val="bullet"/>
      <w:lvlText w:val="•"/>
      <w:lvlJc w:val="left"/>
      <w:pPr>
        <w:ind w:left="1450" w:hanging="227"/>
      </w:pPr>
      <w:rPr>
        <w:rFonts w:hint="default"/>
      </w:rPr>
    </w:lvl>
    <w:lvl w:ilvl="4" w:tplc="6AA0D8B8">
      <w:numFmt w:val="bullet"/>
      <w:lvlText w:val="•"/>
      <w:lvlJc w:val="left"/>
      <w:pPr>
        <w:ind w:left="1687" w:hanging="227"/>
      </w:pPr>
      <w:rPr>
        <w:rFonts w:hint="default"/>
      </w:rPr>
    </w:lvl>
    <w:lvl w:ilvl="5" w:tplc="85ACA10A">
      <w:numFmt w:val="bullet"/>
      <w:lvlText w:val="•"/>
      <w:lvlJc w:val="left"/>
      <w:pPr>
        <w:ind w:left="1924" w:hanging="227"/>
      </w:pPr>
      <w:rPr>
        <w:rFonts w:hint="default"/>
      </w:rPr>
    </w:lvl>
    <w:lvl w:ilvl="6" w:tplc="6E9827D0">
      <w:numFmt w:val="bullet"/>
      <w:lvlText w:val="•"/>
      <w:lvlJc w:val="left"/>
      <w:pPr>
        <w:ind w:left="2160" w:hanging="227"/>
      </w:pPr>
      <w:rPr>
        <w:rFonts w:hint="default"/>
      </w:rPr>
    </w:lvl>
    <w:lvl w:ilvl="7" w:tplc="D7E87206">
      <w:numFmt w:val="bullet"/>
      <w:lvlText w:val="•"/>
      <w:lvlJc w:val="left"/>
      <w:pPr>
        <w:ind w:left="2397" w:hanging="227"/>
      </w:pPr>
      <w:rPr>
        <w:rFonts w:hint="default"/>
      </w:rPr>
    </w:lvl>
    <w:lvl w:ilvl="8" w:tplc="ED4C216E">
      <w:numFmt w:val="bullet"/>
      <w:lvlText w:val="•"/>
      <w:lvlJc w:val="left"/>
      <w:pPr>
        <w:ind w:left="2634" w:hanging="227"/>
      </w:pPr>
      <w:rPr>
        <w:rFonts w:hint="default"/>
      </w:rPr>
    </w:lvl>
  </w:abstractNum>
  <w:abstractNum w:abstractNumId="5">
    <w:nsid w:val="01EF5F2E"/>
    <w:multiLevelType w:val="hybridMultilevel"/>
    <w:tmpl w:val="05EC7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27034B1"/>
    <w:multiLevelType w:val="hybridMultilevel"/>
    <w:tmpl w:val="617E9EAC"/>
    <w:lvl w:ilvl="0" w:tplc="031CABF8">
      <w:start w:val="1"/>
      <w:numFmt w:val="bullet"/>
      <w:lvlText w:val="–"/>
      <w:lvlJc w:val="left"/>
      <w:pPr>
        <w:ind w:left="753" w:hanging="227"/>
      </w:pPr>
      <w:rPr>
        <w:rFonts w:ascii="Times New Roman" w:hAnsi="Times New Roman" w:cs="Times New Roman" w:hint="default"/>
        <w:color w:val="231F20"/>
        <w:w w:val="76"/>
        <w:sz w:val="20"/>
        <w:szCs w:val="20"/>
      </w:rPr>
    </w:lvl>
    <w:lvl w:ilvl="1" w:tplc="817AC386">
      <w:numFmt w:val="bullet"/>
      <w:lvlText w:val="•"/>
      <w:lvlJc w:val="left"/>
      <w:pPr>
        <w:ind w:left="1698" w:hanging="227"/>
      </w:pPr>
      <w:rPr>
        <w:rFonts w:hint="default"/>
      </w:rPr>
    </w:lvl>
    <w:lvl w:ilvl="2" w:tplc="5D5019C8">
      <w:numFmt w:val="bullet"/>
      <w:lvlText w:val="•"/>
      <w:lvlJc w:val="left"/>
      <w:pPr>
        <w:ind w:left="2637" w:hanging="227"/>
      </w:pPr>
      <w:rPr>
        <w:rFonts w:hint="default"/>
      </w:rPr>
    </w:lvl>
    <w:lvl w:ilvl="3" w:tplc="6922D52A">
      <w:numFmt w:val="bullet"/>
      <w:lvlText w:val="•"/>
      <w:lvlJc w:val="left"/>
      <w:pPr>
        <w:ind w:left="3575" w:hanging="227"/>
      </w:pPr>
      <w:rPr>
        <w:rFonts w:hint="default"/>
      </w:rPr>
    </w:lvl>
    <w:lvl w:ilvl="4" w:tplc="5F42FF40">
      <w:numFmt w:val="bullet"/>
      <w:lvlText w:val="•"/>
      <w:lvlJc w:val="left"/>
      <w:pPr>
        <w:ind w:left="4514" w:hanging="227"/>
      </w:pPr>
      <w:rPr>
        <w:rFonts w:hint="default"/>
      </w:rPr>
    </w:lvl>
    <w:lvl w:ilvl="5" w:tplc="C04E030A">
      <w:numFmt w:val="bullet"/>
      <w:lvlText w:val="•"/>
      <w:lvlJc w:val="left"/>
      <w:pPr>
        <w:ind w:left="5452" w:hanging="227"/>
      </w:pPr>
      <w:rPr>
        <w:rFonts w:hint="default"/>
      </w:rPr>
    </w:lvl>
    <w:lvl w:ilvl="6" w:tplc="F85A36E6">
      <w:numFmt w:val="bullet"/>
      <w:lvlText w:val="•"/>
      <w:lvlJc w:val="left"/>
      <w:pPr>
        <w:ind w:left="6391" w:hanging="227"/>
      </w:pPr>
      <w:rPr>
        <w:rFonts w:hint="default"/>
      </w:rPr>
    </w:lvl>
    <w:lvl w:ilvl="7" w:tplc="77B4A968">
      <w:numFmt w:val="bullet"/>
      <w:lvlText w:val="•"/>
      <w:lvlJc w:val="left"/>
      <w:pPr>
        <w:ind w:left="7329" w:hanging="227"/>
      </w:pPr>
      <w:rPr>
        <w:rFonts w:hint="default"/>
      </w:rPr>
    </w:lvl>
    <w:lvl w:ilvl="8" w:tplc="805A8044">
      <w:numFmt w:val="bullet"/>
      <w:lvlText w:val="•"/>
      <w:lvlJc w:val="left"/>
      <w:pPr>
        <w:ind w:left="8268" w:hanging="227"/>
      </w:pPr>
      <w:rPr>
        <w:rFonts w:hint="default"/>
      </w:rPr>
    </w:lvl>
  </w:abstractNum>
  <w:abstractNum w:abstractNumId="7">
    <w:nsid w:val="028C51CC"/>
    <w:multiLevelType w:val="hybridMultilevel"/>
    <w:tmpl w:val="37F2B0CA"/>
    <w:lvl w:ilvl="0" w:tplc="E836E97A">
      <w:start w:val="1"/>
      <w:numFmt w:val="decimal"/>
      <w:lvlText w:val="11.2.%1"/>
      <w:lvlJc w:val="left"/>
      <w:pPr>
        <w:ind w:left="3514"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33370D1"/>
    <w:multiLevelType w:val="hybridMultilevel"/>
    <w:tmpl w:val="5AD4ED6C"/>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3D11115"/>
    <w:multiLevelType w:val="hybridMultilevel"/>
    <w:tmpl w:val="E5EAE8AA"/>
    <w:lvl w:ilvl="0" w:tplc="4CD6003A">
      <w:start w:val="1"/>
      <w:numFmt w:val="decimal"/>
      <w:lvlText w:val="12.4.%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3EE6EEE"/>
    <w:multiLevelType w:val="hybridMultilevel"/>
    <w:tmpl w:val="16889FA2"/>
    <w:lvl w:ilvl="0" w:tplc="A3903A9E">
      <w:start w:val="1"/>
      <w:numFmt w:val="decimal"/>
      <w:lvlText w:val="11.6.3.%1"/>
      <w:lvlJc w:val="left"/>
      <w:pPr>
        <w:ind w:left="25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6556A9"/>
    <w:multiLevelType w:val="hybridMultilevel"/>
    <w:tmpl w:val="C3981DA4"/>
    <w:lvl w:ilvl="0" w:tplc="105A9ACC">
      <w:start w:val="1"/>
      <w:numFmt w:val="decimal"/>
      <w:lvlText w:val="8.3.%1"/>
      <w:lvlJc w:val="left"/>
      <w:pPr>
        <w:ind w:left="108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2">
    <w:nsid w:val="04FD1C7F"/>
    <w:multiLevelType w:val="hybridMultilevel"/>
    <w:tmpl w:val="60168F1A"/>
    <w:lvl w:ilvl="0" w:tplc="7312D50E">
      <w:start w:val="1"/>
      <w:numFmt w:val="decimal"/>
      <w:lvlText w:val="9.2.1.%1"/>
      <w:lvlJc w:val="left"/>
      <w:pPr>
        <w:ind w:left="1980" w:hanging="360"/>
      </w:pPr>
      <w:rPr>
        <w:rFonts w:hint="default"/>
      </w:rPr>
    </w:lvl>
    <w:lvl w:ilvl="1" w:tplc="04090019">
      <w:start w:val="1"/>
      <w:numFmt w:val="lowerLetter"/>
      <w:lvlText w:val="%2."/>
      <w:lvlJc w:val="left"/>
      <w:pPr>
        <w:ind w:left="-5040" w:hanging="360"/>
      </w:pPr>
    </w:lvl>
    <w:lvl w:ilvl="2" w:tplc="0409001B">
      <w:start w:val="1"/>
      <w:numFmt w:val="lowerRoman"/>
      <w:lvlText w:val="%3."/>
      <w:lvlJc w:val="right"/>
      <w:pPr>
        <w:ind w:left="-4320" w:hanging="180"/>
      </w:pPr>
    </w:lvl>
    <w:lvl w:ilvl="3" w:tplc="0409000F">
      <w:start w:val="1"/>
      <w:numFmt w:val="decimal"/>
      <w:lvlText w:val="%4."/>
      <w:lvlJc w:val="left"/>
      <w:pPr>
        <w:ind w:left="-360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1440" w:hanging="360"/>
      </w:pPr>
    </w:lvl>
    <w:lvl w:ilvl="7" w:tplc="04090019" w:tentative="1">
      <w:start w:val="1"/>
      <w:numFmt w:val="lowerLetter"/>
      <w:lvlText w:val="%8."/>
      <w:lvlJc w:val="left"/>
      <w:pPr>
        <w:ind w:left="-720" w:hanging="360"/>
      </w:pPr>
    </w:lvl>
    <w:lvl w:ilvl="8" w:tplc="0409001B" w:tentative="1">
      <w:start w:val="1"/>
      <w:numFmt w:val="lowerRoman"/>
      <w:lvlText w:val="%9."/>
      <w:lvlJc w:val="right"/>
      <w:pPr>
        <w:ind w:left="0" w:hanging="180"/>
      </w:pPr>
    </w:lvl>
  </w:abstractNum>
  <w:abstractNum w:abstractNumId="13">
    <w:nsid w:val="050429FD"/>
    <w:multiLevelType w:val="hybridMultilevel"/>
    <w:tmpl w:val="2E62CE12"/>
    <w:lvl w:ilvl="0" w:tplc="65CCBFE0">
      <w:start w:val="1"/>
      <w:numFmt w:val="decimal"/>
      <w:lvlText w:val="11.3.%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
    <w:nsid w:val="0615757C"/>
    <w:multiLevelType w:val="multilevel"/>
    <w:tmpl w:val="06BEEE7A"/>
    <w:lvl w:ilvl="0">
      <w:start w:val="1"/>
      <w:numFmt w:val="decimal"/>
      <w:lvlText w:val="%1."/>
      <w:lvlJc w:val="left"/>
      <w:pPr>
        <w:ind w:left="360" w:hanging="360"/>
      </w:pPr>
      <w:rPr>
        <w:b/>
        <w:color w:val="auto"/>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nsid w:val="07E634D5"/>
    <w:multiLevelType w:val="hybridMultilevel"/>
    <w:tmpl w:val="F69431F6"/>
    <w:lvl w:ilvl="0" w:tplc="488804C4">
      <w:numFmt w:val="bullet"/>
      <w:lvlText w:val="•"/>
      <w:lvlJc w:val="left"/>
      <w:pPr>
        <w:ind w:left="751" w:hanging="360"/>
      </w:pPr>
      <w:rPr>
        <w:rFonts w:ascii="Times New Roman" w:eastAsia="Calibri" w:hAnsi="Times New Roman" w:cs="Times New Roman"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16">
    <w:nsid w:val="08740A24"/>
    <w:multiLevelType w:val="hybridMultilevel"/>
    <w:tmpl w:val="58FAF7EC"/>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8914B56"/>
    <w:multiLevelType w:val="hybridMultilevel"/>
    <w:tmpl w:val="E3D4022A"/>
    <w:lvl w:ilvl="0" w:tplc="CBB2E588">
      <w:start w:val="1"/>
      <w:numFmt w:val="decimal"/>
      <w:lvlText w:val="9.2.1.%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8">
    <w:nsid w:val="09871EFD"/>
    <w:multiLevelType w:val="hybridMultilevel"/>
    <w:tmpl w:val="327285F0"/>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A1150C7"/>
    <w:multiLevelType w:val="hybridMultilevel"/>
    <w:tmpl w:val="5D84207A"/>
    <w:lvl w:ilvl="0" w:tplc="E4F65548">
      <w:start w:val="1"/>
      <w:numFmt w:val="decimal"/>
      <w:lvlText w:val="4.4.%1 "/>
      <w:lvlJc w:val="left"/>
      <w:pPr>
        <w:ind w:left="1987" w:hanging="360"/>
      </w:pPr>
      <w:rPr>
        <w:rFonts w:hint="default"/>
      </w:rPr>
    </w:lvl>
    <w:lvl w:ilvl="1" w:tplc="04090019" w:tentative="1">
      <w:start w:val="1"/>
      <w:numFmt w:val="lowerLetter"/>
      <w:lvlText w:val="%2."/>
      <w:lvlJc w:val="left"/>
      <w:pPr>
        <w:ind w:left="2707" w:hanging="360"/>
      </w:pPr>
    </w:lvl>
    <w:lvl w:ilvl="2" w:tplc="0409001B" w:tentative="1">
      <w:start w:val="1"/>
      <w:numFmt w:val="lowerRoman"/>
      <w:lvlText w:val="%3."/>
      <w:lvlJc w:val="right"/>
      <w:pPr>
        <w:ind w:left="3427" w:hanging="180"/>
      </w:pPr>
    </w:lvl>
    <w:lvl w:ilvl="3" w:tplc="0409000F" w:tentative="1">
      <w:start w:val="1"/>
      <w:numFmt w:val="decimal"/>
      <w:lvlText w:val="%4."/>
      <w:lvlJc w:val="left"/>
      <w:pPr>
        <w:ind w:left="4147" w:hanging="360"/>
      </w:pPr>
    </w:lvl>
    <w:lvl w:ilvl="4" w:tplc="04090019" w:tentative="1">
      <w:start w:val="1"/>
      <w:numFmt w:val="lowerLetter"/>
      <w:lvlText w:val="%5."/>
      <w:lvlJc w:val="left"/>
      <w:pPr>
        <w:ind w:left="4867" w:hanging="360"/>
      </w:pPr>
    </w:lvl>
    <w:lvl w:ilvl="5" w:tplc="0409001B" w:tentative="1">
      <w:start w:val="1"/>
      <w:numFmt w:val="lowerRoman"/>
      <w:lvlText w:val="%6."/>
      <w:lvlJc w:val="right"/>
      <w:pPr>
        <w:ind w:left="5587" w:hanging="180"/>
      </w:pPr>
    </w:lvl>
    <w:lvl w:ilvl="6" w:tplc="0409000F" w:tentative="1">
      <w:start w:val="1"/>
      <w:numFmt w:val="decimal"/>
      <w:lvlText w:val="%7."/>
      <w:lvlJc w:val="left"/>
      <w:pPr>
        <w:ind w:left="6307" w:hanging="360"/>
      </w:pPr>
    </w:lvl>
    <w:lvl w:ilvl="7" w:tplc="04090019" w:tentative="1">
      <w:start w:val="1"/>
      <w:numFmt w:val="lowerLetter"/>
      <w:lvlText w:val="%8."/>
      <w:lvlJc w:val="left"/>
      <w:pPr>
        <w:ind w:left="7027" w:hanging="360"/>
      </w:pPr>
    </w:lvl>
    <w:lvl w:ilvl="8" w:tplc="0409001B" w:tentative="1">
      <w:start w:val="1"/>
      <w:numFmt w:val="lowerRoman"/>
      <w:lvlText w:val="%9."/>
      <w:lvlJc w:val="right"/>
      <w:pPr>
        <w:ind w:left="7747" w:hanging="180"/>
      </w:pPr>
    </w:lvl>
  </w:abstractNum>
  <w:abstractNum w:abstractNumId="20">
    <w:nsid w:val="0A947A4A"/>
    <w:multiLevelType w:val="hybridMultilevel"/>
    <w:tmpl w:val="83A4BD64"/>
    <w:lvl w:ilvl="0" w:tplc="2FC2919C">
      <w:start w:val="1"/>
      <w:numFmt w:val="decimal"/>
      <w:lvlText w:val="6.%1 "/>
      <w:lvlJc w:val="left"/>
      <w:pPr>
        <w:ind w:left="810" w:hanging="360"/>
      </w:pPr>
      <w:rPr>
        <w:rFonts w:hint="default"/>
        <w:color w:val="auto"/>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nsid w:val="0A9813A5"/>
    <w:multiLevelType w:val="hybridMultilevel"/>
    <w:tmpl w:val="C7DE3C86"/>
    <w:lvl w:ilvl="0" w:tplc="031CABF8">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B1E2E25"/>
    <w:multiLevelType w:val="hybridMultilevel"/>
    <w:tmpl w:val="F32A2C5A"/>
    <w:lvl w:ilvl="0" w:tplc="D0B6812C">
      <w:start w:val="1"/>
      <w:numFmt w:val="decimal"/>
      <w:lvlText w:val="8.3.4.%1."/>
      <w:lvlJc w:val="left"/>
      <w:pPr>
        <w:ind w:left="4598"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B3F3384"/>
    <w:multiLevelType w:val="hybridMultilevel"/>
    <w:tmpl w:val="CA1C1680"/>
    <w:lvl w:ilvl="0" w:tplc="8AB85718">
      <w:start w:val="1"/>
      <w:numFmt w:val="decimal"/>
      <w:lvlText w:val="11.5.5.1.%1."/>
      <w:lvlJc w:val="left"/>
      <w:pPr>
        <w:ind w:left="36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B445660"/>
    <w:multiLevelType w:val="hybridMultilevel"/>
    <w:tmpl w:val="DA9E74B0"/>
    <w:lvl w:ilvl="0" w:tplc="C8249006">
      <w:start w:val="1"/>
      <w:numFmt w:val="decimal"/>
      <w:lvlText w:val="11.8.7.%1"/>
      <w:lvlJc w:val="left"/>
      <w:pPr>
        <w:ind w:left="25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0B851625"/>
    <w:multiLevelType w:val="hybridMultilevel"/>
    <w:tmpl w:val="272AC7BA"/>
    <w:lvl w:ilvl="0" w:tplc="9EE8B106">
      <w:start w:val="1"/>
      <w:numFmt w:val="bullet"/>
      <w:lvlText w:val="–"/>
      <w:lvlJc w:val="left"/>
      <w:pPr>
        <w:ind w:left="720" w:hanging="360"/>
      </w:pPr>
      <w:rPr>
        <w:rFonts w:ascii="Times New Roman" w:hAnsi="Times New Roman" w:cs="Times New Roman"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BFD22BF"/>
    <w:multiLevelType w:val="hybridMultilevel"/>
    <w:tmpl w:val="7EBEA308"/>
    <w:lvl w:ilvl="0" w:tplc="9FA637F4">
      <w:start w:val="1"/>
      <w:numFmt w:val="decimal"/>
      <w:lvlText w:val="8.3.%1"/>
      <w:lvlJc w:val="left"/>
      <w:pPr>
        <w:ind w:left="1890" w:hanging="360"/>
      </w:pPr>
      <w:rPr>
        <w:rFonts w:hint="default"/>
      </w:r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7">
    <w:nsid w:val="0C682293"/>
    <w:multiLevelType w:val="hybridMultilevel"/>
    <w:tmpl w:val="235E5152"/>
    <w:lvl w:ilvl="0" w:tplc="4552AF8E">
      <w:start w:val="1"/>
      <w:numFmt w:val="decimal"/>
      <w:lvlText w:val="10.1.%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nsid w:val="0D54013C"/>
    <w:multiLevelType w:val="hybridMultilevel"/>
    <w:tmpl w:val="34B2EEA4"/>
    <w:lvl w:ilvl="0" w:tplc="4672F34A">
      <w:start w:val="1"/>
      <w:numFmt w:val="decimal"/>
      <w:lvlText w:val="9.1.%1"/>
      <w:lvlJc w:val="left"/>
      <w:pPr>
        <w:ind w:left="6480" w:hanging="360"/>
      </w:pPr>
      <w:rPr>
        <w:rFonts w:hint="default"/>
      </w:r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29">
    <w:nsid w:val="0DB810E6"/>
    <w:multiLevelType w:val="hybridMultilevel"/>
    <w:tmpl w:val="E11EDA20"/>
    <w:lvl w:ilvl="0" w:tplc="F0A8FDF4">
      <w:numFmt w:val="bullet"/>
      <w:lvlText w:val="•"/>
      <w:lvlJc w:val="left"/>
      <w:pPr>
        <w:ind w:left="624" w:hanging="227"/>
      </w:pPr>
      <w:rPr>
        <w:rFonts w:ascii="Symbol" w:eastAsia="Tahoma" w:hAnsi="Symbol" w:cs="Tahoma" w:hint="default"/>
        <w:color w:val="231F20"/>
        <w:w w:val="76"/>
        <w:sz w:val="22"/>
        <w:szCs w:val="22"/>
      </w:rPr>
    </w:lvl>
    <w:lvl w:ilvl="1" w:tplc="04090003">
      <w:start w:val="1"/>
      <w:numFmt w:val="bullet"/>
      <w:lvlText w:val="o"/>
      <w:lvlJc w:val="left"/>
      <w:pPr>
        <w:ind w:left="851" w:hanging="227"/>
      </w:pPr>
      <w:rPr>
        <w:rFonts w:ascii="Courier New" w:hAnsi="Courier New" w:cs="Courier New" w:hint="default"/>
        <w:color w:val="231F20"/>
        <w:w w:val="99"/>
        <w:sz w:val="20"/>
        <w:szCs w:val="20"/>
      </w:rPr>
    </w:lvl>
    <w:lvl w:ilvl="2" w:tplc="B052C60E">
      <w:numFmt w:val="bullet"/>
      <w:lvlText w:val="•"/>
      <w:lvlJc w:val="left"/>
      <w:pPr>
        <w:ind w:left="860" w:hanging="227"/>
      </w:pPr>
      <w:rPr>
        <w:rFonts w:hint="default"/>
      </w:rPr>
    </w:lvl>
    <w:lvl w:ilvl="3" w:tplc="C1EE66FE">
      <w:numFmt w:val="bullet"/>
      <w:lvlText w:val="•"/>
      <w:lvlJc w:val="left"/>
      <w:pPr>
        <w:ind w:left="920" w:hanging="227"/>
      </w:pPr>
      <w:rPr>
        <w:rFonts w:hint="default"/>
      </w:rPr>
    </w:lvl>
    <w:lvl w:ilvl="4" w:tplc="B2B45AAE">
      <w:numFmt w:val="bullet"/>
      <w:lvlText w:val="•"/>
      <w:lvlJc w:val="left"/>
      <w:pPr>
        <w:ind w:left="2197" w:hanging="227"/>
      </w:pPr>
      <w:rPr>
        <w:rFonts w:hint="default"/>
      </w:rPr>
    </w:lvl>
    <w:lvl w:ilvl="5" w:tplc="54A0F138">
      <w:numFmt w:val="bullet"/>
      <w:lvlText w:val="•"/>
      <w:lvlJc w:val="left"/>
      <w:pPr>
        <w:ind w:left="3475" w:hanging="227"/>
      </w:pPr>
      <w:rPr>
        <w:rFonts w:hint="default"/>
      </w:rPr>
    </w:lvl>
    <w:lvl w:ilvl="6" w:tplc="9D60F778">
      <w:numFmt w:val="bullet"/>
      <w:lvlText w:val="•"/>
      <w:lvlJc w:val="left"/>
      <w:pPr>
        <w:ind w:left="4753" w:hanging="227"/>
      </w:pPr>
      <w:rPr>
        <w:rFonts w:hint="default"/>
      </w:rPr>
    </w:lvl>
    <w:lvl w:ilvl="7" w:tplc="5950DCC0">
      <w:numFmt w:val="bullet"/>
      <w:lvlText w:val="•"/>
      <w:lvlJc w:val="left"/>
      <w:pPr>
        <w:ind w:left="6031" w:hanging="227"/>
      </w:pPr>
      <w:rPr>
        <w:rFonts w:hint="default"/>
      </w:rPr>
    </w:lvl>
    <w:lvl w:ilvl="8" w:tplc="4D52C3FC">
      <w:numFmt w:val="bullet"/>
      <w:lvlText w:val="•"/>
      <w:lvlJc w:val="left"/>
      <w:pPr>
        <w:ind w:left="7309" w:hanging="227"/>
      </w:pPr>
      <w:rPr>
        <w:rFonts w:hint="default"/>
      </w:rPr>
    </w:lvl>
  </w:abstractNum>
  <w:abstractNum w:abstractNumId="30">
    <w:nsid w:val="0DBC0655"/>
    <w:multiLevelType w:val="hybridMultilevel"/>
    <w:tmpl w:val="1C926DAC"/>
    <w:lvl w:ilvl="0" w:tplc="B066A496">
      <w:start w:val="1"/>
      <w:numFmt w:val="bullet"/>
      <w:lvlText w:val=""/>
      <w:lvlJc w:val="left"/>
      <w:pPr>
        <w:ind w:left="720" w:hanging="360"/>
      </w:pPr>
      <w:rPr>
        <w:rFonts w:ascii="Symbol" w:hAnsi="Symbol" w:hint="default"/>
        <w:color w:val="231F20"/>
        <w:w w:val="76"/>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DDF54D8"/>
    <w:multiLevelType w:val="hybridMultilevel"/>
    <w:tmpl w:val="58FC14E8"/>
    <w:lvl w:ilvl="0" w:tplc="6A9A2A24">
      <w:start w:val="1"/>
      <w:numFmt w:val="decimal"/>
      <w:lvlText w:val="12.%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0E010045"/>
    <w:multiLevelType w:val="hybridMultilevel"/>
    <w:tmpl w:val="1FB6E2E0"/>
    <w:lvl w:ilvl="0" w:tplc="F5020D52">
      <w:start w:val="1"/>
      <w:numFmt w:val="decimal"/>
      <w:lvlText w:val="14.2.3.%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nsid w:val="0E1E3BB8"/>
    <w:multiLevelType w:val="hybridMultilevel"/>
    <w:tmpl w:val="9DDED544"/>
    <w:lvl w:ilvl="0" w:tplc="16C02DC6">
      <w:numFmt w:val="bullet"/>
      <w:lvlText w:val="•"/>
      <w:lvlJc w:val="left"/>
      <w:pPr>
        <w:ind w:left="736" w:hanging="227"/>
      </w:pPr>
      <w:rPr>
        <w:rFonts w:ascii="Tahoma" w:eastAsia="Tahoma" w:hAnsi="Tahoma" w:cs="Tahoma" w:hint="default"/>
        <w:color w:val="231F20"/>
        <w:w w:val="76"/>
        <w:sz w:val="16"/>
        <w:szCs w:val="16"/>
      </w:rPr>
    </w:lvl>
    <w:lvl w:ilvl="1" w:tplc="4F248D20">
      <w:numFmt w:val="bullet"/>
      <w:lvlText w:val="•"/>
      <w:lvlJc w:val="left"/>
      <w:pPr>
        <w:ind w:left="976" w:hanging="227"/>
      </w:pPr>
      <w:rPr>
        <w:rFonts w:hint="default"/>
      </w:rPr>
    </w:lvl>
    <w:lvl w:ilvl="2" w:tplc="9974A148">
      <w:numFmt w:val="bullet"/>
      <w:lvlText w:val="•"/>
      <w:lvlJc w:val="left"/>
      <w:pPr>
        <w:ind w:left="1213" w:hanging="227"/>
      </w:pPr>
      <w:rPr>
        <w:rFonts w:hint="default"/>
      </w:rPr>
    </w:lvl>
    <w:lvl w:ilvl="3" w:tplc="BB565F40">
      <w:numFmt w:val="bullet"/>
      <w:lvlText w:val="•"/>
      <w:lvlJc w:val="left"/>
      <w:pPr>
        <w:ind w:left="1450" w:hanging="227"/>
      </w:pPr>
      <w:rPr>
        <w:rFonts w:hint="default"/>
      </w:rPr>
    </w:lvl>
    <w:lvl w:ilvl="4" w:tplc="A87E957C">
      <w:numFmt w:val="bullet"/>
      <w:lvlText w:val="•"/>
      <w:lvlJc w:val="left"/>
      <w:pPr>
        <w:ind w:left="1687" w:hanging="227"/>
      </w:pPr>
      <w:rPr>
        <w:rFonts w:hint="default"/>
      </w:rPr>
    </w:lvl>
    <w:lvl w:ilvl="5" w:tplc="4EF46060">
      <w:numFmt w:val="bullet"/>
      <w:lvlText w:val="•"/>
      <w:lvlJc w:val="left"/>
      <w:pPr>
        <w:ind w:left="1924" w:hanging="227"/>
      </w:pPr>
      <w:rPr>
        <w:rFonts w:hint="default"/>
      </w:rPr>
    </w:lvl>
    <w:lvl w:ilvl="6" w:tplc="D364271A">
      <w:numFmt w:val="bullet"/>
      <w:lvlText w:val="•"/>
      <w:lvlJc w:val="left"/>
      <w:pPr>
        <w:ind w:left="2160" w:hanging="227"/>
      </w:pPr>
      <w:rPr>
        <w:rFonts w:hint="default"/>
      </w:rPr>
    </w:lvl>
    <w:lvl w:ilvl="7" w:tplc="66E61500">
      <w:numFmt w:val="bullet"/>
      <w:lvlText w:val="•"/>
      <w:lvlJc w:val="left"/>
      <w:pPr>
        <w:ind w:left="2397" w:hanging="227"/>
      </w:pPr>
      <w:rPr>
        <w:rFonts w:hint="default"/>
      </w:rPr>
    </w:lvl>
    <w:lvl w:ilvl="8" w:tplc="FDF2B9D2">
      <w:numFmt w:val="bullet"/>
      <w:lvlText w:val="•"/>
      <w:lvlJc w:val="left"/>
      <w:pPr>
        <w:ind w:left="2634" w:hanging="227"/>
      </w:pPr>
      <w:rPr>
        <w:rFonts w:hint="default"/>
      </w:rPr>
    </w:lvl>
  </w:abstractNum>
  <w:abstractNum w:abstractNumId="34">
    <w:nsid w:val="0E3D757C"/>
    <w:multiLevelType w:val="hybridMultilevel"/>
    <w:tmpl w:val="ABDC9C38"/>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0E8F2669"/>
    <w:multiLevelType w:val="hybridMultilevel"/>
    <w:tmpl w:val="A86EF638"/>
    <w:lvl w:ilvl="0" w:tplc="B0121F54">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0F1E3635"/>
    <w:multiLevelType w:val="hybridMultilevel"/>
    <w:tmpl w:val="7CCC258A"/>
    <w:lvl w:ilvl="0" w:tplc="A8402C5A">
      <w:start w:val="1"/>
      <w:numFmt w:val="decimal"/>
      <w:lvlText w:val="11.6.1.%1"/>
      <w:lvlJc w:val="left"/>
      <w:pPr>
        <w:ind w:left="7159"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12C7F59"/>
    <w:multiLevelType w:val="hybridMultilevel"/>
    <w:tmpl w:val="71C86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11E07AE8"/>
    <w:multiLevelType w:val="hybridMultilevel"/>
    <w:tmpl w:val="0016B6E8"/>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2A033F7"/>
    <w:multiLevelType w:val="hybridMultilevel"/>
    <w:tmpl w:val="8D86DA9C"/>
    <w:lvl w:ilvl="0" w:tplc="6D2C95AE">
      <w:start w:val="1"/>
      <w:numFmt w:val="decimal"/>
      <w:lvlText w:val="8.%1 "/>
      <w:lvlJc w:val="left"/>
      <w:pPr>
        <w:ind w:left="72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40">
    <w:nsid w:val="130E431B"/>
    <w:multiLevelType w:val="hybridMultilevel"/>
    <w:tmpl w:val="1892222A"/>
    <w:lvl w:ilvl="0" w:tplc="14E62044">
      <w:start w:val="1"/>
      <w:numFmt w:val="decimal"/>
      <w:lvlText w:val="15.2.%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1433118C"/>
    <w:multiLevelType w:val="hybridMultilevel"/>
    <w:tmpl w:val="95C66098"/>
    <w:lvl w:ilvl="0" w:tplc="C8423C94">
      <w:start w:val="1"/>
      <w:numFmt w:val="decimal"/>
      <w:lvlText w:val="14.2.2.%1"/>
      <w:lvlJc w:val="left"/>
      <w:pPr>
        <w:ind w:left="2347" w:hanging="360"/>
      </w:pPr>
      <w:rPr>
        <w:rFonts w:hint="default"/>
      </w:rPr>
    </w:lvl>
    <w:lvl w:ilvl="1" w:tplc="04090019" w:tentative="1">
      <w:start w:val="1"/>
      <w:numFmt w:val="lowerLetter"/>
      <w:lvlText w:val="%2."/>
      <w:lvlJc w:val="left"/>
      <w:pPr>
        <w:ind w:left="3067" w:hanging="360"/>
      </w:pPr>
    </w:lvl>
    <w:lvl w:ilvl="2" w:tplc="0409001B" w:tentative="1">
      <w:start w:val="1"/>
      <w:numFmt w:val="lowerRoman"/>
      <w:lvlText w:val="%3."/>
      <w:lvlJc w:val="right"/>
      <w:pPr>
        <w:ind w:left="3787" w:hanging="180"/>
      </w:pPr>
    </w:lvl>
    <w:lvl w:ilvl="3" w:tplc="0409000F" w:tentative="1">
      <w:start w:val="1"/>
      <w:numFmt w:val="decimal"/>
      <w:lvlText w:val="%4."/>
      <w:lvlJc w:val="left"/>
      <w:pPr>
        <w:ind w:left="4507" w:hanging="360"/>
      </w:pPr>
    </w:lvl>
    <w:lvl w:ilvl="4" w:tplc="04090019" w:tentative="1">
      <w:start w:val="1"/>
      <w:numFmt w:val="lowerLetter"/>
      <w:lvlText w:val="%5."/>
      <w:lvlJc w:val="left"/>
      <w:pPr>
        <w:ind w:left="5227" w:hanging="360"/>
      </w:pPr>
    </w:lvl>
    <w:lvl w:ilvl="5" w:tplc="0409001B" w:tentative="1">
      <w:start w:val="1"/>
      <w:numFmt w:val="lowerRoman"/>
      <w:lvlText w:val="%6."/>
      <w:lvlJc w:val="right"/>
      <w:pPr>
        <w:ind w:left="5947" w:hanging="180"/>
      </w:pPr>
    </w:lvl>
    <w:lvl w:ilvl="6" w:tplc="0409000F" w:tentative="1">
      <w:start w:val="1"/>
      <w:numFmt w:val="decimal"/>
      <w:lvlText w:val="%7."/>
      <w:lvlJc w:val="left"/>
      <w:pPr>
        <w:ind w:left="6667" w:hanging="360"/>
      </w:pPr>
    </w:lvl>
    <w:lvl w:ilvl="7" w:tplc="04090019" w:tentative="1">
      <w:start w:val="1"/>
      <w:numFmt w:val="lowerLetter"/>
      <w:lvlText w:val="%8."/>
      <w:lvlJc w:val="left"/>
      <w:pPr>
        <w:ind w:left="7387" w:hanging="360"/>
      </w:pPr>
    </w:lvl>
    <w:lvl w:ilvl="8" w:tplc="0409001B" w:tentative="1">
      <w:start w:val="1"/>
      <w:numFmt w:val="lowerRoman"/>
      <w:lvlText w:val="%9."/>
      <w:lvlJc w:val="right"/>
      <w:pPr>
        <w:ind w:left="8107" w:hanging="180"/>
      </w:pPr>
    </w:lvl>
  </w:abstractNum>
  <w:abstractNum w:abstractNumId="42">
    <w:nsid w:val="15FB7B6A"/>
    <w:multiLevelType w:val="hybridMultilevel"/>
    <w:tmpl w:val="E00A9B7E"/>
    <w:lvl w:ilvl="0" w:tplc="031CABF8">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16481023"/>
    <w:multiLevelType w:val="hybridMultilevel"/>
    <w:tmpl w:val="8FD45650"/>
    <w:lvl w:ilvl="0" w:tplc="488804C4">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164E6400"/>
    <w:multiLevelType w:val="hybridMultilevel"/>
    <w:tmpl w:val="48AA1BB8"/>
    <w:lvl w:ilvl="0" w:tplc="0DE8ED22">
      <w:start w:val="1"/>
      <w:numFmt w:val="decimal"/>
      <w:lvlText w:val="8.1.3.%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45">
    <w:nsid w:val="16B00A01"/>
    <w:multiLevelType w:val="multilevel"/>
    <w:tmpl w:val="E2EC33DE"/>
    <w:lvl w:ilvl="0">
      <w:start w:val="1"/>
      <w:numFmt w:val="decimal"/>
      <w:lvlText w:val="%1."/>
      <w:lvlJc w:val="left"/>
      <w:pPr>
        <w:ind w:left="360" w:hanging="360"/>
      </w:pPr>
      <w:rPr>
        <w:b/>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46">
    <w:nsid w:val="16D238F5"/>
    <w:multiLevelType w:val="hybridMultilevel"/>
    <w:tmpl w:val="E64ECF92"/>
    <w:lvl w:ilvl="0" w:tplc="74847C2E">
      <w:start w:val="1"/>
      <w:numFmt w:val="decimal"/>
      <w:lvlText w:val="10.%1 "/>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16EA364D"/>
    <w:multiLevelType w:val="hybridMultilevel"/>
    <w:tmpl w:val="B874F362"/>
    <w:lvl w:ilvl="0" w:tplc="DFD45A38">
      <w:start w:val="1"/>
      <w:numFmt w:val="decimal"/>
      <w:lvlText w:val="11.1.6.%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8">
    <w:nsid w:val="177D52F8"/>
    <w:multiLevelType w:val="hybridMultilevel"/>
    <w:tmpl w:val="C4766A7A"/>
    <w:lvl w:ilvl="0" w:tplc="3DF43020">
      <w:start w:val="1"/>
      <w:numFmt w:val="decimal"/>
      <w:lvlText w:val="9.%1 "/>
      <w:lvlJc w:val="left"/>
      <w:pPr>
        <w:ind w:left="720" w:hanging="360"/>
      </w:pPr>
      <w:rPr>
        <w:rFonts w:hint="default"/>
        <w:b w:val="0"/>
        <w:color w:val="auto"/>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80" w:hanging="180"/>
      </w:pPr>
    </w:lvl>
    <w:lvl w:ilvl="3" w:tplc="0409000F" w:tentative="1">
      <w:start w:val="1"/>
      <w:numFmt w:val="decimal"/>
      <w:lvlText w:val="%4."/>
      <w:lvlJc w:val="left"/>
      <w:pPr>
        <w:ind w:left="900" w:hanging="360"/>
      </w:pPr>
    </w:lvl>
    <w:lvl w:ilvl="4" w:tplc="04090019" w:tentative="1">
      <w:start w:val="1"/>
      <w:numFmt w:val="lowerLetter"/>
      <w:lvlText w:val="%5."/>
      <w:lvlJc w:val="left"/>
      <w:pPr>
        <w:ind w:left="1620" w:hanging="360"/>
      </w:pPr>
    </w:lvl>
    <w:lvl w:ilvl="5" w:tplc="0409001B" w:tentative="1">
      <w:start w:val="1"/>
      <w:numFmt w:val="lowerRoman"/>
      <w:lvlText w:val="%6."/>
      <w:lvlJc w:val="right"/>
      <w:pPr>
        <w:ind w:left="2340" w:hanging="180"/>
      </w:pPr>
    </w:lvl>
    <w:lvl w:ilvl="6" w:tplc="0409000F" w:tentative="1">
      <w:start w:val="1"/>
      <w:numFmt w:val="decimal"/>
      <w:lvlText w:val="%7."/>
      <w:lvlJc w:val="left"/>
      <w:pPr>
        <w:ind w:left="3060" w:hanging="360"/>
      </w:pPr>
    </w:lvl>
    <w:lvl w:ilvl="7" w:tplc="04090019" w:tentative="1">
      <w:start w:val="1"/>
      <w:numFmt w:val="lowerLetter"/>
      <w:lvlText w:val="%8."/>
      <w:lvlJc w:val="left"/>
      <w:pPr>
        <w:ind w:left="3780" w:hanging="360"/>
      </w:pPr>
    </w:lvl>
    <w:lvl w:ilvl="8" w:tplc="0409001B" w:tentative="1">
      <w:start w:val="1"/>
      <w:numFmt w:val="lowerRoman"/>
      <w:lvlText w:val="%9."/>
      <w:lvlJc w:val="right"/>
      <w:pPr>
        <w:ind w:left="4500" w:hanging="180"/>
      </w:pPr>
    </w:lvl>
  </w:abstractNum>
  <w:abstractNum w:abstractNumId="49">
    <w:nsid w:val="17A7288E"/>
    <w:multiLevelType w:val="hybridMultilevel"/>
    <w:tmpl w:val="36FE0E32"/>
    <w:lvl w:ilvl="0" w:tplc="07746EB0">
      <w:numFmt w:val="bullet"/>
      <w:lvlText w:val="•"/>
      <w:lvlJc w:val="left"/>
      <w:pPr>
        <w:ind w:left="736" w:hanging="227"/>
      </w:pPr>
      <w:rPr>
        <w:rFonts w:ascii="Tahoma" w:eastAsia="Tahoma" w:hAnsi="Tahoma" w:cs="Tahoma" w:hint="default"/>
        <w:color w:val="231F20"/>
        <w:w w:val="76"/>
        <w:sz w:val="16"/>
        <w:szCs w:val="16"/>
      </w:rPr>
    </w:lvl>
    <w:lvl w:ilvl="1" w:tplc="B5DEADAC">
      <w:numFmt w:val="bullet"/>
      <w:lvlText w:val="•"/>
      <w:lvlJc w:val="left"/>
      <w:pPr>
        <w:ind w:left="976" w:hanging="227"/>
      </w:pPr>
      <w:rPr>
        <w:rFonts w:hint="default"/>
      </w:rPr>
    </w:lvl>
    <w:lvl w:ilvl="2" w:tplc="44865746">
      <w:numFmt w:val="bullet"/>
      <w:lvlText w:val="•"/>
      <w:lvlJc w:val="left"/>
      <w:pPr>
        <w:ind w:left="1213" w:hanging="227"/>
      </w:pPr>
      <w:rPr>
        <w:rFonts w:hint="default"/>
      </w:rPr>
    </w:lvl>
    <w:lvl w:ilvl="3" w:tplc="7D9A22AA">
      <w:numFmt w:val="bullet"/>
      <w:lvlText w:val="•"/>
      <w:lvlJc w:val="left"/>
      <w:pPr>
        <w:ind w:left="1450" w:hanging="227"/>
      </w:pPr>
      <w:rPr>
        <w:rFonts w:hint="default"/>
      </w:rPr>
    </w:lvl>
    <w:lvl w:ilvl="4" w:tplc="4B766490">
      <w:numFmt w:val="bullet"/>
      <w:lvlText w:val="•"/>
      <w:lvlJc w:val="left"/>
      <w:pPr>
        <w:ind w:left="1687" w:hanging="227"/>
      </w:pPr>
      <w:rPr>
        <w:rFonts w:hint="default"/>
      </w:rPr>
    </w:lvl>
    <w:lvl w:ilvl="5" w:tplc="4C9A2300">
      <w:numFmt w:val="bullet"/>
      <w:lvlText w:val="•"/>
      <w:lvlJc w:val="left"/>
      <w:pPr>
        <w:ind w:left="1924" w:hanging="227"/>
      </w:pPr>
      <w:rPr>
        <w:rFonts w:hint="default"/>
      </w:rPr>
    </w:lvl>
    <w:lvl w:ilvl="6" w:tplc="15F01960">
      <w:numFmt w:val="bullet"/>
      <w:lvlText w:val="•"/>
      <w:lvlJc w:val="left"/>
      <w:pPr>
        <w:ind w:left="2160" w:hanging="227"/>
      </w:pPr>
      <w:rPr>
        <w:rFonts w:hint="default"/>
      </w:rPr>
    </w:lvl>
    <w:lvl w:ilvl="7" w:tplc="C2C8EA40">
      <w:numFmt w:val="bullet"/>
      <w:lvlText w:val="•"/>
      <w:lvlJc w:val="left"/>
      <w:pPr>
        <w:ind w:left="2397" w:hanging="227"/>
      </w:pPr>
      <w:rPr>
        <w:rFonts w:hint="default"/>
      </w:rPr>
    </w:lvl>
    <w:lvl w:ilvl="8" w:tplc="50ECD7F2">
      <w:numFmt w:val="bullet"/>
      <w:lvlText w:val="•"/>
      <w:lvlJc w:val="left"/>
      <w:pPr>
        <w:ind w:left="2634" w:hanging="227"/>
      </w:pPr>
      <w:rPr>
        <w:rFonts w:hint="default"/>
      </w:rPr>
    </w:lvl>
  </w:abstractNum>
  <w:abstractNum w:abstractNumId="50">
    <w:nsid w:val="17B117B0"/>
    <w:multiLevelType w:val="hybridMultilevel"/>
    <w:tmpl w:val="EC729910"/>
    <w:lvl w:ilvl="0" w:tplc="031CABF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187D3340"/>
    <w:multiLevelType w:val="hybridMultilevel"/>
    <w:tmpl w:val="A07C4D7A"/>
    <w:lvl w:ilvl="0" w:tplc="BAF4D2D6">
      <w:numFmt w:val="bullet"/>
      <w:lvlText w:val="•"/>
      <w:lvlJc w:val="left"/>
      <w:pPr>
        <w:ind w:left="736" w:hanging="227"/>
      </w:pPr>
      <w:rPr>
        <w:rFonts w:ascii="Tahoma" w:eastAsia="Tahoma" w:hAnsi="Tahoma" w:cs="Tahoma" w:hint="default"/>
        <w:color w:val="231F20"/>
        <w:w w:val="76"/>
        <w:sz w:val="16"/>
        <w:szCs w:val="16"/>
      </w:rPr>
    </w:lvl>
    <w:lvl w:ilvl="1" w:tplc="FA6206D4">
      <w:numFmt w:val="bullet"/>
      <w:lvlText w:val="•"/>
      <w:lvlJc w:val="left"/>
      <w:pPr>
        <w:ind w:left="976" w:hanging="227"/>
      </w:pPr>
      <w:rPr>
        <w:rFonts w:hint="default"/>
      </w:rPr>
    </w:lvl>
    <w:lvl w:ilvl="2" w:tplc="2C26339E">
      <w:numFmt w:val="bullet"/>
      <w:lvlText w:val="•"/>
      <w:lvlJc w:val="left"/>
      <w:pPr>
        <w:ind w:left="1213" w:hanging="227"/>
      </w:pPr>
      <w:rPr>
        <w:rFonts w:hint="default"/>
      </w:rPr>
    </w:lvl>
    <w:lvl w:ilvl="3" w:tplc="9B1882A8">
      <w:numFmt w:val="bullet"/>
      <w:lvlText w:val="•"/>
      <w:lvlJc w:val="left"/>
      <w:pPr>
        <w:ind w:left="1450" w:hanging="227"/>
      </w:pPr>
      <w:rPr>
        <w:rFonts w:hint="default"/>
      </w:rPr>
    </w:lvl>
    <w:lvl w:ilvl="4" w:tplc="E272D920">
      <w:numFmt w:val="bullet"/>
      <w:lvlText w:val="•"/>
      <w:lvlJc w:val="left"/>
      <w:pPr>
        <w:ind w:left="1687" w:hanging="227"/>
      </w:pPr>
      <w:rPr>
        <w:rFonts w:hint="default"/>
      </w:rPr>
    </w:lvl>
    <w:lvl w:ilvl="5" w:tplc="220A241A">
      <w:numFmt w:val="bullet"/>
      <w:lvlText w:val="•"/>
      <w:lvlJc w:val="left"/>
      <w:pPr>
        <w:ind w:left="1924" w:hanging="227"/>
      </w:pPr>
      <w:rPr>
        <w:rFonts w:hint="default"/>
      </w:rPr>
    </w:lvl>
    <w:lvl w:ilvl="6" w:tplc="80DE5030">
      <w:numFmt w:val="bullet"/>
      <w:lvlText w:val="•"/>
      <w:lvlJc w:val="left"/>
      <w:pPr>
        <w:ind w:left="2160" w:hanging="227"/>
      </w:pPr>
      <w:rPr>
        <w:rFonts w:hint="default"/>
      </w:rPr>
    </w:lvl>
    <w:lvl w:ilvl="7" w:tplc="9892A634">
      <w:numFmt w:val="bullet"/>
      <w:lvlText w:val="•"/>
      <w:lvlJc w:val="left"/>
      <w:pPr>
        <w:ind w:left="2397" w:hanging="227"/>
      </w:pPr>
      <w:rPr>
        <w:rFonts w:hint="default"/>
      </w:rPr>
    </w:lvl>
    <w:lvl w:ilvl="8" w:tplc="C3AE6CBA">
      <w:numFmt w:val="bullet"/>
      <w:lvlText w:val="•"/>
      <w:lvlJc w:val="left"/>
      <w:pPr>
        <w:ind w:left="2634" w:hanging="227"/>
      </w:pPr>
      <w:rPr>
        <w:rFonts w:hint="default"/>
      </w:rPr>
    </w:lvl>
  </w:abstractNum>
  <w:abstractNum w:abstractNumId="52">
    <w:nsid w:val="188E459D"/>
    <w:multiLevelType w:val="hybridMultilevel"/>
    <w:tmpl w:val="0A827822"/>
    <w:lvl w:ilvl="0" w:tplc="7AEC4860">
      <w:start w:val="1"/>
      <w:numFmt w:val="decimal"/>
      <w:lvlText w:val="A.%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1A850694"/>
    <w:multiLevelType w:val="hybridMultilevel"/>
    <w:tmpl w:val="C982FBF2"/>
    <w:lvl w:ilvl="0" w:tplc="F96C4A52">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1C860A6F"/>
    <w:multiLevelType w:val="hybridMultilevel"/>
    <w:tmpl w:val="09204BB0"/>
    <w:lvl w:ilvl="0" w:tplc="CCFA30AE">
      <w:start w:val="1"/>
      <w:numFmt w:val="bullet"/>
      <w:lvlText w:val=""/>
      <w:lvlJc w:val="left"/>
      <w:pPr>
        <w:ind w:left="720" w:hanging="360"/>
      </w:pPr>
      <w:rPr>
        <w:rFonts w:ascii="Symbol" w:hAnsi="Symbol" w:hint="default"/>
        <w:color w:val="5A2259"/>
        <w:w w:val="76"/>
        <w:sz w:val="20"/>
        <w:szCs w:val="20"/>
        <w:u w:color="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1D6A184D"/>
    <w:multiLevelType w:val="hybridMultilevel"/>
    <w:tmpl w:val="DB003774"/>
    <w:lvl w:ilvl="0" w:tplc="CA7203A6">
      <w:start w:val="1"/>
      <w:numFmt w:val="decimal"/>
      <w:lvlText w:val="7.%1 "/>
      <w:lvlJc w:val="left"/>
      <w:pPr>
        <w:ind w:left="432" w:hanging="7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1EF67042"/>
    <w:multiLevelType w:val="hybridMultilevel"/>
    <w:tmpl w:val="E31AD8EC"/>
    <w:lvl w:ilvl="0" w:tplc="6D28026A">
      <w:start w:val="1"/>
      <w:numFmt w:val="decimal"/>
      <w:lvlText w:val="9.2.1.3.%1"/>
      <w:lvlJc w:val="left"/>
      <w:pPr>
        <w:ind w:left="3600" w:hanging="360"/>
      </w:pPr>
      <w:rPr>
        <w:rFonts w:hint="default"/>
      </w:rPr>
    </w:lvl>
    <w:lvl w:ilvl="1" w:tplc="04090019">
      <w:start w:val="1"/>
      <w:numFmt w:val="lowerLetter"/>
      <w:lvlText w:val="%2."/>
      <w:lvlJc w:val="left"/>
      <w:pPr>
        <w:ind w:left="-810" w:hanging="360"/>
      </w:pPr>
    </w:lvl>
    <w:lvl w:ilvl="2" w:tplc="0409001B">
      <w:start w:val="1"/>
      <w:numFmt w:val="lowerRoman"/>
      <w:lvlText w:val="%3."/>
      <w:lvlJc w:val="right"/>
      <w:pPr>
        <w:ind w:left="-90" w:hanging="180"/>
      </w:pPr>
    </w:lvl>
    <w:lvl w:ilvl="3" w:tplc="0409000F" w:tentative="1">
      <w:start w:val="1"/>
      <w:numFmt w:val="decimal"/>
      <w:lvlText w:val="%4."/>
      <w:lvlJc w:val="left"/>
      <w:pPr>
        <w:ind w:left="630" w:hanging="360"/>
      </w:pPr>
    </w:lvl>
    <w:lvl w:ilvl="4" w:tplc="04090019" w:tentative="1">
      <w:start w:val="1"/>
      <w:numFmt w:val="lowerLetter"/>
      <w:lvlText w:val="%5."/>
      <w:lvlJc w:val="left"/>
      <w:pPr>
        <w:ind w:left="1350" w:hanging="360"/>
      </w:pPr>
    </w:lvl>
    <w:lvl w:ilvl="5" w:tplc="0409001B" w:tentative="1">
      <w:start w:val="1"/>
      <w:numFmt w:val="lowerRoman"/>
      <w:lvlText w:val="%6."/>
      <w:lvlJc w:val="right"/>
      <w:pPr>
        <w:ind w:left="2070" w:hanging="180"/>
      </w:pPr>
    </w:lvl>
    <w:lvl w:ilvl="6" w:tplc="0409000F" w:tentative="1">
      <w:start w:val="1"/>
      <w:numFmt w:val="decimal"/>
      <w:lvlText w:val="%7."/>
      <w:lvlJc w:val="left"/>
      <w:pPr>
        <w:ind w:left="2790" w:hanging="360"/>
      </w:pPr>
    </w:lvl>
    <w:lvl w:ilvl="7" w:tplc="04090019" w:tentative="1">
      <w:start w:val="1"/>
      <w:numFmt w:val="lowerLetter"/>
      <w:lvlText w:val="%8."/>
      <w:lvlJc w:val="left"/>
      <w:pPr>
        <w:ind w:left="3510" w:hanging="360"/>
      </w:pPr>
    </w:lvl>
    <w:lvl w:ilvl="8" w:tplc="0409001B" w:tentative="1">
      <w:start w:val="1"/>
      <w:numFmt w:val="lowerRoman"/>
      <w:lvlText w:val="%9."/>
      <w:lvlJc w:val="right"/>
      <w:pPr>
        <w:ind w:left="4230" w:hanging="180"/>
      </w:pPr>
    </w:lvl>
  </w:abstractNum>
  <w:abstractNum w:abstractNumId="57">
    <w:nsid w:val="1F890924"/>
    <w:multiLevelType w:val="hybridMultilevel"/>
    <w:tmpl w:val="CAE2F954"/>
    <w:lvl w:ilvl="0" w:tplc="488804C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205A628C"/>
    <w:multiLevelType w:val="hybridMultilevel"/>
    <w:tmpl w:val="7CE85E00"/>
    <w:lvl w:ilvl="0" w:tplc="DEBC6F5C">
      <w:start w:val="1"/>
      <w:numFmt w:val="decimal"/>
      <w:lvlText w:val="11.9.3.%1"/>
      <w:lvlJc w:val="left"/>
      <w:pPr>
        <w:ind w:left="2430" w:hanging="360"/>
      </w:pPr>
      <w:rPr>
        <w:rFonts w:hint="default"/>
        <w:b w:val="0"/>
      </w:rPr>
    </w:lvl>
    <w:lvl w:ilvl="1" w:tplc="04090019">
      <w:start w:val="1"/>
      <w:numFmt w:val="lowerLetter"/>
      <w:lvlText w:val="%2."/>
      <w:lvlJc w:val="left"/>
      <w:pPr>
        <w:ind w:left="2970" w:hanging="360"/>
      </w:pPr>
    </w:lvl>
    <w:lvl w:ilvl="2" w:tplc="0409001B">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59">
    <w:nsid w:val="20E22A3F"/>
    <w:multiLevelType w:val="hybridMultilevel"/>
    <w:tmpl w:val="DF28AC24"/>
    <w:lvl w:ilvl="0" w:tplc="D2E63D0C">
      <w:start w:val="1"/>
      <w:numFmt w:val="decimal"/>
      <w:lvlText w:val="13.%1"/>
      <w:lvlJc w:val="left"/>
      <w:pPr>
        <w:ind w:left="720" w:hanging="36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540" w:hanging="180"/>
      </w:pPr>
    </w:lvl>
    <w:lvl w:ilvl="3" w:tplc="0409000F" w:tentative="1">
      <w:start w:val="1"/>
      <w:numFmt w:val="decimal"/>
      <w:lvlText w:val="%4."/>
      <w:lvlJc w:val="left"/>
      <w:pPr>
        <w:ind w:left="126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2700" w:hanging="180"/>
      </w:pPr>
    </w:lvl>
    <w:lvl w:ilvl="6" w:tplc="0409000F" w:tentative="1">
      <w:start w:val="1"/>
      <w:numFmt w:val="decimal"/>
      <w:lvlText w:val="%7."/>
      <w:lvlJc w:val="left"/>
      <w:pPr>
        <w:ind w:left="3420" w:hanging="360"/>
      </w:pPr>
    </w:lvl>
    <w:lvl w:ilvl="7" w:tplc="04090019" w:tentative="1">
      <w:start w:val="1"/>
      <w:numFmt w:val="lowerLetter"/>
      <w:lvlText w:val="%8."/>
      <w:lvlJc w:val="left"/>
      <w:pPr>
        <w:ind w:left="4140" w:hanging="360"/>
      </w:pPr>
    </w:lvl>
    <w:lvl w:ilvl="8" w:tplc="0409001B" w:tentative="1">
      <w:start w:val="1"/>
      <w:numFmt w:val="lowerRoman"/>
      <w:lvlText w:val="%9."/>
      <w:lvlJc w:val="right"/>
      <w:pPr>
        <w:ind w:left="4860" w:hanging="180"/>
      </w:pPr>
    </w:lvl>
  </w:abstractNum>
  <w:abstractNum w:abstractNumId="60">
    <w:nsid w:val="23AA57D4"/>
    <w:multiLevelType w:val="hybridMultilevel"/>
    <w:tmpl w:val="2BCE0B9C"/>
    <w:lvl w:ilvl="0" w:tplc="EAE8654E">
      <w:numFmt w:val="bullet"/>
      <w:lvlText w:val="•"/>
      <w:lvlJc w:val="left"/>
      <w:pPr>
        <w:ind w:left="283" w:hanging="284"/>
      </w:pPr>
      <w:rPr>
        <w:rFonts w:hint="default"/>
        <w:color w:val="231F20"/>
        <w:w w:val="98"/>
        <w:sz w:val="16"/>
        <w:szCs w:val="16"/>
      </w:rPr>
    </w:lvl>
    <w:lvl w:ilvl="1" w:tplc="EAE8654E">
      <w:numFmt w:val="bullet"/>
      <w:lvlText w:val="•"/>
      <w:lvlJc w:val="left"/>
      <w:pPr>
        <w:ind w:left="827" w:hanging="284"/>
      </w:pPr>
      <w:rPr>
        <w:rFonts w:hint="default"/>
      </w:rPr>
    </w:lvl>
    <w:lvl w:ilvl="2" w:tplc="D6484142">
      <w:numFmt w:val="bullet"/>
      <w:lvlText w:val="•"/>
      <w:lvlJc w:val="left"/>
      <w:pPr>
        <w:ind w:left="1375" w:hanging="284"/>
      </w:pPr>
      <w:rPr>
        <w:rFonts w:hint="default"/>
      </w:rPr>
    </w:lvl>
    <w:lvl w:ilvl="3" w:tplc="CAFEE5D0">
      <w:numFmt w:val="bullet"/>
      <w:lvlText w:val="•"/>
      <w:lvlJc w:val="left"/>
      <w:pPr>
        <w:ind w:left="1922" w:hanging="284"/>
      </w:pPr>
      <w:rPr>
        <w:rFonts w:hint="default"/>
      </w:rPr>
    </w:lvl>
    <w:lvl w:ilvl="4" w:tplc="12AEDD5A">
      <w:numFmt w:val="bullet"/>
      <w:lvlText w:val="•"/>
      <w:lvlJc w:val="left"/>
      <w:pPr>
        <w:ind w:left="2470" w:hanging="284"/>
      </w:pPr>
      <w:rPr>
        <w:rFonts w:hint="default"/>
      </w:rPr>
    </w:lvl>
    <w:lvl w:ilvl="5" w:tplc="46D27DE8">
      <w:numFmt w:val="bullet"/>
      <w:lvlText w:val="•"/>
      <w:lvlJc w:val="left"/>
      <w:pPr>
        <w:ind w:left="3017" w:hanging="284"/>
      </w:pPr>
      <w:rPr>
        <w:rFonts w:hint="default"/>
      </w:rPr>
    </w:lvl>
    <w:lvl w:ilvl="6" w:tplc="8E6E8334">
      <w:numFmt w:val="bullet"/>
      <w:lvlText w:val="•"/>
      <w:lvlJc w:val="left"/>
      <w:pPr>
        <w:ind w:left="3565" w:hanging="284"/>
      </w:pPr>
      <w:rPr>
        <w:rFonts w:hint="default"/>
      </w:rPr>
    </w:lvl>
    <w:lvl w:ilvl="7" w:tplc="CBA2A8A0">
      <w:numFmt w:val="bullet"/>
      <w:lvlText w:val="•"/>
      <w:lvlJc w:val="left"/>
      <w:pPr>
        <w:ind w:left="4112" w:hanging="284"/>
      </w:pPr>
      <w:rPr>
        <w:rFonts w:hint="default"/>
      </w:rPr>
    </w:lvl>
    <w:lvl w:ilvl="8" w:tplc="6F023874">
      <w:numFmt w:val="bullet"/>
      <w:lvlText w:val="•"/>
      <w:lvlJc w:val="left"/>
      <w:pPr>
        <w:ind w:left="4660" w:hanging="284"/>
      </w:pPr>
      <w:rPr>
        <w:rFonts w:hint="default"/>
      </w:rPr>
    </w:lvl>
  </w:abstractNum>
  <w:abstractNum w:abstractNumId="61">
    <w:nsid w:val="23CF7458"/>
    <w:multiLevelType w:val="hybridMultilevel"/>
    <w:tmpl w:val="43688258"/>
    <w:lvl w:ilvl="0" w:tplc="C150921E">
      <w:start w:val="1"/>
      <w:numFmt w:val="decimal"/>
      <w:lvlText w:val="6.1.%1 "/>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2">
    <w:nsid w:val="23FD6260"/>
    <w:multiLevelType w:val="hybridMultilevel"/>
    <w:tmpl w:val="5C2091B0"/>
    <w:lvl w:ilvl="0" w:tplc="CF489902">
      <w:start w:val="1"/>
      <w:numFmt w:val="lowerLetter"/>
      <w:lvlText w:val="%1."/>
      <w:lvlJc w:val="left"/>
      <w:pPr>
        <w:ind w:left="623" w:hanging="227"/>
      </w:pPr>
      <w:rPr>
        <w:rFonts w:ascii="Tahoma" w:eastAsia="Tahoma" w:hAnsi="Tahoma" w:cs="Tahoma" w:hint="default"/>
        <w:color w:val="231F20"/>
        <w:w w:val="98"/>
        <w:sz w:val="16"/>
        <w:szCs w:val="16"/>
      </w:rPr>
    </w:lvl>
    <w:lvl w:ilvl="1" w:tplc="8C181506">
      <w:numFmt w:val="bullet"/>
      <w:lvlText w:val="•"/>
      <w:lvlJc w:val="left"/>
      <w:pPr>
        <w:ind w:left="868" w:hanging="227"/>
      </w:pPr>
      <w:rPr>
        <w:rFonts w:hint="default"/>
      </w:rPr>
    </w:lvl>
    <w:lvl w:ilvl="2" w:tplc="D71604D0">
      <w:numFmt w:val="bullet"/>
      <w:lvlText w:val="•"/>
      <w:lvlJc w:val="left"/>
      <w:pPr>
        <w:ind w:left="1117" w:hanging="227"/>
      </w:pPr>
      <w:rPr>
        <w:rFonts w:hint="default"/>
      </w:rPr>
    </w:lvl>
    <w:lvl w:ilvl="3" w:tplc="F7925B32">
      <w:numFmt w:val="bullet"/>
      <w:lvlText w:val="•"/>
      <w:lvlJc w:val="left"/>
      <w:pPr>
        <w:ind w:left="1366" w:hanging="227"/>
      </w:pPr>
      <w:rPr>
        <w:rFonts w:hint="default"/>
      </w:rPr>
    </w:lvl>
    <w:lvl w:ilvl="4" w:tplc="E68E63C6">
      <w:numFmt w:val="bullet"/>
      <w:lvlText w:val="•"/>
      <w:lvlJc w:val="left"/>
      <w:pPr>
        <w:ind w:left="1615" w:hanging="227"/>
      </w:pPr>
      <w:rPr>
        <w:rFonts w:hint="default"/>
      </w:rPr>
    </w:lvl>
    <w:lvl w:ilvl="5" w:tplc="3D90108C">
      <w:numFmt w:val="bullet"/>
      <w:lvlText w:val="•"/>
      <w:lvlJc w:val="left"/>
      <w:pPr>
        <w:ind w:left="1864" w:hanging="227"/>
      </w:pPr>
      <w:rPr>
        <w:rFonts w:hint="default"/>
      </w:rPr>
    </w:lvl>
    <w:lvl w:ilvl="6" w:tplc="1BCA8F5A">
      <w:numFmt w:val="bullet"/>
      <w:lvlText w:val="•"/>
      <w:lvlJc w:val="left"/>
      <w:pPr>
        <w:ind w:left="2112" w:hanging="227"/>
      </w:pPr>
      <w:rPr>
        <w:rFonts w:hint="default"/>
      </w:rPr>
    </w:lvl>
    <w:lvl w:ilvl="7" w:tplc="055C056A">
      <w:numFmt w:val="bullet"/>
      <w:lvlText w:val="•"/>
      <w:lvlJc w:val="left"/>
      <w:pPr>
        <w:ind w:left="2361" w:hanging="227"/>
      </w:pPr>
      <w:rPr>
        <w:rFonts w:hint="default"/>
      </w:rPr>
    </w:lvl>
    <w:lvl w:ilvl="8" w:tplc="ED50A5A0">
      <w:numFmt w:val="bullet"/>
      <w:lvlText w:val="•"/>
      <w:lvlJc w:val="left"/>
      <w:pPr>
        <w:ind w:left="2610" w:hanging="227"/>
      </w:pPr>
      <w:rPr>
        <w:rFonts w:hint="default"/>
      </w:rPr>
    </w:lvl>
  </w:abstractNum>
  <w:abstractNum w:abstractNumId="63">
    <w:nsid w:val="24453642"/>
    <w:multiLevelType w:val="hybridMultilevel"/>
    <w:tmpl w:val="700E5418"/>
    <w:lvl w:ilvl="0" w:tplc="FFB68C82">
      <w:start w:val="1"/>
      <w:numFmt w:val="decimal"/>
      <w:lvlText w:val="4.2.%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249D65F5"/>
    <w:multiLevelType w:val="hybridMultilevel"/>
    <w:tmpl w:val="C11E5198"/>
    <w:lvl w:ilvl="0" w:tplc="A406F232">
      <w:start w:val="1"/>
      <w:numFmt w:val="bullet"/>
      <w:lvlText w:val="–"/>
      <w:lvlJc w:val="left"/>
      <w:pPr>
        <w:ind w:left="720" w:hanging="360"/>
      </w:pPr>
      <w:rPr>
        <w:rFonts w:ascii="Times New Roman" w:hAnsi="Times New Roman" w:cs="Times New Roman"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261D682B"/>
    <w:multiLevelType w:val="hybridMultilevel"/>
    <w:tmpl w:val="D8D27116"/>
    <w:lvl w:ilvl="0" w:tplc="EEC45F28">
      <w:start w:val="1"/>
      <w:numFmt w:val="decimal"/>
      <w:lvlText w:val="6.2.%1 "/>
      <w:lvlJc w:val="left"/>
      <w:pPr>
        <w:ind w:left="1260" w:hanging="360"/>
      </w:pPr>
      <w:rPr>
        <w:rFonts w:hint="default"/>
      </w:rPr>
    </w:lvl>
    <w:lvl w:ilvl="1" w:tplc="04090019">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66">
    <w:nsid w:val="26F82D96"/>
    <w:multiLevelType w:val="hybridMultilevel"/>
    <w:tmpl w:val="20E6835C"/>
    <w:lvl w:ilvl="0" w:tplc="031CABF8">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7007104"/>
    <w:multiLevelType w:val="hybridMultilevel"/>
    <w:tmpl w:val="174E4BF2"/>
    <w:lvl w:ilvl="0" w:tplc="0986CF2A">
      <w:start w:val="1"/>
      <w:numFmt w:val="decimal"/>
      <w:lvlText w:val="20.%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29903B1F"/>
    <w:multiLevelType w:val="hybridMultilevel"/>
    <w:tmpl w:val="BE66BF4A"/>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A54024D"/>
    <w:multiLevelType w:val="hybridMultilevel"/>
    <w:tmpl w:val="CB7858C2"/>
    <w:lvl w:ilvl="0" w:tplc="488804C4">
      <w:numFmt w:val="bullet"/>
      <w:lvlText w:val="•"/>
      <w:lvlJc w:val="left"/>
      <w:pPr>
        <w:ind w:left="810" w:hanging="360"/>
      </w:pPr>
      <w:rPr>
        <w:rFonts w:ascii="Times New Roman" w:eastAsia="Calibri"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70">
    <w:nsid w:val="2C0B65A3"/>
    <w:multiLevelType w:val="hybridMultilevel"/>
    <w:tmpl w:val="737CBC2C"/>
    <w:lvl w:ilvl="0" w:tplc="71880F4A">
      <w:numFmt w:val="bullet"/>
      <w:lvlText w:val="•"/>
      <w:lvlJc w:val="left"/>
      <w:pPr>
        <w:ind w:left="720" w:hanging="360"/>
      </w:pPr>
      <w:rPr>
        <w:rFonts w:ascii="Arial"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2E9C6136"/>
    <w:multiLevelType w:val="hybridMultilevel"/>
    <w:tmpl w:val="614CF490"/>
    <w:lvl w:ilvl="0" w:tplc="8402A33A">
      <w:start w:val="1"/>
      <w:numFmt w:val="decimal"/>
      <w:lvlText w:val="11.8.1.%1"/>
      <w:lvlJc w:val="left"/>
      <w:pPr>
        <w:ind w:left="2160" w:hanging="360"/>
      </w:pPr>
      <w:rPr>
        <w:rFonts w:hint="default"/>
        <w:b w:val="0"/>
      </w:rPr>
    </w:lvl>
    <w:lvl w:ilvl="1" w:tplc="04090019">
      <w:start w:val="1"/>
      <w:numFmt w:val="lowerLetter"/>
      <w:lvlText w:val="%2."/>
      <w:lvlJc w:val="left"/>
      <w:pPr>
        <w:ind w:left="-446" w:hanging="360"/>
      </w:pPr>
    </w:lvl>
    <w:lvl w:ilvl="2" w:tplc="0409001B">
      <w:start w:val="1"/>
      <w:numFmt w:val="lowerRoman"/>
      <w:lvlText w:val="%3."/>
      <w:lvlJc w:val="right"/>
      <w:pPr>
        <w:ind w:left="274" w:hanging="180"/>
      </w:pPr>
    </w:lvl>
    <w:lvl w:ilvl="3" w:tplc="0409000F" w:tentative="1">
      <w:start w:val="1"/>
      <w:numFmt w:val="decimal"/>
      <w:lvlText w:val="%4."/>
      <w:lvlJc w:val="left"/>
      <w:pPr>
        <w:ind w:left="994" w:hanging="360"/>
      </w:pPr>
    </w:lvl>
    <w:lvl w:ilvl="4" w:tplc="04090019" w:tentative="1">
      <w:start w:val="1"/>
      <w:numFmt w:val="lowerLetter"/>
      <w:lvlText w:val="%5."/>
      <w:lvlJc w:val="left"/>
      <w:pPr>
        <w:ind w:left="1714" w:hanging="360"/>
      </w:pPr>
    </w:lvl>
    <w:lvl w:ilvl="5" w:tplc="0409001B" w:tentative="1">
      <w:start w:val="1"/>
      <w:numFmt w:val="lowerRoman"/>
      <w:lvlText w:val="%6."/>
      <w:lvlJc w:val="right"/>
      <w:pPr>
        <w:ind w:left="2434" w:hanging="180"/>
      </w:pPr>
    </w:lvl>
    <w:lvl w:ilvl="6" w:tplc="0409000F" w:tentative="1">
      <w:start w:val="1"/>
      <w:numFmt w:val="decimal"/>
      <w:lvlText w:val="%7."/>
      <w:lvlJc w:val="left"/>
      <w:pPr>
        <w:ind w:left="3154" w:hanging="360"/>
      </w:pPr>
    </w:lvl>
    <w:lvl w:ilvl="7" w:tplc="04090019" w:tentative="1">
      <w:start w:val="1"/>
      <w:numFmt w:val="lowerLetter"/>
      <w:lvlText w:val="%8."/>
      <w:lvlJc w:val="left"/>
      <w:pPr>
        <w:ind w:left="3874" w:hanging="360"/>
      </w:pPr>
    </w:lvl>
    <w:lvl w:ilvl="8" w:tplc="0409001B" w:tentative="1">
      <w:start w:val="1"/>
      <w:numFmt w:val="lowerRoman"/>
      <w:lvlText w:val="%9."/>
      <w:lvlJc w:val="right"/>
      <w:pPr>
        <w:ind w:left="4594" w:hanging="180"/>
      </w:pPr>
    </w:lvl>
  </w:abstractNum>
  <w:abstractNum w:abstractNumId="72">
    <w:nsid w:val="2EB75CFE"/>
    <w:multiLevelType w:val="hybridMultilevel"/>
    <w:tmpl w:val="AA306FEC"/>
    <w:lvl w:ilvl="0" w:tplc="CCFA30AE">
      <w:start w:val="1"/>
      <w:numFmt w:val="bullet"/>
      <w:lvlText w:val=""/>
      <w:lvlJc w:val="left"/>
      <w:pPr>
        <w:ind w:left="624" w:hanging="227"/>
      </w:pPr>
      <w:rPr>
        <w:rFonts w:ascii="Symbol" w:hAnsi="Symbol" w:hint="default"/>
        <w:color w:val="5A2259"/>
        <w:w w:val="76"/>
        <w:sz w:val="20"/>
        <w:szCs w:val="20"/>
        <w:u w:color="7F7F7F" w:themeColor="text1" w:themeTint="80"/>
      </w:rPr>
    </w:lvl>
    <w:lvl w:ilvl="1" w:tplc="D3F0429C">
      <w:numFmt w:val="bullet"/>
      <w:lvlText w:val="◦"/>
      <w:lvlJc w:val="left"/>
      <w:pPr>
        <w:ind w:left="851" w:hanging="227"/>
      </w:pPr>
      <w:rPr>
        <w:rFonts w:ascii="Arial" w:eastAsia="Arial" w:hAnsi="Arial" w:cs="Arial" w:hint="default"/>
        <w:color w:val="231F20"/>
        <w:w w:val="99"/>
        <w:sz w:val="20"/>
        <w:szCs w:val="20"/>
      </w:rPr>
    </w:lvl>
    <w:lvl w:ilvl="2" w:tplc="B052C60E">
      <w:numFmt w:val="bullet"/>
      <w:lvlText w:val="•"/>
      <w:lvlJc w:val="left"/>
      <w:pPr>
        <w:ind w:left="860" w:hanging="227"/>
      </w:pPr>
      <w:rPr>
        <w:rFonts w:hint="default"/>
      </w:rPr>
    </w:lvl>
    <w:lvl w:ilvl="3" w:tplc="C1EE66FE">
      <w:numFmt w:val="bullet"/>
      <w:lvlText w:val="•"/>
      <w:lvlJc w:val="left"/>
      <w:pPr>
        <w:ind w:left="920" w:hanging="227"/>
      </w:pPr>
      <w:rPr>
        <w:rFonts w:hint="default"/>
      </w:rPr>
    </w:lvl>
    <w:lvl w:ilvl="4" w:tplc="B2B45AAE">
      <w:numFmt w:val="bullet"/>
      <w:lvlText w:val="•"/>
      <w:lvlJc w:val="left"/>
      <w:pPr>
        <w:ind w:left="2197" w:hanging="227"/>
      </w:pPr>
      <w:rPr>
        <w:rFonts w:hint="default"/>
      </w:rPr>
    </w:lvl>
    <w:lvl w:ilvl="5" w:tplc="54A0F138">
      <w:numFmt w:val="bullet"/>
      <w:lvlText w:val="•"/>
      <w:lvlJc w:val="left"/>
      <w:pPr>
        <w:ind w:left="3475" w:hanging="227"/>
      </w:pPr>
      <w:rPr>
        <w:rFonts w:hint="default"/>
      </w:rPr>
    </w:lvl>
    <w:lvl w:ilvl="6" w:tplc="9D60F778">
      <w:numFmt w:val="bullet"/>
      <w:lvlText w:val="•"/>
      <w:lvlJc w:val="left"/>
      <w:pPr>
        <w:ind w:left="4753" w:hanging="227"/>
      </w:pPr>
      <w:rPr>
        <w:rFonts w:hint="default"/>
      </w:rPr>
    </w:lvl>
    <w:lvl w:ilvl="7" w:tplc="5950DCC0">
      <w:numFmt w:val="bullet"/>
      <w:lvlText w:val="•"/>
      <w:lvlJc w:val="left"/>
      <w:pPr>
        <w:ind w:left="6031" w:hanging="227"/>
      </w:pPr>
      <w:rPr>
        <w:rFonts w:hint="default"/>
      </w:rPr>
    </w:lvl>
    <w:lvl w:ilvl="8" w:tplc="4D52C3FC">
      <w:numFmt w:val="bullet"/>
      <w:lvlText w:val="•"/>
      <w:lvlJc w:val="left"/>
      <w:pPr>
        <w:ind w:left="7309" w:hanging="227"/>
      </w:pPr>
      <w:rPr>
        <w:rFonts w:hint="default"/>
      </w:rPr>
    </w:lvl>
  </w:abstractNum>
  <w:abstractNum w:abstractNumId="73">
    <w:nsid w:val="2EF10CC9"/>
    <w:multiLevelType w:val="hybridMultilevel"/>
    <w:tmpl w:val="8454F050"/>
    <w:lvl w:ilvl="0" w:tplc="79BEF8E6">
      <w:start w:val="1"/>
      <w:numFmt w:val="decimal"/>
      <w:lvlText w:val="11.%1."/>
      <w:lvlJc w:val="left"/>
      <w:pPr>
        <w:ind w:left="720" w:hanging="360"/>
      </w:pPr>
      <w:rPr>
        <w:rFonts w:hint="default"/>
        <w:b w:val="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74">
    <w:nsid w:val="2F6454F1"/>
    <w:multiLevelType w:val="hybridMultilevel"/>
    <w:tmpl w:val="E372115E"/>
    <w:lvl w:ilvl="0" w:tplc="488804C4">
      <w:numFmt w:val="bullet"/>
      <w:lvlText w:val="•"/>
      <w:lvlJc w:val="left"/>
      <w:pPr>
        <w:ind w:left="54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2F7E3A51"/>
    <w:multiLevelType w:val="hybridMultilevel"/>
    <w:tmpl w:val="D944AC7E"/>
    <w:lvl w:ilvl="0" w:tplc="C290A97A">
      <w:start w:val="1"/>
      <w:numFmt w:val="decimal"/>
      <w:lvlText w:val="6.3.%1 "/>
      <w:lvlJc w:val="left"/>
      <w:pPr>
        <w:ind w:left="126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252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360" w:hanging="180"/>
      </w:pPr>
    </w:lvl>
    <w:lvl w:ilvl="6" w:tplc="0409000F" w:tentative="1">
      <w:start w:val="1"/>
      <w:numFmt w:val="decimal"/>
      <w:lvlText w:val="%7."/>
      <w:lvlJc w:val="left"/>
      <w:pPr>
        <w:ind w:left="360" w:hanging="360"/>
      </w:pPr>
    </w:lvl>
    <w:lvl w:ilvl="7" w:tplc="04090019" w:tentative="1">
      <w:start w:val="1"/>
      <w:numFmt w:val="lowerLetter"/>
      <w:lvlText w:val="%8."/>
      <w:lvlJc w:val="left"/>
      <w:pPr>
        <w:ind w:left="1080" w:hanging="360"/>
      </w:pPr>
    </w:lvl>
    <w:lvl w:ilvl="8" w:tplc="0409001B" w:tentative="1">
      <w:start w:val="1"/>
      <w:numFmt w:val="lowerRoman"/>
      <w:lvlText w:val="%9."/>
      <w:lvlJc w:val="right"/>
      <w:pPr>
        <w:ind w:left="1800" w:hanging="180"/>
      </w:pPr>
    </w:lvl>
  </w:abstractNum>
  <w:abstractNum w:abstractNumId="76">
    <w:nsid w:val="32483783"/>
    <w:multiLevelType w:val="hybridMultilevel"/>
    <w:tmpl w:val="A6E88EB6"/>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32DD0FAF"/>
    <w:multiLevelType w:val="hybridMultilevel"/>
    <w:tmpl w:val="4C9C59E4"/>
    <w:lvl w:ilvl="0" w:tplc="DA3E37BE">
      <w:start w:val="1"/>
      <w:numFmt w:val="decimal"/>
      <w:lvlText w:val="16.%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330D4266"/>
    <w:multiLevelType w:val="hybridMultilevel"/>
    <w:tmpl w:val="0B44A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339A68A0"/>
    <w:multiLevelType w:val="hybridMultilevel"/>
    <w:tmpl w:val="FF7AB994"/>
    <w:lvl w:ilvl="0" w:tplc="E4DC5BB0">
      <w:start w:val="1"/>
      <w:numFmt w:val="decimal"/>
      <w:lvlText w:val="8.%1"/>
      <w:lvlJc w:val="left"/>
      <w:pPr>
        <w:ind w:left="72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nsid w:val="33C26677"/>
    <w:multiLevelType w:val="hybridMultilevel"/>
    <w:tmpl w:val="5178CECC"/>
    <w:lvl w:ilvl="0" w:tplc="FD64A520">
      <w:start w:val="1"/>
      <w:numFmt w:val="decimal"/>
      <w:lvlText w:val="11.5.5.%1"/>
      <w:lvlJc w:val="left"/>
      <w:pPr>
        <w:ind w:left="4365"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33D11CF3"/>
    <w:multiLevelType w:val="hybridMultilevel"/>
    <w:tmpl w:val="93F490A0"/>
    <w:lvl w:ilvl="0" w:tplc="0CA8D7B8">
      <w:start w:val="1"/>
      <w:numFmt w:val="decimal"/>
      <w:lvlText w:val="16.1.%1"/>
      <w:lvlJc w:val="left"/>
      <w:pPr>
        <w:ind w:left="144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2">
    <w:nsid w:val="33D124DA"/>
    <w:multiLevelType w:val="hybridMultilevel"/>
    <w:tmpl w:val="1D34C332"/>
    <w:lvl w:ilvl="0" w:tplc="E146CEE0">
      <w:start w:val="1"/>
      <w:numFmt w:val="decimal"/>
      <w:lvlText w:val="11.7.1.%1"/>
      <w:lvlJc w:val="left"/>
      <w:pPr>
        <w:ind w:left="540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33DD6EC6"/>
    <w:multiLevelType w:val="hybridMultilevel"/>
    <w:tmpl w:val="C3CE539A"/>
    <w:lvl w:ilvl="0" w:tplc="4BCE8438">
      <w:start w:val="1"/>
      <w:numFmt w:val="decimal"/>
      <w:lvlText w:val="11.8.4.%1"/>
      <w:lvlJc w:val="left"/>
      <w:pPr>
        <w:ind w:left="4594"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350D7565"/>
    <w:multiLevelType w:val="hybridMultilevel"/>
    <w:tmpl w:val="B7246F16"/>
    <w:lvl w:ilvl="0" w:tplc="28B64010">
      <w:start w:val="1"/>
      <w:numFmt w:val="decimal"/>
      <w:lvlText w:val="5.%1 "/>
      <w:lvlJc w:val="left"/>
      <w:pPr>
        <w:ind w:left="720" w:hanging="360"/>
      </w:pPr>
      <w:rPr>
        <w:rFonts w:hint="default"/>
        <w:color w:val="auto"/>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85">
    <w:nsid w:val="353208B5"/>
    <w:multiLevelType w:val="hybridMultilevel"/>
    <w:tmpl w:val="814CDE2E"/>
    <w:lvl w:ilvl="0" w:tplc="817AC386">
      <w:numFmt w:val="bullet"/>
      <w:lvlText w:val="•"/>
      <w:lvlJc w:val="left"/>
      <w:pPr>
        <w:ind w:left="720" w:hanging="360"/>
      </w:pPr>
      <w:rPr>
        <w:rFonts w:hint="default"/>
      </w:rPr>
    </w:lvl>
    <w:lvl w:ilvl="1" w:tplc="817AC386">
      <w:numFmt w:val="bullet"/>
      <w:lvlText w:val="•"/>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6AC21DB"/>
    <w:multiLevelType w:val="hybridMultilevel"/>
    <w:tmpl w:val="B7D4B71E"/>
    <w:lvl w:ilvl="0" w:tplc="84FC50FE">
      <w:start w:val="1"/>
      <w:numFmt w:val="decimal"/>
      <w:lvlText w:val="12.%1"/>
      <w:lvlJc w:val="left"/>
      <w:pPr>
        <w:ind w:left="720" w:hanging="360"/>
      </w:pPr>
      <w:rPr>
        <w:rFonts w:hint="default"/>
        <w:b w:val="0"/>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87">
    <w:nsid w:val="36CD1D26"/>
    <w:multiLevelType w:val="hybridMultilevel"/>
    <w:tmpl w:val="FE48B4D8"/>
    <w:lvl w:ilvl="0" w:tplc="ED1A901A">
      <w:start w:val="1"/>
      <w:numFmt w:val="decimal"/>
      <w:lvlText w:val="11.8.2.%1"/>
      <w:lvlJc w:val="left"/>
      <w:pPr>
        <w:ind w:left="4868"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376F4F14"/>
    <w:multiLevelType w:val="hybridMultilevel"/>
    <w:tmpl w:val="0504D8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379E73E7"/>
    <w:multiLevelType w:val="hybridMultilevel"/>
    <w:tmpl w:val="865021EC"/>
    <w:lvl w:ilvl="0" w:tplc="BC768146">
      <w:start w:val="1"/>
      <w:numFmt w:val="decimal"/>
      <w:lvlText w:val="10.4.%1 "/>
      <w:lvlJc w:val="left"/>
      <w:pPr>
        <w:ind w:left="1620" w:hanging="360"/>
      </w:pPr>
      <w:rPr>
        <w:rFonts w:hint="default"/>
        <w:b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0">
    <w:nsid w:val="38A42A69"/>
    <w:multiLevelType w:val="hybridMultilevel"/>
    <w:tmpl w:val="541C4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nsid w:val="38A54348"/>
    <w:multiLevelType w:val="hybridMultilevel"/>
    <w:tmpl w:val="C574A8D4"/>
    <w:lvl w:ilvl="0" w:tplc="A69C60C4">
      <w:start w:val="1"/>
      <w:numFmt w:val="decimal"/>
      <w:lvlText w:val="18.%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2">
    <w:nsid w:val="3985506C"/>
    <w:multiLevelType w:val="hybridMultilevel"/>
    <w:tmpl w:val="23EEBD6E"/>
    <w:lvl w:ilvl="0" w:tplc="BDBA0158">
      <w:start w:val="1"/>
      <w:numFmt w:val="decimal"/>
      <w:lvlText w:val="7.%1 "/>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3B880C46"/>
    <w:multiLevelType w:val="hybridMultilevel"/>
    <w:tmpl w:val="2CE49650"/>
    <w:lvl w:ilvl="0" w:tplc="0ABE83EA">
      <w:numFmt w:val="bullet"/>
      <w:lvlText w:val="•"/>
      <w:lvlJc w:val="left"/>
      <w:pPr>
        <w:ind w:left="273" w:hanging="114"/>
      </w:pPr>
      <w:rPr>
        <w:rFonts w:ascii="Tahoma" w:eastAsia="Tahoma" w:hAnsi="Tahoma" w:cs="Tahoma" w:hint="default"/>
        <w:color w:val="231F20"/>
        <w:w w:val="76"/>
        <w:sz w:val="16"/>
        <w:szCs w:val="16"/>
      </w:rPr>
    </w:lvl>
    <w:lvl w:ilvl="1" w:tplc="445E42C2">
      <w:numFmt w:val="bullet"/>
      <w:lvlText w:val="•"/>
      <w:lvlJc w:val="left"/>
      <w:pPr>
        <w:ind w:left="718" w:hanging="114"/>
      </w:pPr>
      <w:rPr>
        <w:rFonts w:hint="default"/>
      </w:rPr>
    </w:lvl>
    <w:lvl w:ilvl="2" w:tplc="64429124">
      <w:numFmt w:val="bullet"/>
      <w:lvlText w:val="•"/>
      <w:lvlJc w:val="left"/>
      <w:pPr>
        <w:ind w:left="1157" w:hanging="114"/>
      </w:pPr>
      <w:rPr>
        <w:rFonts w:hint="default"/>
      </w:rPr>
    </w:lvl>
    <w:lvl w:ilvl="3" w:tplc="7C984FA6">
      <w:numFmt w:val="bullet"/>
      <w:lvlText w:val="•"/>
      <w:lvlJc w:val="left"/>
      <w:pPr>
        <w:ind w:left="1596" w:hanging="114"/>
      </w:pPr>
      <w:rPr>
        <w:rFonts w:hint="default"/>
      </w:rPr>
    </w:lvl>
    <w:lvl w:ilvl="4" w:tplc="FF587B58">
      <w:numFmt w:val="bullet"/>
      <w:lvlText w:val="•"/>
      <w:lvlJc w:val="left"/>
      <w:pPr>
        <w:ind w:left="2034" w:hanging="114"/>
      </w:pPr>
      <w:rPr>
        <w:rFonts w:hint="default"/>
      </w:rPr>
    </w:lvl>
    <w:lvl w:ilvl="5" w:tplc="59C44528">
      <w:numFmt w:val="bullet"/>
      <w:lvlText w:val="•"/>
      <w:lvlJc w:val="left"/>
      <w:pPr>
        <w:ind w:left="2473" w:hanging="114"/>
      </w:pPr>
      <w:rPr>
        <w:rFonts w:hint="default"/>
      </w:rPr>
    </w:lvl>
    <w:lvl w:ilvl="6" w:tplc="76E6EDD8">
      <w:numFmt w:val="bullet"/>
      <w:lvlText w:val="•"/>
      <w:lvlJc w:val="left"/>
      <w:pPr>
        <w:ind w:left="2912" w:hanging="114"/>
      </w:pPr>
      <w:rPr>
        <w:rFonts w:hint="default"/>
      </w:rPr>
    </w:lvl>
    <w:lvl w:ilvl="7" w:tplc="35F089FC">
      <w:numFmt w:val="bullet"/>
      <w:lvlText w:val="•"/>
      <w:lvlJc w:val="left"/>
      <w:pPr>
        <w:ind w:left="3351" w:hanging="114"/>
      </w:pPr>
      <w:rPr>
        <w:rFonts w:hint="default"/>
      </w:rPr>
    </w:lvl>
    <w:lvl w:ilvl="8" w:tplc="0ABC50F2">
      <w:numFmt w:val="bullet"/>
      <w:lvlText w:val="•"/>
      <w:lvlJc w:val="left"/>
      <w:pPr>
        <w:ind w:left="3789" w:hanging="114"/>
      </w:pPr>
      <w:rPr>
        <w:rFonts w:hint="default"/>
      </w:rPr>
    </w:lvl>
  </w:abstractNum>
  <w:abstractNum w:abstractNumId="94">
    <w:nsid w:val="3C513217"/>
    <w:multiLevelType w:val="hybridMultilevel"/>
    <w:tmpl w:val="2AA8B950"/>
    <w:lvl w:ilvl="0" w:tplc="D56E6BF8">
      <w:start w:val="3"/>
      <w:numFmt w:val="decimal"/>
      <w:lvlText w:val="%1."/>
      <w:lvlJc w:val="left"/>
      <w:pPr>
        <w:ind w:left="393" w:hanging="134"/>
      </w:pPr>
      <w:rPr>
        <w:rFonts w:ascii="Arial" w:eastAsia="Arial" w:hAnsi="Arial" w:cs="Arial" w:hint="default"/>
        <w:color w:val="231F20"/>
        <w:spacing w:val="-3"/>
        <w:w w:val="92"/>
        <w:sz w:val="18"/>
        <w:szCs w:val="18"/>
      </w:rPr>
    </w:lvl>
    <w:lvl w:ilvl="1" w:tplc="4DA404A6">
      <w:numFmt w:val="bullet"/>
      <w:lvlText w:val="•"/>
      <w:lvlJc w:val="left"/>
      <w:pPr>
        <w:ind w:left="1374" w:hanging="134"/>
      </w:pPr>
      <w:rPr>
        <w:rFonts w:hint="default"/>
      </w:rPr>
    </w:lvl>
    <w:lvl w:ilvl="2" w:tplc="D77418E6">
      <w:numFmt w:val="bullet"/>
      <w:lvlText w:val="•"/>
      <w:lvlJc w:val="left"/>
      <w:pPr>
        <w:ind w:left="2349" w:hanging="134"/>
      </w:pPr>
      <w:rPr>
        <w:rFonts w:hint="default"/>
      </w:rPr>
    </w:lvl>
    <w:lvl w:ilvl="3" w:tplc="AD66A018">
      <w:numFmt w:val="bullet"/>
      <w:lvlText w:val="•"/>
      <w:lvlJc w:val="left"/>
      <w:pPr>
        <w:ind w:left="3323" w:hanging="134"/>
      </w:pPr>
      <w:rPr>
        <w:rFonts w:hint="default"/>
      </w:rPr>
    </w:lvl>
    <w:lvl w:ilvl="4" w:tplc="36220C94">
      <w:numFmt w:val="bullet"/>
      <w:lvlText w:val="•"/>
      <w:lvlJc w:val="left"/>
      <w:pPr>
        <w:ind w:left="4298" w:hanging="134"/>
      </w:pPr>
      <w:rPr>
        <w:rFonts w:hint="default"/>
      </w:rPr>
    </w:lvl>
    <w:lvl w:ilvl="5" w:tplc="E6980410">
      <w:numFmt w:val="bullet"/>
      <w:lvlText w:val="•"/>
      <w:lvlJc w:val="left"/>
      <w:pPr>
        <w:ind w:left="5272" w:hanging="134"/>
      </w:pPr>
      <w:rPr>
        <w:rFonts w:hint="default"/>
      </w:rPr>
    </w:lvl>
    <w:lvl w:ilvl="6" w:tplc="2DAC809A">
      <w:numFmt w:val="bullet"/>
      <w:lvlText w:val="•"/>
      <w:lvlJc w:val="left"/>
      <w:pPr>
        <w:ind w:left="6247" w:hanging="134"/>
      </w:pPr>
      <w:rPr>
        <w:rFonts w:hint="default"/>
      </w:rPr>
    </w:lvl>
    <w:lvl w:ilvl="7" w:tplc="3000DC1A">
      <w:numFmt w:val="bullet"/>
      <w:lvlText w:val="•"/>
      <w:lvlJc w:val="left"/>
      <w:pPr>
        <w:ind w:left="7221" w:hanging="134"/>
      </w:pPr>
      <w:rPr>
        <w:rFonts w:hint="default"/>
      </w:rPr>
    </w:lvl>
    <w:lvl w:ilvl="8" w:tplc="7D3C0734">
      <w:numFmt w:val="bullet"/>
      <w:lvlText w:val="•"/>
      <w:lvlJc w:val="left"/>
      <w:pPr>
        <w:ind w:left="8196" w:hanging="134"/>
      </w:pPr>
      <w:rPr>
        <w:rFonts w:hint="default"/>
      </w:rPr>
    </w:lvl>
  </w:abstractNum>
  <w:abstractNum w:abstractNumId="95">
    <w:nsid w:val="3C832753"/>
    <w:multiLevelType w:val="hybridMultilevel"/>
    <w:tmpl w:val="06BCC518"/>
    <w:lvl w:ilvl="0" w:tplc="F1CA5D2E">
      <w:start w:val="1"/>
      <w:numFmt w:val="decimal"/>
      <w:lvlText w:val="17.%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6">
    <w:nsid w:val="3D397B8E"/>
    <w:multiLevelType w:val="hybridMultilevel"/>
    <w:tmpl w:val="8CDA322C"/>
    <w:lvl w:ilvl="0" w:tplc="488804C4">
      <w:numFmt w:val="bullet"/>
      <w:lvlText w:val="•"/>
      <w:lvlJc w:val="left"/>
      <w:pPr>
        <w:ind w:left="1008" w:hanging="360"/>
      </w:pPr>
      <w:rPr>
        <w:rFonts w:ascii="Times New Roman" w:eastAsia="Calibri" w:hAnsi="Times New Roman" w:cs="Times New Roman"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7">
    <w:nsid w:val="3D3A111B"/>
    <w:multiLevelType w:val="hybridMultilevel"/>
    <w:tmpl w:val="AE380BFC"/>
    <w:lvl w:ilvl="0" w:tplc="16CAB2FA">
      <w:start w:val="1"/>
      <w:numFmt w:val="decimal"/>
      <w:lvlText w:val="11.%1"/>
      <w:lvlJc w:val="left"/>
      <w:pPr>
        <w:ind w:left="720" w:hanging="360"/>
      </w:pPr>
      <w:rPr>
        <w:rFonts w:hint="default"/>
        <w:b/>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98">
    <w:nsid w:val="3D4E21E3"/>
    <w:multiLevelType w:val="hybridMultilevel"/>
    <w:tmpl w:val="9962C1CE"/>
    <w:lvl w:ilvl="0" w:tplc="FA2E7F06">
      <w:start w:val="1"/>
      <w:numFmt w:val="decimal"/>
      <w:lvlText w:val="10.2.%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9">
    <w:nsid w:val="3E0A4512"/>
    <w:multiLevelType w:val="hybridMultilevel"/>
    <w:tmpl w:val="154206A6"/>
    <w:lvl w:ilvl="0" w:tplc="778C9E90">
      <w:numFmt w:val="bullet"/>
      <w:lvlText w:val="•"/>
      <w:lvlJc w:val="left"/>
      <w:pPr>
        <w:ind w:left="736" w:hanging="227"/>
      </w:pPr>
      <w:rPr>
        <w:rFonts w:ascii="Tahoma" w:eastAsia="Tahoma" w:hAnsi="Tahoma" w:cs="Tahoma" w:hint="default"/>
        <w:color w:val="231F20"/>
        <w:w w:val="76"/>
        <w:sz w:val="16"/>
        <w:szCs w:val="16"/>
      </w:rPr>
    </w:lvl>
    <w:lvl w:ilvl="1" w:tplc="A244A9E4">
      <w:numFmt w:val="bullet"/>
      <w:lvlText w:val="•"/>
      <w:lvlJc w:val="left"/>
      <w:pPr>
        <w:ind w:left="976" w:hanging="227"/>
      </w:pPr>
      <w:rPr>
        <w:rFonts w:hint="default"/>
      </w:rPr>
    </w:lvl>
    <w:lvl w:ilvl="2" w:tplc="17F210D8">
      <w:numFmt w:val="bullet"/>
      <w:lvlText w:val="•"/>
      <w:lvlJc w:val="left"/>
      <w:pPr>
        <w:ind w:left="1213" w:hanging="227"/>
      </w:pPr>
      <w:rPr>
        <w:rFonts w:hint="default"/>
      </w:rPr>
    </w:lvl>
    <w:lvl w:ilvl="3" w:tplc="7924BE6E">
      <w:numFmt w:val="bullet"/>
      <w:lvlText w:val="•"/>
      <w:lvlJc w:val="left"/>
      <w:pPr>
        <w:ind w:left="1450" w:hanging="227"/>
      </w:pPr>
      <w:rPr>
        <w:rFonts w:hint="default"/>
      </w:rPr>
    </w:lvl>
    <w:lvl w:ilvl="4" w:tplc="1A0212EC">
      <w:numFmt w:val="bullet"/>
      <w:lvlText w:val="•"/>
      <w:lvlJc w:val="left"/>
      <w:pPr>
        <w:ind w:left="1687" w:hanging="227"/>
      </w:pPr>
      <w:rPr>
        <w:rFonts w:hint="default"/>
      </w:rPr>
    </w:lvl>
    <w:lvl w:ilvl="5" w:tplc="28022F46">
      <w:numFmt w:val="bullet"/>
      <w:lvlText w:val="•"/>
      <w:lvlJc w:val="left"/>
      <w:pPr>
        <w:ind w:left="1924" w:hanging="227"/>
      </w:pPr>
      <w:rPr>
        <w:rFonts w:hint="default"/>
      </w:rPr>
    </w:lvl>
    <w:lvl w:ilvl="6" w:tplc="DD50FF20">
      <w:numFmt w:val="bullet"/>
      <w:lvlText w:val="•"/>
      <w:lvlJc w:val="left"/>
      <w:pPr>
        <w:ind w:left="2160" w:hanging="227"/>
      </w:pPr>
      <w:rPr>
        <w:rFonts w:hint="default"/>
      </w:rPr>
    </w:lvl>
    <w:lvl w:ilvl="7" w:tplc="FE0CD7E2">
      <w:numFmt w:val="bullet"/>
      <w:lvlText w:val="•"/>
      <w:lvlJc w:val="left"/>
      <w:pPr>
        <w:ind w:left="2397" w:hanging="227"/>
      </w:pPr>
      <w:rPr>
        <w:rFonts w:hint="default"/>
      </w:rPr>
    </w:lvl>
    <w:lvl w:ilvl="8" w:tplc="823A8E5E">
      <w:numFmt w:val="bullet"/>
      <w:lvlText w:val="•"/>
      <w:lvlJc w:val="left"/>
      <w:pPr>
        <w:ind w:left="2634" w:hanging="227"/>
      </w:pPr>
      <w:rPr>
        <w:rFonts w:hint="default"/>
      </w:rPr>
    </w:lvl>
  </w:abstractNum>
  <w:abstractNum w:abstractNumId="100">
    <w:nsid w:val="3E853D91"/>
    <w:multiLevelType w:val="hybridMultilevel"/>
    <w:tmpl w:val="5F4C7802"/>
    <w:lvl w:ilvl="0" w:tplc="01E8A132">
      <w:start w:val="1"/>
      <w:numFmt w:val="decimal"/>
      <w:lvlText w:val="6.%1 "/>
      <w:lvlJc w:val="left"/>
      <w:pPr>
        <w:ind w:left="72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01">
    <w:nsid w:val="3EAB7799"/>
    <w:multiLevelType w:val="hybridMultilevel"/>
    <w:tmpl w:val="0BF635C2"/>
    <w:lvl w:ilvl="0" w:tplc="031CABF8">
      <w:start w:val="1"/>
      <w:numFmt w:val="bullet"/>
      <w:lvlText w:val="–"/>
      <w:lvlJc w:val="left"/>
      <w:pPr>
        <w:ind w:left="576" w:hanging="360"/>
      </w:pPr>
      <w:rPr>
        <w:rFonts w:ascii="Times New Roman" w:hAnsi="Times New Roman" w:cs="Times New Roman"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102">
    <w:nsid w:val="3F4A369F"/>
    <w:multiLevelType w:val="hybridMultilevel"/>
    <w:tmpl w:val="410A7886"/>
    <w:lvl w:ilvl="0" w:tplc="2A928FE2">
      <w:start w:val="1"/>
      <w:numFmt w:val="decimal"/>
      <w:lvlText w:val="8.1.%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nsid w:val="3FDB62ED"/>
    <w:multiLevelType w:val="hybridMultilevel"/>
    <w:tmpl w:val="BFA00C2A"/>
    <w:lvl w:ilvl="0" w:tplc="B066A496">
      <w:start w:val="1"/>
      <w:numFmt w:val="bullet"/>
      <w:lvlText w:val=""/>
      <w:lvlJc w:val="left"/>
      <w:pPr>
        <w:ind w:left="749" w:hanging="360"/>
      </w:pPr>
      <w:rPr>
        <w:rFonts w:ascii="Symbol" w:hAnsi="Symbol" w:hint="default"/>
        <w:color w:val="231F20"/>
        <w:w w:val="76"/>
        <w:sz w:val="20"/>
        <w:szCs w:val="20"/>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104">
    <w:nsid w:val="3FEF7F48"/>
    <w:multiLevelType w:val="hybridMultilevel"/>
    <w:tmpl w:val="6442BE2C"/>
    <w:lvl w:ilvl="0" w:tplc="7A823E4E">
      <w:start w:val="1"/>
      <w:numFmt w:val="decimal"/>
      <w:lvlText w:val="11.1.%1"/>
      <w:lvlJc w:val="left"/>
      <w:pPr>
        <w:ind w:left="1354" w:hanging="360"/>
      </w:pPr>
      <w:rPr>
        <w:rFonts w:hint="default"/>
      </w:rPr>
    </w:lvl>
    <w:lvl w:ilvl="1" w:tplc="04090019">
      <w:start w:val="1"/>
      <w:numFmt w:val="lowerLetter"/>
      <w:lvlText w:val="%2."/>
      <w:lvlJc w:val="left"/>
      <w:pPr>
        <w:ind w:left="-2168" w:hanging="360"/>
      </w:pPr>
    </w:lvl>
    <w:lvl w:ilvl="2" w:tplc="0409001B" w:tentative="1">
      <w:start w:val="1"/>
      <w:numFmt w:val="lowerRoman"/>
      <w:lvlText w:val="%3."/>
      <w:lvlJc w:val="right"/>
      <w:pPr>
        <w:ind w:left="-1448" w:hanging="180"/>
      </w:pPr>
    </w:lvl>
    <w:lvl w:ilvl="3" w:tplc="0409000F" w:tentative="1">
      <w:start w:val="1"/>
      <w:numFmt w:val="decimal"/>
      <w:lvlText w:val="%4."/>
      <w:lvlJc w:val="left"/>
      <w:pPr>
        <w:ind w:left="-728" w:hanging="360"/>
      </w:pPr>
    </w:lvl>
    <w:lvl w:ilvl="4" w:tplc="04090019" w:tentative="1">
      <w:start w:val="1"/>
      <w:numFmt w:val="lowerLetter"/>
      <w:lvlText w:val="%5."/>
      <w:lvlJc w:val="left"/>
      <w:pPr>
        <w:ind w:left="-8" w:hanging="360"/>
      </w:pPr>
    </w:lvl>
    <w:lvl w:ilvl="5" w:tplc="0409001B" w:tentative="1">
      <w:start w:val="1"/>
      <w:numFmt w:val="lowerRoman"/>
      <w:lvlText w:val="%6."/>
      <w:lvlJc w:val="right"/>
      <w:pPr>
        <w:ind w:left="712" w:hanging="180"/>
      </w:pPr>
    </w:lvl>
    <w:lvl w:ilvl="6" w:tplc="0409000F" w:tentative="1">
      <w:start w:val="1"/>
      <w:numFmt w:val="decimal"/>
      <w:lvlText w:val="%7."/>
      <w:lvlJc w:val="left"/>
      <w:pPr>
        <w:ind w:left="1432" w:hanging="360"/>
      </w:pPr>
    </w:lvl>
    <w:lvl w:ilvl="7" w:tplc="04090019" w:tentative="1">
      <w:start w:val="1"/>
      <w:numFmt w:val="lowerLetter"/>
      <w:lvlText w:val="%8."/>
      <w:lvlJc w:val="left"/>
      <w:pPr>
        <w:ind w:left="2152" w:hanging="360"/>
      </w:pPr>
    </w:lvl>
    <w:lvl w:ilvl="8" w:tplc="0409001B" w:tentative="1">
      <w:start w:val="1"/>
      <w:numFmt w:val="lowerRoman"/>
      <w:lvlText w:val="%9."/>
      <w:lvlJc w:val="right"/>
      <w:pPr>
        <w:ind w:left="2872" w:hanging="180"/>
      </w:pPr>
    </w:lvl>
  </w:abstractNum>
  <w:abstractNum w:abstractNumId="105">
    <w:nsid w:val="401E7538"/>
    <w:multiLevelType w:val="hybridMultilevel"/>
    <w:tmpl w:val="85CED4F6"/>
    <w:lvl w:ilvl="0" w:tplc="031CABF8">
      <w:start w:val="1"/>
      <w:numFmt w:val="bullet"/>
      <w:lvlText w:val="–"/>
      <w:lvlJc w:val="left"/>
      <w:pPr>
        <w:ind w:left="360" w:hanging="360"/>
      </w:pPr>
      <w:rPr>
        <w:rFonts w:ascii="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6">
    <w:nsid w:val="40A53ECF"/>
    <w:multiLevelType w:val="hybridMultilevel"/>
    <w:tmpl w:val="91A6F7A6"/>
    <w:lvl w:ilvl="0" w:tplc="04090001">
      <w:start w:val="1"/>
      <w:numFmt w:val="bullet"/>
      <w:lvlText w:val=""/>
      <w:lvlJc w:val="left"/>
      <w:pPr>
        <w:ind w:left="160" w:hanging="227"/>
      </w:pPr>
      <w:rPr>
        <w:rFonts w:ascii="Symbol" w:hAnsi="Symbol" w:hint="default"/>
        <w:color w:val="231F20"/>
        <w:w w:val="98"/>
        <w:sz w:val="16"/>
        <w:szCs w:val="16"/>
      </w:rPr>
    </w:lvl>
    <w:lvl w:ilvl="1" w:tplc="56CC49D4">
      <w:start w:val="1"/>
      <w:numFmt w:val="lowerLetter"/>
      <w:lvlText w:val="%2."/>
      <w:lvlJc w:val="left"/>
      <w:pPr>
        <w:ind w:left="561" w:hanging="175"/>
      </w:pPr>
      <w:rPr>
        <w:rFonts w:ascii="Arial" w:eastAsia="Tahoma" w:hAnsi="Arial" w:cs="Arial" w:hint="default"/>
        <w:color w:val="231F20"/>
        <w:w w:val="98"/>
        <w:sz w:val="20"/>
        <w:szCs w:val="20"/>
      </w:rPr>
    </w:lvl>
    <w:lvl w:ilvl="2" w:tplc="493CE46A">
      <w:numFmt w:val="bullet"/>
      <w:lvlText w:val="•"/>
      <w:lvlJc w:val="left"/>
      <w:pPr>
        <w:ind w:left="1215" w:hanging="175"/>
      </w:pPr>
      <w:rPr>
        <w:rFonts w:hint="default"/>
      </w:rPr>
    </w:lvl>
    <w:lvl w:ilvl="3" w:tplc="7BA02090">
      <w:numFmt w:val="bullet"/>
      <w:lvlText w:val="•"/>
      <w:lvlJc w:val="left"/>
      <w:pPr>
        <w:ind w:left="1871" w:hanging="175"/>
      </w:pPr>
      <w:rPr>
        <w:rFonts w:hint="default"/>
      </w:rPr>
    </w:lvl>
    <w:lvl w:ilvl="4" w:tplc="B31E2D6C">
      <w:numFmt w:val="bullet"/>
      <w:lvlText w:val="•"/>
      <w:lvlJc w:val="left"/>
      <w:pPr>
        <w:ind w:left="2527" w:hanging="175"/>
      </w:pPr>
      <w:rPr>
        <w:rFonts w:hint="default"/>
      </w:rPr>
    </w:lvl>
    <w:lvl w:ilvl="5" w:tplc="EA5C6AD0">
      <w:numFmt w:val="bullet"/>
      <w:lvlText w:val="•"/>
      <w:lvlJc w:val="left"/>
      <w:pPr>
        <w:ind w:left="3183" w:hanging="175"/>
      </w:pPr>
      <w:rPr>
        <w:rFonts w:hint="default"/>
      </w:rPr>
    </w:lvl>
    <w:lvl w:ilvl="6" w:tplc="146E31B0">
      <w:numFmt w:val="bullet"/>
      <w:lvlText w:val="•"/>
      <w:lvlJc w:val="left"/>
      <w:pPr>
        <w:ind w:left="3838" w:hanging="175"/>
      </w:pPr>
      <w:rPr>
        <w:rFonts w:hint="default"/>
      </w:rPr>
    </w:lvl>
    <w:lvl w:ilvl="7" w:tplc="91BC7A1E">
      <w:numFmt w:val="bullet"/>
      <w:lvlText w:val="•"/>
      <w:lvlJc w:val="left"/>
      <w:pPr>
        <w:ind w:left="4494" w:hanging="175"/>
      </w:pPr>
      <w:rPr>
        <w:rFonts w:hint="default"/>
      </w:rPr>
    </w:lvl>
    <w:lvl w:ilvl="8" w:tplc="3BCA2084">
      <w:numFmt w:val="bullet"/>
      <w:lvlText w:val="•"/>
      <w:lvlJc w:val="left"/>
      <w:pPr>
        <w:ind w:left="5150" w:hanging="175"/>
      </w:pPr>
      <w:rPr>
        <w:rFonts w:hint="default"/>
      </w:rPr>
    </w:lvl>
  </w:abstractNum>
  <w:abstractNum w:abstractNumId="107">
    <w:nsid w:val="40BD5516"/>
    <w:multiLevelType w:val="hybridMultilevel"/>
    <w:tmpl w:val="D3EECB98"/>
    <w:lvl w:ilvl="0" w:tplc="1A965476">
      <w:start w:val="1"/>
      <w:numFmt w:val="decimal"/>
      <w:lvlText w:val="11.5.%1"/>
      <w:lvlJc w:val="left"/>
      <w:pPr>
        <w:ind w:left="1354" w:hanging="360"/>
      </w:pPr>
      <w:rPr>
        <w:rFonts w:hint="default"/>
        <w:b w:val="0"/>
      </w:rPr>
    </w:lvl>
    <w:lvl w:ilvl="1" w:tplc="04090019">
      <w:start w:val="1"/>
      <w:numFmt w:val="lowerLetter"/>
      <w:lvlText w:val="%2."/>
      <w:lvlJc w:val="left"/>
      <w:pPr>
        <w:ind w:left="-8108" w:hanging="360"/>
      </w:pPr>
    </w:lvl>
    <w:lvl w:ilvl="2" w:tplc="0409001B" w:tentative="1">
      <w:start w:val="1"/>
      <w:numFmt w:val="lowerRoman"/>
      <w:lvlText w:val="%3."/>
      <w:lvlJc w:val="right"/>
      <w:pPr>
        <w:ind w:left="-7388" w:hanging="180"/>
      </w:pPr>
    </w:lvl>
    <w:lvl w:ilvl="3" w:tplc="0409000F" w:tentative="1">
      <w:start w:val="1"/>
      <w:numFmt w:val="decimal"/>
      <w:lvlText w:val="%4."/>
      <w:lvlJc w:val="left"/>
      <w:pPr>
        <w:ind w:left="-6668" w:hanging="360"/>
      </w:pPr>
    </w:lvl>
    <w:lvl w:ilvl="4" w:tplc="04090019" w:tentative="1">
      <w:start w:val="1"/>
      <w:numFmt w:val="lowerLetter"/>
      <w:lvlText w:val="%5."/>
      <w:lvlJc w:val="left"/>
      <w:pPr>
        <w:ind w:left="-5948" w:hanging="360"/>
      </w:pPr>
    </w:lvl>
    <w:lvl w:ilvl="5" w:tplc="0409001B" w:tentative="1">
      <w:start w:val="1"/>
      <w:numFmt w:val="lowerRoman"/>
      <w:lvlText w:val="%6."/>
      <w:lvlJc w:val="right"/>
      <w:pPr>
        <w:ind w:left="-5228" w:hanging="180"/>
      </w:pPr>
    </w:lvl>
    <w:lvl w:ilvl="6" w:tplc="0409000F" w:tentative="1">
      <w:start w:val="1"/>
      <w:numFmt w:val="decimal"/>
      <w:lvlText w:val="%7."/>
      <w:lvlJc w:val="left"/>
      <w:pPr>
        <w:ind w:left="-4508" w:hanging="360"/>
      </w:pPr>
    </w:lvl>
    <w:lvl w:ilvl="7" w:tplc="04090019" w:tentative="1">
      <w:start w:val="1"/>
      <w:numFmt w:val="lowerLetter"/>
      <w:lvlText w:val="%8."/>
      <w:lvlJc w:val="left"/>
      <w:pPr>
        <w:ind w:left="-3788" w:hanging="360"/>
      </w:pPr>
    </w:lvl>
    <w:lvl w:ilvl="8" w:tplc="0409001B" w:tentative="1">
      <w:start w:val="1"/>
      <w:numFmt w:val="lowerRoman"/>
      <w:lvlText w:val="%9."/>
      <w:lvlJc w:val="right"/>
      <w:pPr>
        <w:ind w:left="-3068" w:hanging="180"/>
      </w:pPr>
    </w:lvl>
  </w:abstractNum>
  <w:abstractNum w:abstractNumId="108">
    <w:nsid w:val="41911C0B"/>
    <w:multiLevelType w:val="hybridMultilevel"/>
    <w:tmpl w:val="F97E17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42BD106E"/>
    <w:multiLevelType w:val="hybridMultilevel"/>
    <w:tmpl w:val="FCC83094"/>
    <w:lvl w:ilvl="0" w:tplc="6DAE2130">
      <w:start w:val="1"/>
      <w:numFmt w:val="decimal"/>
      <w:lvlText w:val="3.%1."/>
      <w:lvlJc w:val="left"/>
      <w:pPr>
        <w:ind w:left="72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0">
    <w:nsid w:val="43364365"/>
    <w:multiLevelType w:val="hybridMultilevel"/>
    <w:tmpl w:val="C06C65EA"/>
    <w:lvl w:ilvl="0" w:tplc="1FCAF964">
      <w:start w:val="1"/>
      <w:numFmt w:val="decimal"/>
      <w:lvlText w:val="11.3.%1"/>
      <w:lvlJc w:val="left"/>
      <w:pPr>
        <w:ind w:left="1354"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111">
    <w:nsid w:val="44454756"/>
    <w:multiLevelType w:val="hybridMultilevel"/>
    <w:tmpl w:val="BC0A4F0A"/>
    <w:lvl w:ilvl="0" w:tplc="89DE95D0">
      <w:start w:val="1"/>
      <w:numFmt w:val="decimal"/>
      <w:lvlText w:val="11.9.%1"/>
      <w:lvlJc w:val="left"/>
      <w:pPr>
        <w:ind w:left="990" w:hanging="360"/>
      </w:pPr>
      <w:rPr>
        <w:rFonts w:hint="default"/>
        <w:b w:val="0"/>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2">
    <w:nsid w:val="44C90E6C"/>
    <w:multiLevelType w:val="hybridMultilevel"/>
    <w:tmpl w:val="011E5C3A"/>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44EA0902"/>
    <w:multiLevelType w:val="hybridMultilevel"/>
    <w:tmpl w:val="749849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4">
    <w:nsid w:val="4532472A"/>
    <w:multiLevelType w:val="hybridMultilevel"/>
    <w:tmpl w:val="CA8250A8"/>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FE6C6D"/>
    <w:multiLevelType w:val="hybridMultilevel"/>
    <w:tmpl w:val="CCCE991E"/>
    <w:lvl w:ilvl="0" w:tplc="92C409B4">
      <w:start w:val="1"/>
      <w:numFmt w:val="decimal"/>
      <w:lvlText w:val="11.4.6.%1"/>
      <w:lvlJc w:val="left"/>
      <w:pPr>
        <w:ind w:left="2160" w:hanging="360"/>
      </w:pPr>
      <w:rPr>
        <w:rFonts w:hint="default"/>
      </w:rPr>
    </w:lvl>
    <w:lvl w:ilvl="1" w:tplc="04090019">
      <w:start w:val="1"/>
      <w:numFmt w:val="lowerLetter"/>
      <w:lvlText w:val="%2."/>
      <w:lvlJc w:val="left"/>
      <w:pPr>
        <w:ind w:left="-6308" w:hanging="360"/>
      </w:pPr>
    </w:lvl>
    <w:lvl w:ilvl="2" w:tplc="0409001B">
      <w:start w:val="1"/>
      <w:numFmt w:val="lowerRoman"/>
      <w:lvlText w:val="%3."/>
      <w:lvlJc w:val="right"/>
      <w:pPr>
        <w:ind w:left="-5588" w:hanging="180"/>
      </w:pPr>
    </w:lvl>
    <w:lvl w:ilvl="3" w:tplc="0409000F">
      <w:start w:val="1"/>
      <w:numFmt w:val="decimal"/>
      <w:lvlText w:val="%4."/>
      <w:lvlJc w:val="left"/>
      <w:pPr>
        <w:ind w:left="-4868" w:hanging="360"/>
      </w:pPr>
    </w:lvl>
    <w:lvl w:ilvl="4" w:tplc="04090019">
      <w:start w:val="1"/>
      <w:numFmt w:val="lowerLetter"/>
      <w:lvlText w:val="%5."/>
      <w:lvlJc w:val="left"/>
      <w:pPr>
        <w:ind w:left="-4148" w:hanging="360"/>
      </w:pPr>
    </w:lvl>
    <w:lvl w:ilvl="5" w:tplc="0409001B">
      <w:start w:val="1"/>
      <w:numFmt w:val="lowerRoman"/>
      <w:lvlText w:val="%6."/>
      <w:lvlJc w:val="right"/>
      <w:pPr>
        <w:ind w:left="-3428" w:hanging="180"/>
      </w:pPr>
    </w:lvl>
    <w:lvl w:ilvl="6" w:tplc="0409000F">
      <w:start w:val="1"/>
      <w:numFmt w:val="decimal"/>
      <w:lvlText w:val="%7."/>
      <w:lvlJc w:val="left"/>
      <w:pPr>
        <w:ind w:left="-2708" w:hanging="360"/>
      </w:pPr>
    </w:lvl>
    <w:lvl w:ilvl="7" w:tplc="04090019">
      <w:start w:val="1"/>
      <w:numFmt w:val="lowerLetter"/>
      <w:lvlText w:val="%8."/>
      <w:lvlJc w:val="left"/>
      <w:pPr>
        <w:ind w:left="-1988" w:hanging="360"/>
      </w:pPr>
    </w:lvl>
    <w:lvl w:ilvl="8" w:tplc="0409001B">
      <w:start w:val="1"/>
      <w:numFmt w:val="lowerRoman"/>
      <w:lvlText w:val="%9."/>
      <w:lvlJc w:val="right"/>
      <w:pPr>
        <w:ind w:left="-1268" w:hanging="180"/>
      </w:pPr>
    </w:lvl>
  </w:abstractNum>
  <w:abstractNum w:abstractNumId="116">
    <w:nsid w:val="46277DCA"/>
    <w:multiLevelType w:val="hybridMultilevel"/>
    <w:tmpl w:val="E5FCA292"/>
    <w:lvl w:ilvl="0" w:tplc="C112604A">
      <w:start w:val="1"/>
      <w:numFmt w:val="decimal"/>
      <w:lvlText w:val="1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47240530"/>
    <w:multiLevelType w:val="hybridMultilevel"/>
    <w:tmpl w:val="124E8D2A"/>
    <w:lvl w:ilvl="0" w:tplc="769CBDF4">
      <w:start w:val="1"/>
      <w:numFmt w:val="decimal"/>
      <w:lvlText w:val="%1."/>
      <w:lvlJc w:val="left"/>
      <w:pPr>
        <w:ind w:left="753"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479314EE"/>
    <w:multiLevelType w:val="hybridMultilevel"/>
    <w:tmpl w:val="494ECA06"/>
    <w:lvl w:ilvl="0" w:tplc="8DBCE4DC">
      <w:start w:val="1"/>
      <w:numFmt w:val="decimal"/>
      <w:lvlText w:val="11.2.%1."/>
      <w:lvlJc w:val="left"/>
      <w:pPr>
        <w:ind w:left="1350" w:hanging="360"/>
      </w:pPr>
      <w:rPr>
        <w:rFonts w:hint="default"/>
      </w:rPr>
    </w:lvl>
    <w:lvl w:ilvl="1" w:tplc="04090019">
      <w:start w:val="1"/>
      <w:numFmt w:val="lowerLetter"/>
      <w:lvlText w:val="%2."/>
      <w:lvlJc w:val="left"/>
      <w:pPr>
        <w:ind w:left="360" w:hanging="360"/>
      </w:pPr>
    </w:lvl>
    <w:lvl w:ilvl="2" w:tplc="0409001B">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19">
    <w:nsid w:val="48064699"/>
    <w:multiLevelType w:val="hybridMultilevel"/>
    <w:tmpl w:val="1112344C"/>
    <w:lvl w:ilvl="0" w:tplc="A2BC73F6">
      <w:start w:val="1"/>
      <w:numFmt w:val="decimal"/>
      <w:lvlText w:val="9.%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489F31EA"/>
    <w:multiLevelType w:val="hybridMultilevel"/>
    <w:tmpl w:val="411AFC16"/>
    <w:lvl w:ilvl="0" w:tplc="7F869D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4941784E"/>
    <w:multiLevelType w:val="hybridMultilevel"/>
    <w:tmpl w:val="E3A0330C"/>
    <w:lvl w:ilvl="0" w:tplc="469C3A7A">
      <w:start w:val="1"/>
      <w:numFmt w:val="decimal"/>
      <w:lvlText w:val="%1."/>
      <w:lvlJc w:val="left"/>
      <w:pPr>
        <w:ind w:left="-360" w:hanging="360"/>
      </w:pPr>
      <w:rPr>
        <w:b w:val="0"/>
        <w:sz w:val="20"/>
        <w:szCs w:val="2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22">
    <w:nsid w:val="49F05297"/>
    <w:multiLevelType w:val="hybridMultilevel"/>
    <w:tmpl w:val="BDBED160"/>
    <w:lvl w:ilvl="0" w:tplc="3A82F96E">
      <w:start w:val="1"/>
      <w:numFmt w:val="decimal"/>
      <w:lvlText w:val="19.%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4A9A3E9A"/>
    <w:multiLevelType w:val="hybridMultilevel"/>
    <w:tmpl w:val="A9CC87E6"/>
    <w:lvl w:ilvl="0" w:tplc="04EAD1A4">
      <w:numFmt w:val="bullet"/>
      <w:lvlText w:val="•"/>
      <w:lvlJc w:val="left"/>
      <w:pPr>
        <w:ind w:left="273" w:hanging="114"/>
      </w:pPr>
      <w:rPr>
        <w:rFonts w:ascii="Tahoma" w:eastAsia="Tahoma" w:hAnsi="Tahoma" w:cs="Tahoma" w:hint="default"/>
        <w:color w:val="231F20"/>
        <w:w w:val="76"/>
        <w:sz w:val="16"/>
        <w:szCs w:val="16"/>
      </w:rPr>
    </w:lvl>
    <w:lvl w:ilvl="1" w:tplc="068455F8">
      <w:numFmt w:val="bullet"/>
      <w:lvlText w:val="•"/>
      <w:lvlJc w:val="left"/>
      <w:pPr>
        <w:ind w:left="718" w:hanging="114"/>
      </w:pPr>
      <w:rPr>
        <w:rFonts w:hint="default"/>
      </w:rPr>
    </w:lvl>
    <w:lvl w:ilvl="2" w:tplc="89340B46">
      <w:numFmt w:val="bullet"/>
      <w:lvlText w:val="•"/>
      <w:lvlJc w:val="left"/>
      <w:pPr>
        <w:ind w:left="1157" w:hanging="114"/>
      </w:pPr>
      <w:rPr>
        <w:rFonts w:hint="default"/>
      </w:rPr>
    </w:lvl>
    <w:lvl w:ilvl="3" w:tplc="E408B980">
      <w:numFmt w:val="bullet"/>
      <w:lvlText w:val="•"/>
      <w:lvlJc w:val="left"/>
      <w:pPr>
        <w:ind w:left="1596" w:hanging="114"/>
      </w:pPr>
      <w:rPr>
        <w:rFonts w:hint="default"/>
      </w:rPr>
    </w:lvl>
    <w:lvl w:ilvl="4" w:tplc="D58287B6">
      <w:numFmt w:val="bullet"/>
      <w:lvlText w:val="•"/>
      <w:lvlJc w:val="left"/>
      <w:pPr>
        <w:ind w:left="2034" w:hanging="114"/>
      </w:pPr>
      <w:rPr>
        <w:rFonts w:hint="default"/>
      </w:rPr>
    </w:lvl>
    <w:lvl w:ilvl="5" w:tplc="B0A88AD4">
      <w:numFmt w:val="bullet"/>
      <w:lvlText w:val="•"/>
      <w:lvlJc w:val="left"/>
      <w:pPr>
        <w:ind w:left="2473" w:hanging="114"/>
      </w:pPr>
      <w:rPr>
        <w:rFonts w:hint="default"/>
      </w:rPr>
    </w:lvl>
    <w:lvl w:ilvl="6" w:tplc="6484B2CA">
      <w:numFmt w:val="bullet"/>
      <w:lvlText w:val="•"/>
      <w:lvlJc w:val="left"/>
      <w:pPr>
        <w:ind w:left="2912" w:hanging="114"/>
      </w:pPr>
      <w:rPr>
        <w:rFonts w:hint="default"/>
      </w:rPr>
    </w:lvl>
    <w:lvl w:ilvl="7" w:tplc="9D94CDB2">
      <w:numFmt w:val="bullet"/>
      <w:lvlText w:val="•"/>
      <w:lvlJc w:val="left"/>
      <w:pPr>
        <w:ind w:left="3351" w:hanging="114"/>
      </w:pPr>
      <w:rPr>
        <w:rFonts w:hint="default"/>
      </w:rPr>
    </w:lvl>
    <w:lvl w:ilvl="8" w:tplc="B6A43124">
      <w:numFmt w:val="bullet"/>
      <w:lvlText w:val="•"/>
      <w:lvlJc w:val="left"/>
      <w:pPr>
        <w:ind w:left="3789" w:hanging="114"/>
      </w:pPr>
      <w:rPr>
        <w:rFonts w:hint="default"/>
      </w:rPr>
    </w:lvl>
  </w:abstractNum>
  <w:abstractNum w:abstractNumId="124">
    <w:nsid w:val="4AC412FF"/>
    <w:multiLevelType w:val="hybridMultilevel"/>
    <w:tmpl w:val="E912F8C4"/>
    <w:lvl w:ilvl="0" w:tplc="9412E794">
      <w:start w:val="1"/>
      <w:numFmt w:val="decimal"/>
      <w:lvlText w:val="8.3.1.%1 "/>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4B8D30E2"/>
    <w:multiLevelType w:val="hybridMultilevel"/>
    <w:tmpl w:val="7F763012"/>
    <w:lvl w:ilvl="0" w:tplc="890E56E2">
      <w:start w:val="1"/>
      <w:numFmt w:val="decimal"/>
      <w:lvlText w:val="11.6.2.%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6">
    <w:nsid w:val="4BE72B81"/>
    <w:multiLevelType w:val="hybridMultilevel"/>
    <w:tmpl w:val="594C12AE"/>
    <w:lvl w:ilvl="0" w:tplc="AE102B5A">
      <w:start w:val="1"/>
      <w:numFmt w:val="decimal"/>
      <w:lvlText w:val="11.1.1.%1"/>
      <w:lvlJc w:val="left"/>
      <w:pPr>
        <w:ind w:left="216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7">
    <w:nsid w:val="4C47126A"/>
    <w:multiLevelType w:val="hybridMultilevel"/>
    <w:tmpl w:val="239466CA"/>
    <w:lvl w:ilvl="0" w:tplc="C150BA5E">
      <w:start w:val="1"/>
      <w:numFmt w:val="decimal"/>
      <w:lvlText w:val="11.6.%1"/>
      <w:lvlJc w:val="left"/>
      <w:pPr>
        <w:ind w:left="5359"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C883303"/>
    <w:multiLevelType w:val="hybridMultilevel"/>
    <w:tmpl w:val="4C9A17E2"/>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4D090AF2"/>
    <w:multiLevelType w:val="hybridMultilevel"/>
    <w:tmpl w:val="14E4E71C"/>
    <w:lvl w:ilvl="0" w:tplc="CE7CEFD4">
      <w:start w:val="1"/>
      <w:numFmt w:val="decimal"/>
      <w:lvlText w:val="8.2.%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30">
    <w:nsid w:val="4D4F0B4E"/>
    <w:multiLevelType w:val="hybridMultilevel"/>
    <w:tmpl w:val="C7A487E2"/>
    <w:lvl w:ilvl="0" w:tplc="F224D9F4">
      <w:start w:val="1"/>
      <w:numFmt w:val="decimal"/>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4DE92DE1"/>
    <w:multiLevelType w:val="hybridMultilevel"/>
    <w:tmpl w:val="AFE46D0A"/>
    <w:lvl w:ilvl="0" w:tplc="031CABF8">
      <w:start w:val="1"/>
      <w:numFmt w:val="bullet"/>
      <w:lvlText w:val="–"/>
      <w:lvlJc w:val="left"/>
      <w:pPr>
        <w:ind w:left="620" w:hanging="227"/>
      </w:pPr>
      <w:rPr>
        <w:rFonts w:ascii="Times New Roman" w:hAnsi="Times New Roman" w:cs="Times New Roman" w:hint="default"/>
        <w:color w:val="231F20"/>
        <w:w w:val="76"/>
        <w:sz w:val="20"/>
        <w:szCs w:val="20"/>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132">
    <w:nsid w:val="4E346714"/>
    <w:multiLevelType w:val="hybridMultilevel"/>
    <w:tmpl w:val="6A501872"/>
    <w:lvl w:ilvl="0" w:tplc="209A31E6">
      <w:start w:val="1"/>
      <w:numFmt w:val="decimal"/>
      <w:lvlText w:val="9.2.%1"/>
      <w:lvlJc w:val="left"/>
      <w:pPr>
        <w:ind w:left="26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4E473C2F"/>
    <w:multiLevelType w:val="hybridMultilevel"/>
    <w:tmpl w:val="32868648"/>
    <w:lvl w:ilvl="0" w:tplc="1F30CE6E">
      <w:numFmt w:val="bullet"/>
      <w:lvlText w:val="•"/>
      <w:lvlJc w:val="left"/>
      <w:pPr>
        <w:ind w:left="283" w:hanging="114"/>
      </w:pPr>
      <w:rPr>
        <w:rFonts w:ascii="Tahoma" w:eastAsia="Tahoma" w:hAnsi="Tahoma" w:cs="Tahoma" w:hint="default"/>
        <w:color w:val="231F20"/>
        <w:w w:val="76"/>
        <w:sz w:val="16"/>
        <w:szCs w:val="16"/>
      </w:rPr>
    </w:lvl>
    <w:lvl w:ilvl="1" w:tplc="EB42EEBE">
      <w:numFmt w:val="bullet"/>
      <w:lvlText w:val="•"/>
      <w:lvlJc w:val="left"/>
      <w:pPr>
        <w:ind w:left="718" w:hanging="114"/>
      </w:pPr>
      <w:rPr>
        <w:rFonts w:hint="default"/>
      </w:rPr>
    </w:lvl>
    <w:lvl w:ilvl="2" w:tplc="9874177A">
      <w:numFmt w:val="bullet"/>
      <w:lvlText w:val="•"/>
      <w:lvlJc w:val="left"/>
      <w:pPr>
        <w:ind w:left="1157" w:hanging="114"/>
      </w:pPr>
      <w:rPr>
        <w:rFonts w:hint="default"/>
      </w:rPr>
    </w:lvl>
    <w:lvl w:ilvl="3" w:tplc="1BFE6152">
      <w:numFmt w:val="bullet"/>
      <w:lvlText w:val="•"/>
      <w:lvlJc w:val="left"/>
      <w:pPr>
        <w:ind w:left="1596" w:hanging="114"/>
      </w:pPr>
      <w:rPr>
        <w:rFonts w:hint="default"/>
      </w:rPr>
    </w:lvl>
    <w:lvl w:ilvl="4" w:tplc="FC0CDE5C">
      <w:numFmt w:val="bullet"/>
      <w:lvlText w:val="•"/>
      <w:lvlJc w:val="left"/>
      <w:pPr>
        <w:ind w:left="2034" w:hanging="114"/>
      </w:pPr>
      <w:rPr>
        <w:rFonts w:hint="default"/>
      </w:rPr>
    </w:lvl>
    <w:lvl w:ilvl="5" w:tplc="2B56F974">
      <w:numFmt w:val="bullet"/>
      <w:lvlText w:val="•"/>
      <w:lvlJc w:val="left"/>
      <w:pPr>
        <w:ind w:left="2473" w:hanging="114"/>
      </w:pPr>
      <w:rPr>
        <w:rFonts w:hint="default"/>
      </w:rPr>
    </w:lvl>
    <w:lvl w:ilvl="6" w:tplc="9760C554">
      <w:numFmt w:val="bullet"/>
      <w:lvlText w:val="•"/>
      <w:lvlJc w:val="left"/>
      <w:pPr>
        <w:ind w:left="2912" w:hanging="114"/>
      </w:pPr>
      <w:rPr>
        <w:rFonts w:hint="default"/>
      </w:rPr>
    </w:lvl>
    <w:lvl w:ilvl="7" w:tplc="B0DC8D56">
      <w:numFmt w:val="bullet"/>
      <w:lvlText w:val="•"/>
      <w:lvlJc w:val="left"/>
      <w:pPr>
        <w:ind w:left="3351" w:hanging="114"/>
      </w:pPr>
      <w:rPr>
        <w:rFonts w:hint="default"/>
      </w:rPr>
    </w:lvl>
    <w:lvl w:ilvl="8" w:tplc="8C2A89EA">
      <w:numFmt w:val="bullet"/>
      <w:lvlText w:val="•"/>
      <w:lvlJc w:val="left"/>
      <w:pPr>
        <w:ind w:left="3789" w:hanging="114"/>
      </w:pPr>
      <w:rPr>
        <w:rFonts w:hint="default"/>
      </w:rPr>
    </w:lvl>
  </w:abstractNum>
  <w:abstractNum w:abstractNumId="134">
    <w:nsid w:val="4E6C3F33"/>
    <w:multiLevelType w:val="hybridMultilevel"/>
    <w:tmpl w:val="945294D4"/>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4F151F4F"/>
    <w:multiLevelType w:val="hybridMultilevel"/>
    <w:tmpl w:val="169E2C48"/>
    <w:lvl w:ilvl="0" w:tplc="19981A60">
      <w:start w:val="1"/>
      <w:numFmt w:val="decimal"/>
      <w:lvlText w:val="11.8.6.%1"/>
      <w:lvlJc w:val="left"/>
      <w:pPr>
        <w:ind w:left="36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6">
    <w:nsid w:val="4FFB1CB2"/>
    <w:multiLevelType w:val="hybridMultilevel"/>
    <w:tmpl w:val="223246E4"/>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50C8610F"/>
    <w:multiLevelType w:val="hybridMultilevel"/>
    <w:tmpl w:val="B2D4F4E2"/>
    <w:lvl w:ilvl="0" w:tplc="64E64806">
      <w:start w:val="1"/>
      <w:numFmt w:val="decimal"/>
      <w:lvlText w:val="9.2.2.6.%1"/>
      <w:lvlJc w:val="left"/>
      <w:pPr>
        <w:ind w:left="2970" w:hanging="360"/>
      </w:pPr>
      <w:rPr>
        <w:rFonts w:hint="default"/>
      </w:r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38">
    <w:nsid w:val="51514CAA"/>
    <w:multiLevelType w:val="hybridMultilevel"/>
    <w:tmpl w:val="959AA584"/>
    <w:lvl w:ilvl="0" w:tplc="31B2F79C">
      <w:start w:val="1"/>
      <w:numFmt w:val="decimal"/>
      <w:lvlText w:val="4.3.%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9">
    <w:nsid w:val="517826E4"/>
    <w:multiLevelType w:val="hybridMultilevel"/>
    <w:tmpl w:val="591AD7E2"/>
    <w:lvl w:ilvl="0" w:tplc="7F869D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519C084A"/>
    <w:multiLevelType w:val="hybridMultilevel"/>
    <w:tmpl w:val="7AD4864A"/>
    <w:lvl w:ilvl="0" w:tplc="F6B2B7E6">
      <w:start w:val="1"/>
      <w:numFmt w:val="decimal"/>
      <w:lvlText w:val="4.%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1">
    <w:nsid w:val="52084A5B"/>
    <w:multiLevelType w:val="hybridMultilevel"/>
    <w:tmpl w:val="720C8F02"/>
    <w:lvl w:ilvl="0" w:tplc="031CABF8">
      <w:start w:val="1"/>
      <w:numFmt w:val="bullet"/>
      <w:lvlText w:val="–"/>
      <w:lvlJc w:val="left"/>
      <w:pPr>
        <w:ind w:left="620" w:hanging="227"/>
      </w:pPr>
      <w:rPr>
        <w:rFonts w:ascii="Times New Roman" w:hAnsi="Times New Roman" w:cs="Times New Roman" w:hint="default"/>
        <w:color w:val="231F20"/>
        <w:w w:val="76"/>
        <w:sz w:val="20"/>
        <w:szCs w:val="20"/>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142">
    <w:nsid w:val="547A2321"/>
    <w:multiLevelType w:val="hybridMultilevel"/>
    <w:tmpl w:val="E74CF384"/>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54B15E7C"/>
    <w:multiLevelType w:val="hybridMultilevel"/>
    <w:tmpl w:val="17B24A32"/>
    <w:lvl w:ilvl="0" w:tplc="41B2ADCA">
      <w:start w:val="1"/>
      <w:numFmt w:val="decimal"/>
      <w:lvlText w:val="9.2.1.%1"/>
      <w:lvlJc w:val="left"/>
      <w:pPr>
        <w:ind w:left="585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54F161EF"/>
    <w:multiLevelType w:val="hybridMultilevel"/>
    <w:tmpl w:val="4EC68E04"/>
    <w:lvl w:ilvl="0" w:tplc="769CBDF4">
      <w:start w:val="1"/>
      <w:numFmt w:val="decimal"/>
      <w:lvlText w:val="%1."/>
      <w:lvlJc w:val="left"/>
      <w:pPr>
        <w:ind w:left="234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nsid w:val="56FB17FF"/>
    <w:multiLevelType w:val="multilevel"/>
    <w:tmpl w:val="D6C00904"/>
    <w:lvl w:ilvl="0">
      <w:start w:val="1"/>
      <w:numFmt w:val="decimal"/>
      <w:lvlText w:val="%1."/>
      <w:lvlJc w:val="left"/>
      <w:pPr>
        <w:ind w:left="720" w:hanging="360"/>
      </w:pPr>
      <w:rPr>
        <w:b w:val="0"/>
        <w:sz w:val="22"/>
        <w:szCs w:val="22"/>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6">
    <w:nsid w:val="575C3765"/>
    <w:multiLevelType w:val="hybridMultilevel"/>
    <w:tmpl w:val="9DA0ADE6"/>
    <w:lvl w:ilvl="0" w:tplc="B0DEE520">
      <w:start w:val="1"/>
      <w:numFmt w:val="decimal"/>
      <w:lvlText w:val="12.2.%1"/>
      <w:lvlJc w:val="left"/>
      <w:pPr>
        <w:ind w:left="23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7">
    <w:nsid w:val="57BC164F"/>
    <w:multiLevelType w:val="hybridMultilevel"/>
    <w:tmpl w:val="096CBBFC"/>
    <w:lvl w:ilvl="0" w:tplc="130C39EC">
      <w:start w:val="1"/>
      <w:numFmt w:val="decimal"/>
      <w:lvlText w:val="11.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8">
    <w:nsid w:val="57D1353C"/>
    <w:multiLevelType w:val="hybridMultilevel"/>
    <w:tmpl w:val="CDFE3A78"/>
    <w:lvl w:ilvl="0" w:tplc="D4F8B9AE">
      <w:start w:val="1"/>
      <w:numFmt w:val="decimal"/>
      <w:lvlText w:val="11.9.2.%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57EE18EA"/>
    <w:multiLevelType w:val="hybridMultilevel"/>
    <w:tmpl w:val="FED61C92"/>
    <w:lvl w:ilvl="0" w:tplc="EA7889EC">
      <w:start w:val="1"/>
      <w:numFmt w:val="decimal"/>
      <w:lvlText w:val="8.2.1.%1."/>
      <w:lvlJc w:val="left"/>
      <w:pPr>
        <w:ind w:left="24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58B30BBC"/>
    <w:multiLevelType w:val="hybridMultilevel"/>
    <w:tmpl w:val="48B6F8D6"/>
    <w:lvl w:ilvl="0" w:tplc="E4064748">
      <w:start w:val="1"/>
      <w:numFmt w:val="bullet"/>
      <w:lvlText w:val="–"/>
      <w:lvlJc w:val="left"/>
      <w:pPr>
        <w:ind w:left="720" w:hanging="360"/>
      </w:pPr>
      <w:rPr>
        <w:rFonts w:ascii="Times New Roman" w:hAnsi="Times New Roman" w:cs="Times New Roman"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5943346C"/>
    <w:multiLevelType w:val="hybridMultilevel"/>
    <w:tmpl w:val="B100C28C"/>
    <w:lvl w:ilvl="0" w:tplc="1B9C87D8">
      <w:start w:val="1"/>
      <w:numFmt w:val="bullet"/>
      <w:lvlText w:val="□"/>
      <w:lvlJc w:val="left"/>
      <w:pPr>
        <w:ind w:left="720" w:hanging="360"/>
      </w:pPr>
      <w:rPr>
        <w:rFonts w:ascii="Courier New" w:hAnsi="Courier New" w:hint="default"/>
        <w:color w:val="000000" w:themeColor="text1"/>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nsid w:val="5A140076"/>
    <w:multiLevelType w:val="hybridMultilevel"/>
    <w:tmpl w:val="B29C82AC"/>
    <w:lvl w:ilvl="0" w:tplc="031CABF8">
      <w:start w:val="1"/>
      <w:numFmt w:val="bullet"/>
      <w:lvlText w:val="–"/>
      <w:lvlJc w:val="left"/>
      <w:pPr>
        <w:ind w:left="620" w:hanging="227"/>
      </w:pPr>
      <w:rPr>
        <w:rFonts w:ascii="Times New Roman" w:hAnsi="Times New Roman" w:cs="Times New Roman" w:hint="default"/>
        <w:color w:val="231F20"/>
        <w:w w:val="76"/>
        <w:sz w:val="20"/>
        <w:szCs w:val="20"/>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153">
    <w:nsid w:val="5BB91DDF"/>
    <w:multiLevelType w:val="hybridMultilevel"/>
    <w:tmpl w:val="37EA5336"/>
    <w:lvl w:ilvl="0" w:tplc="031CABF8">
      <w:start w:val="1"/>
      <w:numFmt w:val="bullet"/>
      <w:lvlText w:val="–"/>
      <w:lvlJc w:val="left"/>
      <w:pPr>
        <w:ind w:left="620" w:hanging="227"/>
      </w:pPr>
      <w:rPr>
        <w:rFonts w:ascii="Times New Roman" w:hAnsi="Times New Roman" w:cs="Times New Roman" w:hint="default"/>
        <w:color w:val="231F20"/>
        <w:w w:val="76"/>
        <w:sz w:val="20"/>
        <w:szCs w:val="20"/>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154">
    <w:nsid w:val="5C5F5F7E"/>
    <w:multiLevelType w:val="hybridMultilevel"/>
    <w:tmpl w:val="EC249F04"/>
    <w:lvl w:ilvl="0" w:tplc="01BE55BE">
      <w:start w:val="1"/>
      <w:numFmt w:val="decimal"/>
      <w:lvlText w:val="%1."/>
      <w:lvlJc w:val="left"/>
      <w:pPr>
        <w:ind w:left="720" w:hanging="360"/>
      </w:pPr>
      <w:rPr>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nsid w:val="5CA8663F"/>
    <w:multiLevelType w:val="hybridMultilevel"/>
    <w:tmpl w:val="776CC5A6"/>
    <w:lvl w:ilvl="0" w:tplc="1FB02042">
      <w:numFmt w:val="bullet"/>
      <w:lvlText w:val="•"/>
      <w:lvlJc w:val="left"/>
      <w:pPr>
        <w:ind w:left="589" w:hanging="284"/>
      </w:pPr>
      <w:rPr>
        <w:rFonts w:ascii="Tahoma" w:eastAsia="Tahoma" w:hAnsi="Tahoma" w:cs="Tahoma" w:hint="default"/>
        <w:color w:val="231F20"/>
        <w:w w:val="76"/>
        <w:sz w:val="20"/>
        <w:szCs w:val="20"/>
      </w:rPr>
    </w:lvl>
    <w:lvl w:ilvl="1" w:tplc="0D748618">
      <w:numFmt w:val="bullet"/>
      <w:lvlText w:val="•"/>
      <w:lvlJc w:val="left"/>
      <w:pPr>
        <w:ind w:left="1076" w:hanging="284"/>
      </w:pPr>
      <w:rPr>
        <w:rFonts w:hint="default"/>
      </w:rPr>
    </w:lvl>
    <w:lvl w:ilvl="2" w:tplc="BE2A06AC">
      <w:numFmt w:val="bullet"/>
      <w:lvlText w:val="•"/>
      <w:lvlJc w:val="left"/>
      <w:pPr>
        <w:ind w:left="1572" w:hanging="284"/>
      </w:pPr>
      <w:rPr>
        <w:rFonts w:hint="default"/>
      </w:rPr>
    </w:lvl>
    <w:lvl w:ilvl="3" w:tplc="52CA6CE6">
      <w:numFmt w:val="bullet"/>
      <w:lvlText w:val="•"/>
      <w:lvlJc w:val="left"/>
      <w:pPr>
        <w:ind w:left="2069" w:hanging="284"/>
      </w:pPr>
      <w:rPr>
        <w:rFonts w:hint="default"/>
      </w:rPr>
    </w:lvl>
    <w:lvl w:ilvl="4" w:tplc="10585A36">
      <w:numFmt w:val="bullet"/>
      <w:lvlText w:val="•"/>
      <w:lvlJc w:val="left"/>
      <w:pPr>
        <w:ind w:left="2565" w:hanging="284"/>
      </w:pPr>
      <w:rPr>
        <w:rFonts w:hint="default"/>
      </w:rPr>
    </w:lvl>
    <w:lvl w:ilvl="5" w:tplc="598CE6D4">
      <w:numFmt w:val="bullet"/>
      <w:lvlText w:val="•"/>
      <w:lvlJc w:val="left"/>
      <w:pPr>
        <w:ind w:left="3062" w:hanging="284"/>
      </w:pPr>
      <w:rPr>
        <w:rFonts w:hint="default"/>
      </w:rPr>
    </w:lvl>
    <w:lvl w:ilvl="6" w:tplc="E45EABCE">
      <w:numFmt w:val="bullet"/>
      <w:lvlText w:val="•"/>
      <w:lvlJc w:val="left"/>
      <w:pPr>
        <w:ind w:left="3558" w:hanging="284"/>
      </w:pPr>
      <w:rPr>
        <w:rFonts w:hint="default"/>
      </w:rPr>
    </w:lvl>
    <w:lvl w:ilvl="7" w:tplc="7506F8EC">
      <w:numFmt w:val="bullet"/>
      <w:lvlText w:val="•"/>
      <w:lvlJc w:val="left"/>
      <w:pPr>
        <w:ind w:left="4055" w:hanging="284"/>
      </w:pPr>
      <w:rPr>
        <w:rFonts w:hint="default"/>
      </w:rPr>
    </w:lvl>
    <w:lvl w:ilvl="8" w:tplc="0E5E69A2">
      <w:numFmt w:val="bullet"/>
      <w:lvlText w:val="•"/>
      <w:lvlJc w:val="left"/>
      <w:pPr>
        <w:ind w:left="4551" w:hanging="284"/>
      </w:pPr>
      <w:rPr>
        <w:rFonts w:hint="default"/>
      </w:rPr>
    </w:lvl>
  </w:abstractNum>
  <w:abstractNum w:abstractNumId="156">
    <w:nsid w:val="5E413BEA"/>
    <w:multiLevelType w:val="hybridMultilevel"/>
    <w:tmpl w:val="5E320340"/>
    <w:lvl w:ilvl="0" w:tplc="32D21666">
      <w:start w:val="1"/>
      <w:numFmt w:val="decimal"/>
      <w:lvlText w:val="14.2.%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7">
    <w:nsid w:val="5E5C297F"/>
    <w:multiLevelType w:val="hybridMultilevel"/>
    <w:tmpl w:val="6D7EE3C2"/>
    <w:lvl w:ilvl="0" w:tplc="08D89422">
      <w:numFmt w:val="bullet"/>
      <w:lvlText w:val="•"/>
      <w:lvlJc w:val="left"/>
      <w:pPr>
        <w:ind w:left="458" w:hanging="227"/>
      </w:pPr>
      <w:rPr>
        <w:rFonts w:ascii="Arial" w:eastAsia="Arial" w:hAnsi="Arial" w:cs="Arial" w:hint="default"/>
        <w:i/>
        <w:color w:val="231F20"/>
        <w:w w:val="142"/>
        <w:sz w:val="16"/>
        <w:szCs w:val="16"/>
      </w:rPr>
    </w:lvl>
    <w:lvl w:ilvl="1" w:tplc="64D234E0">
      <w:numFmt w:val="bullet"/>
      <w:lvlText w:val="•"/>
      <w:lvlJc w:val="left"/>
      <w:pPr>
        <w:ind w:left="847" w:hanging="227"/>
      </w:pPr>
      <w:rPr>
        <w:rFonts w:hint="default"/>
      </w:rPr>
    </w:lvl>
    <w:lvl w:ilvl="2" w:tplc="CCBAB69E">
      <w:numFmt w:val="bullet"/>
      <w:lvlText w:val="•"/>
      <w:lvlJc w:val="left"/>
      <w:pPr>
        <w:ind w:left="1235" w:hanging="227"/>
      </w:pPr>
      <w:rPr>
        <w:rFonts w:hint="default"/>
      </w:rPr>
    </w:lvl>
    <w:lvl w:ilvl="3" w:tplc="80EC85B0">
      <w:numFmt w:val="bullet"/>
      <w:lvlText w:val="•"/>
      <w:lvlJc w:val="left"/>
      <w:pPr>
        <w:ind w:left="1623" w:hanging="227"/>
      </w:pPr>
      <w:rPr>
        <w:rFonts w:hint="default"/>
      </w:rPr>
    </w:lvl>
    <w:lvl w:ilvl="4" w:tplc="1C368BE4">
      <w:numFmt w:val="bullet"/>
      <w:lvlText w:val="•"/>
      <w:lvlJc w:val="left"/>
      <w:pPr>
        <w:ind w:left="2010" w:hanging="227"/>
      </w:pPr>
      <w:rPr>
        <w:rFonts w:hint="default"/>
      </w:rPr>
    </w:lvl>
    <w:lvl w:ilvl="5" w:tplc="4F8ADF1C">
      <w:numFmt w:val="bullet"/>
      <w:lvlText w:val="•"/>
      <w:lvlJc w:val="left"/>
      <w:pPr>
        <w:ind w:left="2398" w:hanging="227"/>
      </w:pPr>
      <w:rPr>
        <w:rFonts w:hint="default"/>
      </w:rPr>
    </w:lvl>
    <w:lvl w:ilvl="6" w:tplc="E252E8BE">
      <w:numFmt w:val="bullet"/>
      <w:lvlText w:val="•"/>
      <w:lvlJc w:val="left"/>
      <w:pPr>
        <w:ind w:left="2786" w:hanging="227"/>
      </w:pPr>
      <w:rPr>
        <w:rFonts w:hint="default"/>
      </w:rPr>
    </w:lvl>
    <w:lvl w:ilvl="7" w:tplc="43A440FC">
      <w:numFmt w:val="bullet"/>
      <w:lvlText w:val="•"/>
      <w:lvlJc w:val="left"/>
      <w:pPr>
        <w:ind w:left="3173" w:hanging="227"/>
      </w:pPr>
      <w:rPr>
        <w:rFonts w:hint="default"/>
      </w:rPr>
    </w:lvl>
    <w:lvl w:ilvl="8" w:tplc="85767C4C">
      <w:numFmt w:val="bullet"/>
      <w:lvlText w:val="•"/>
      <w:lvlJc w:val="left"/>
      <w:pPr>
        <w:ind w:left="3561" w:hanging="227"/>
      </w:pPr>
      <w:rPr>
        <w:rFonts w:hint="default"/>
      </w:rPr>
    </w:lvl>
  </w:abstractNum>
  <w:abstractNum w:abstractNumId="158">
    <w:nsid w:val="5EAC36FC"/>
    <w:multiLevelType w:val="hybridMultilevel"/>
    <w:tmpl w:val="2F18070C"/>
    <w:lvl w:ilvl="0" w:tplc="769CBDF4">
      <w:start w:val="1"/>
      <w:numFmt w:val="decimal"/>
      <w:lvlText w:val="%1."/>
      <w:lvlJc w:val="left"/>
      <w:pPr>
        <w:ind w:left="23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nsid w:val="5EDA26D7"/>
    <w:multiLevelType w:val="hybridMultilevel"/>
    <w:tmpl w:val="906AC44E"/>
    <w:lvl w:ilvl="0" w:tplc="62468568">
      <w:start w:val="1"/>
      <w:numFmt w:val="decimal"/>
      <w:lvlText w:val="9.2.2.%1"/>
      <w:lvlJc w:val="left"/>
      <w:pPr>
        <w:ind w:left="369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0">
    <w:nsid w:val="60114024"/>
    <w:multiLevelType w:val="hybridMultilevel"/>
    <w:tmpl w:val="F36627A8"/>
    <w:lvl w:ilvl="0" w:tplc="DCC4EAC2">
      <w:start w:val="1"/>
      <w:numFmt w:val="decimal"/>
      <w:lvlText w:val="12.1.%1"/>
      <w:lvlJc w:val="left"/>
      <w:pPr>
        <w:ind w:left="135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nsid w:val="60E73E1B"/>
    <w:multiLevelType w:val="hybridMultilevel"/>
    <w:tmpl w:val="99CE0A80"/>
    <w:lvl w:ilvl="0" w:tplc="DD6C28B0">
      <w:numFmt w:val="bullet"/>
      <w:lvlText w:val="•"/>
      <w:lvlJc w:val="left"/>
      <w:pPr>
        <w:ind w:left="753"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nsid w:val="61A53E44"/>
    <w:multiLevelType w:val="hybridMultilevel"/>
    <w:tmpl w:val="ACACCC96"/>
    <w:lvl w:ilvl="0" w:tplc="F73C4A16">
      <w:start w:val="1"/>
      <w:numFmt w:val="decimal"/>
      <w:lvlText w:val="14.%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3">
    <w:nsid w:val="627B634C"/>
    <w:multiLevelType w:val="hybridMultilevel"/>
    <w:tmpl w:val="7054C4EC"/>
    <w:lvl w:ilvl="0" w:tplc="4AE6CF28">
      <w:start w:val="1"/>
      <w:numFmt w:val="decimal"/>
      <w:lvlText w:val="15.%1"/>
      <w:lvlJc w:val="left"/>
      <w:pPr>
        <w:ind w:left="720" w:hanging="360"/>
      </w:pPr>
      <w:rPr>
        <w:rFonts w:hint="default"/>
        <w:b w:val="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64">
    <w:nsid w:val="6398104C"/>
    <w:multiLevelType w:val="hybridMultilevel"/>
    <w:tmpl w:val="D474115A"/>
    <w:lvl w:ilvl="0" w:tplc="06809826">
      <w:numFmt w:val="bullet"/>
      <w:lvlText w:val="•"/>
      <w:lvlJc w:val="left"/>
      <w:pPr>
        <w:ind w:left="283" w:hanging="114"/>
      </w:pPr>
      <w:rPr>
        <w:rFonts w:ascii="Tahoma" w:eastAsia="Tahoma" w:hAnsi="Tahoma" w:cs="Tahoma" w:hint="default"/>
        <w:color w:val="231F20"/>
        <w:w w:val="76"/>
        <w:sz w:val="16"/>
        <w:szCs w:val="16"/>
      </w:rPr>
    </w:lvl>
    <w:lvl w:ilvl="1" w:tplc="9572CD54">
      <w:numFmt w:val="bullet"/>
      <w:lvlText w:val="•"/>
      <w:lvlJc w:val="left"/>
      <w:pPr>
        <w:ind w:left="718" w:hanging="114"/>
      </w:pPr>
      <w:rPr>
        <w:rFonts w:hint="default"/>
      </w:rPr>
    </w:lvl>
    <w:lvl w:ilvl="2" w:tplc="A95EFAE2">
      <w:numFmt w:val="bullet"/>
      <w:lvlText w:val="•"/>
      <w:lvlJc w:val="left"/>
      <w:pPr>
        <w:ind w:left="1157" w:hanging="114"/>
      </w:pPr>
      <w:rPr>
        <w:rFonts w:hint="default"/>
      </w:rPr>
    </w:lvl>
    <w:lvl w:ilvl="3" w:tplc="687A9714">
      <w:numFmt w:val="bullet"/>
      <w:lvlText w:val="•"/>
      <w:lvlJc w:val="left"/>
      <w:pPr>
        <w:ind w:left="1596" w:hanging="114"/>
      </w:pPr>
      <w:rPr>
        <w:rFonts w:hint="default"/>
      </w:rPr>
    </w:lvl>
    <w:lvl w:ilvl="4" w:tplc="4FCCA25A">
      <w:numFmt w:val="bullet"/>
      <w:lvlText w:val="•"/>
      <w:lvlJc w:val="left"/>
      <w:pPr>
        <w:ind w:left="2034" w:hanging="114"/>
      </w:pPr>
      <w:rPr>
        <w:rFonts w:hint="default"/>
      </w:rPr>
    </w:lvl>
    <w:lvl w:ilvl="5" w:tplc="FFF852A0">
      <w:numFmt w:val="bullet"/>
      <w:lvlText w:val="•"/>
      <w:lvlJc w:val="left"/>
      <w:pPr>
        <w:ind w:left="2473" w:hanging="114"/>
      </w:pPr>
      <w:rPr>
        <w:rFonts w:hint="default"/>
      </w:rPr>
    </w:lvl>
    <w:lvl w:ilvl="6" w:tplc="4CEEA764">
      <w:numFmt w:val="bullet"/>
      <w:lvlText w:val="•"/>
      <w:lvlJc w:val="left"/>
      <w:pPr>
        <w:ind w:left="2912" w:hanging="114"/>
      </w:pPr>
      <w:rPr>
        <w:rFonts w:hint="default"/>
      </w:rPr>
    </w:lvl>
    <w:lvl w:ilvl="7" w:tplc="17F695F6">
      <w:numFmt w:val="bullet"/>
      <w:lvlText w:val="•"/>
      <w:lvlJc w:val="left"/>
      <w:pPr>
        <w:ind w:left="3351" w:hanging="114"/>
      </w:pPr>
      <w:rPr>
        <w:rFonts w:hint="default"/>
      </w:rPr>
    </w:lvl>
    <w:lvl w:ilvl="8" w:tplc="732E3BA0">
      <w:numFmt w:val="bullet"/>
      <w:lvlText w:val="•"/>
      <w:lvlJc w:val="left"/>
      <w:pPr>
        <w:ind w:left="3789" w:hanging="114"/>
      </w:pPr>
      <w:rPr>
        <w:rFonts w:hint="default"/>
      </w:rPr>
    </w:lvl>
  </w:abstractNum>
  <w:abstractNum w:abstractNumId="165">
    <w:nsid w:val="63A049E3"/>
    <w:multiLevelType w:val="hybridMultilevel"/>
    <w:tmpl w:val="02085A66"/>
    <w:lvl w:ilvl="0" w:tplc="BD6A0414">
      <w:start w:val="1"/>
      <w:numFmt w:val="decimal"/>
      <w:lvlText w:val="%1."/>
      <w:lvlJc w:val="left"/>
      <w:pPr>
        <w:ind w:left="1247" w:hanging="227"/>
      </w:pPr>
      <w:rPr>
        <w:rFonts w:ascii="Tahoma" w:eastAsia="Tahoma" w:hAnsi="Tahoma" w:cs="Tahoma" w:hint="default"/>
        <w:color w:val="231F20"/>
        <w:w w:val="98"/>
        <w:sz w:val="20"/>
        <w:szCs w:val="20"/>
      </w:rPr>
    </w:lvl>
    <w:lvl w:ilvl="1" w:tplc="8718398C">
      <w:start w:val="3"/>
      <w:numFmt w:val="decimal"/>
      <w:lvlText w:val="%2."/>
      <w:lvlJc w:val="left"/>
      <w:pPr>
        <w:ind w:left="3110" w:hanging="317"/>
      </w:pPr>
      <w:rPr>
        <w:rFonts w:ascii="Arial" w:eastAsia="Calibri" w:hAnsi="Arial" w:cs="Arial" w:hint="default"/>
        <w:b/>
        <w:bCs/>
        <w:color w:val="4F4F57"/>
        <w:w w:val="107"/>
        <w:sz w:val="29"/>
        <w:szCs w:val="29"/>
      </w:rPr>
    </w:lvl>
    <w:lvl w:ilvl="2" w:tplc="3FF4F154">
      <w:start w:val="1"/>
      <w:numFmt w:val="decimal"/>
      <w:lvlText w:val="%3."/>
      <w:lvlJc w:val="left"/>
      <w:pPr>
        <w:ind w:left="7557" w:hanging="513"/>
      </w:pPr>
      <w:rPr>
        <w:rFonts w:hint="default"/>
        <w:b/>
        <w:bCs/>
        <w:spacing w:val="-21"/>
        <w:w w:val="94"/>
      </w:rPr>
    </w:lvl>
    <w:lvl w:ilvl="3" w:tplc="BD04E84C">
      <w:numFmt w:val="bullet"/>
      <w:lvlText w:val="•"/>
      <w:lvlJc w:val="left"/>
      <w:pPr>
        <w:ind w:left="7848" w:hanging="513"/>
      </w:pPr>
      <w:rPr>
        <w:rFonts w:hint="default"/>
      </w:rPr>
    </w:lvl>
    <w:lvl w:ilvl="4" w:tplc="68CE0FCA">
      <w:numFmt w:val="bullet"/>
      <w:lvlText w:val="•"/>
      <w:lvlJc w:val="left"/>
      <w:pPr>
        <w:ind w:left="8136" w:hanging="513"/>
      </w:pPr>
      <w:rPr>
        <w:rFonts w:hint="default"/>
      </w:rPr>
    </w:lvl>
    <w:lvl w:ilvl="5" w:tplc="FC8E6CDC">
      <w:numFmt w:val="bullet"/>
      <w:lvlText w:val="•"/>
      <w:lvlJc w:val="left"/>
      <w:pPr>
        <w:ind w:left="8424" w:hanging="513"/>
      </w:pPr>
      <w:rPr>
        <w:rFonts w:hint="default"/>
      </w:rPr>
    </w:lvl>
    <w:lvl w:ilvl="6" w:tplc="B5EA7150">
      <w:numFmt w:val="bullet"/>
      <w:lvlText w:val="•"/>
      <w:lvlJc w:val="left"/>
      <w:pPr>
        <w:ind w:left="8712" w:hanging="513"/>
      </w:pPr>
      <w:rPr>
        <w:rFonts w:hint="default"/>
      </w:rPr>
    </w:lvl>
    <w:lvl w:ilvl="7" w:tplc="74288400">
      <w:numFmt w:val="bullet"/>
      <w:lvlText w:val="•"/>
      <w:lvlJc w:val="left"/>
      <w:pPr>
        <w:ind w:left="9000" w:hanging="513"/>
      </w:pPr>
      <w:rPr>
        <w:rFonts w:hint="default"/>
      </w:rPr>
    </w:lvl>
    <w:lvl w:ilvl="8" w:tplc="5B14752A">
      <w:numFmt w:val="bullet"/>
      <w:lvlText w:val="•"/>
      <w:lvlJc w:val="left"/>
      <w:pPr>
        <w:ind w:left="9289" w:hanging="513"/>
      </w:pPr>
      <w:rPr>
        <w:rFonts w:hint="default"/>
      </w:rPr>
    </w:lvl>
  </w:abstractNum>
  <w:abstractNum w:abstractNumId="166">
    <w:nsid w:val="63AF6D8A"/>
    <w:multiLevelType w:val="hybridMultilevel"/>
    <w:tmpl w:val="731A0DA2"/>
    <w:lvl w:ilvl="0" w:tplc="B066A496">
      <w:start w:val="1"/>
      <w:numFmt w:val="bullet"/>
      <w:lvlText w:val=""/>
      <w:lvlJc w:val="left"/>
      <w:pPr>
        <w:ind w:left="720" w:hanging="360"/>
      </w:pPr>
      <w:rPr>
        <w:rFonts w:ascii="Symbol" w:hAnsi="Symbol" w:hint="default"/>
        <w:color w:val="231F20"/>
        <w:w w:val="76"/>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643E66DE"/>
    <w:multiLevelType w:val="hybridMultilevel"/>
    <w:tmpl w:val="52004F0C"/>
    <w:lvl w:ilvl="0" w:tplc="DD6C28B0">
      <w:numFmt w:val="bullet"/>
      <w:lvlText w:val="•"/>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65984A39"/>
    <w:multiLevelType w:val="hybridMultilevel"/>
    <w:tmpl w:val="5F40B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659E3B60"/>
    <w:multiLevelType w:val="hybridMultilevel"/>
    <w:tmpl w:val="238AE4AA"/>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nsid w:val="65E97906"/>
    <w:multiLevelType w:val="hybridMultilevel"/>
    <w:tmpl w:val="040C9B0E"/>
    <w:lvl w:ilvl="0" w:tplc="DC206CE0">
      <w:start w:val="1"/>
      <w:numFmt w:val="decimal"/>
      <w:lvlText w:val="11.8.%1"/>
      <w:lvlJc w:val="left"/>
      <w:pPr>
        <w:ind w:left="2160" w:hanging="360"/>
      </w:pPr>
      <w:rPr>
        <w:rFonts w:hint="default"/>
        <w:b w:val="0"/>
      </w:rPr>
    </w:lvl>
    <w:lvl w:ilvl="1" w:tplc="04090019">
      <w:start w:val="1"/>
      <w:numFmt w:val="lowerLetter"/>
      <w:lvlText w:val="%2."/>
      <w:lvlJc w:val="left"/>
      <w:pPr>
        <w:ind w:left="-3600" w:hanging="360"/>
      </w:pPr>
    </w:lvl>
    <w:lvl w:ilvl="2" w:tplc="0409001B">
      <w:start w:val="1"/>
      <w:numFmt w:val="lowerRoman"/>
      <w:lvlText w:val="%3."/>
      <w:lvlJc w:val="right"/>
      <w:pPr>
        <w:ind w:left="-288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720" w:hanging="180"/>
      </w:pPr>
    </w:lvl>
    <w:lvl w:ilvl="6" w:tplc="0409000F" w:tentative="1">
      <w:start w:val="1"/>
      <w:numFmt w:val="decimal"/>
      <w:lvlText w:val="%7."/>
      <w:lvlJc w:val="left"/>
      <w:pPr>
        <w:ind w:left="0" w:hanging="360"/>
      </w:pPr>
    </w:lvl>
    <w:lvl w:ilvl="7" w:tplc="04090019" w:tentative="1">
      <w:start w:val="1"/>
      <w:numFmt w:val="lowerLetter"/>
      <w:lvlText w:val="%8."/>
      <w:lvlJc w:val="left"/>
      <w:pPr>
        <w:ind w:left="720" w:hanging="360"/>
      </w:pPr>
    </w:lvl>
    <w:lvl w:ilvl="8" w:tplc="0409001B" w:tentative="1">
      <w:start w:val="1"/>
      <w:numFmt w:val="lowerRoman"/>
      <w:lvlText w:val="%9."/>
      <w:lvlJc w:val="right"/>
      <w:pPr>
        <w:ind w:left="1440" w:hanging="180"/>
      </w:pPr>
    </w:lvl>
  </w:abstractNum>
  <w:abstractNum w:abstractNumId="171">
    <w:nsid w:val="668A1B08"/>
    <w:multiLevelType w:val="hybridMultilevel"/>
    <w:tmpl w:val="2E40A7AE"/>
    <w:lvl w:ilvl="0" w:tplc="27E27D2E">
      <w:start w:val="1"/>
      <w:numFmt w:val="decimal"/>
      <w:lvlText w:val="8.2.%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66C26F42"/>
    <w:multiLevelType w:val="hybridMultilevel"/>
    <w:tmpl w:val="29AC2E62"/>
    <w:lvl w:ilvl="0" w:tplc="278CA3C8">
      <w:start w:val="1"/>
      <w:numFmt w:val="decimal"/>
      <w:lvlText w:val="14.2.3.2.%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73">
    <w:nsid w:val="670D1A29"/>
    <w:multiLevelType w:val="hybridMultilevel"/>
    <w:tmpl w:val="3D7074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4">
    <w:nsid w:val="674F04F7"/>
    <w:multiLevelType w:val="hybridMultilevel"/>
    <w:tmpl w:val="40708C62"/>
    <w:lvl w:ilvl="0" w:tplc="EAE8654E">
      <w:numFmt w:val="bullet"/>
      <w:lvlText w:val="•"/>
      <w:lvlJc w:val="left"/>
      <w:pPr>
        <w:ind w:left="216" w:hanging="216"/>
      </w:pPr>
      <w:rPr>
        <w:rFonts w:hint="default"/>
        <w:color w:val="231F20"/>
        <w:w w:val="98"/>
        <w:sz w:val="22"/>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nsid w:val="67CF2BA0"/>
    <w:multiLevelType w:val="hybridMultilevel"/>
    <w:tmpl w:val="ADA41FB8"/>
    <w:lvl w:ilvl="0" w:tplc="BE58D220">
      <w:start w:val="1"/>
      <w:numFmt w:val="decimal"/>
      <w:lvlText w:val="11.4.3.%1"/>
      <w:lvlJc w:val="left"/>
      <w:pPr>
        <w:ind w:left="2160" w:hanging="360"/>
      </w:pPr>
      <w:rPr>
        <w:rFonts w:hint="default"/>
      </w:rPr>
    </w:lvl>
    <w:lvl w:ilvl="1" w:tplc="04090019">
      <w:start w:val="1"/>
      <w:numFmt w:val="lowerLetter"/>
      <w:lvlText w:val="%2."/>
      <w:lvlJc w:val="left"/>
      <w:pPr>
        <w:ind w:left="-4508" w:hanging="360"/>
      </w:pPr>
    </w:lvl>
    <w:lvl w:ilvl="2" w:tplc="0409001B">
      <w:start w:val="1"/>
      <w:numFmt w:val="lowerRoman"/>
      <w:lvlText w:val="%3."/>
      <w:lvlJc w:val="right"/>
      <w:pPr>
        <w:ind w:left="-3788" w:hanging="180"/>
      </w:pPr>
    </w:lvl>
    <w:lvl w:ilvl="3" w:tplc="0409000F">
      <w:start w:val="1"/>
      <w:numFmt w:val="decimal"/>
      <w:lvlText w:val="%4."/>
      <w:lvlJc w:val="left"/>
      <w:pPr>
        <w:ind w:left="-3068" w:hanging="360"/>
      </w:pPr>
    </w:lvl>
    <w:lvl w:ilvl="4" w:tplc="04090019">
      <w:start w:val="1"/>
      <w:numFmt w:val="lowerLetter"/>
      <w:lvlText w:val="%5."/>
      <w:lvlJc w:val="left"/>
      <w:pPr>
        <w:ind w:left="-2348" w:hanging="360"/>
      </w:pPr>
    </w:lvl>
    <w:lvl w:ilvl="5" w:tplc="0409001B">
      <w:start w:val="1"/>
      <w:numFmt w:val="lowerRoman"/>
      <w:lvlText w:val="%6."/>
      <w:lvlJc w:val="right"/>
      <w:pPr>
        <w:ind w:left="-1628" w:hanging="180"/>
      </w:pPr>
    </w:lvl>
    <w:lvl w:ilvl="6" w:tplc="0409000F" w:tentative="1">
      <w:start w:val="1"/>
      <w:numFmt w:val="decimal"/>
      <w:lvlText w:val="%7."/>
      <w:lvlJc w:val="left"/>
      <w:pPr>
        <w:ind w:left="-908" w:hanging="360"/>
      </w:pPr>
    </w:lvl>
    <w:lvl w:ilvl="7" w:tplc="04090019" w:tentative="1">
      <w:start w:val="1"/>
      <w:numFmt w:val="lowerLetter"/>
      <w:lvlText w:val="%8."/>
      <w:lvlJc w:val="left"/>
      <w:pPr>
        <w:ind w:left="-188" w:hanging="360"/>
      </w:pPr>
    </w:lvl>
    <w:lvl w:ilvl="8" w:tplc="0409001B" w:tentative="1">
      <w:start w:val="1"/>
      <w:numFmt w:val="lowerRoman"/>
      <w:lvlText w:val="%9."/>
      <w:lvlJc w:val="right"/>
      <w:pPr>
        <w:ind w:left="532" w:hanging="180"/>
      </w:pPr>
    </w:lvl>
  </w:abstractNum>
  <w:abstractNum w:abstractNumId="176">
    <w:nsid w:val="68CA6049"/>
    <w:multiLevelType w:val="hybridMultilevel"/>
    <w:tmpl w:val="120A669E"/>
    <w:lvl w:ilvl="0" w:tplc="737E1834">
      <w:start w:val="1"/>
      <w:numFmt w:val="decimal"/>
      <w:lvlText w:val="10.2.%1 "/>
      <w:lvlJc w:val="left"/>
      <w:pPr>
        <w:ind w:left="216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nsid w:val="69FF195E"/>
    <w:multiLevelType w:val="hybridMultilevel"/>
    <w:tmpl w:val="D9124404"/>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6B1B4B54"/>
    <w:multiLevelType w:val="hybridMultilevel"/>
    <w:tmpl w:val="852441F6"/>
    <w:lvl w:ilvl="0" w:tplc="4A0ABE84">
      <w:start w:val="1"/>
      <w:numFmt w:val="decimal"/>
      <w:lvlText w:val="13.1.%1"/>
      <w:lvlJc w:val="left"/>
      <w:pPr>
        <w:ind w:left="297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nsid w:val="6B4573EA"/>
    <w:multiLevelType w:val="hybridMultilevel"/>
    <w:tmpl w:val="67B4E9A2"/>
    <w:lvl w:ilvl="0" w:tplc="EAE8654E">
      <w:numFmt w:val="bullet"/>
      <w:lvlText w:val="•"/>
      <w:lvlJc w:val="left"/>
      <w:pPr>
        <w:ind w:left="216" w:hanging="216"/>
      </w:pPr>
      <w:rPr>
        <w:rFonts w:hint="default"/>
        <w:color w:val="231F20"/>
        <w:w w:val="98"/>
        <w:sz w:val="22"/>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nsid w:val="6C3862B1"/>
    <w:multiLevelType w:val="hybridMultilevel"/>
    <w:tmpl w:val="DFD2FCFE"/>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nsid w:val="6C8C0622"/>
    <w:multiLevelType w:val="hybridMultilevel"/>
    <w:tmpl w:val="EA545FCE"/>
    <w:lvl w:ilvl="0" w:tplc="D938F42C">
      <w:start w:val="2"/>
      <w:numFmt w:val="lowerLetter"/>
      <w:lvlText w:val="%1."/>
      <w:lvlJc w:val="left"/>
      <w:pPr>
        <w:ind w:left="623" w:hanging="227"/>
      </w:pPr>
      <w:rPr>
        <w:rFonts w:ascii="Tahoma" w:eastAsia="Tahoma" w:hAnsi="Tahoma" w:cs="Tahoma" w:hint="default"/>
        <w:color w:val="231F20"/>
        <w:w w:val="98"/>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nsid w:val="6DBC051A"/>
    <w:multiLevelType w:val="hybridMultilevel"/>
    <w:tmpl w:val="7EAC2062"/>
    <w:lvl w:ilvl="0" w:tplc="3BB4B7C4">
      <w:start w:val="1"/>
      <w:numFmt w:val="decimal"/>
      <w:lvlText w:val="13.%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nsid w:val="6DF93988"/>
    <w:multiLevelType w:val="hybridMultilevel"/>
    <w:tmpl w:val="09823AAA"/>
    <w:lvl w:ilvl="0" w:tplc="18528582">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E14387A"/>
    <w:multiLevelType w:val="hybridMultilevel"/>
    <w:tmpl w:val="DE0CFB6A"/>
    <w:lvl w:ilvl="0" w:tplc="B0121F54">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nsid w:val="6E417F3C"/>
    <w:multiLevelType w:val="hybridMultilevel"/>
    <w:tmpl w:val="79E2429A"/>
    <w:lvl w:ilvl="0" w:tplc="7F52F74A">
      <w:start w:val="1"/>
      <w:numFmt w:val="decimal"/>
      <w:lvlText w:val="8.3.8.%1"/>
      <w:lvlJc w:val="left"/>
      <w:pPr>
        <w:ind w:left="189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6">
    <w:nsid w:val="6E66004D"/>
    <w:multiLevelType w:val="hybridMultilevel"/>
    <w:tmpl w:val="3E42E0DC"/>
    <w:lvl w:ilvl="0" w:tplc="F32C7F46">
      <w:start w:val="1"/>
      <w:numFmt w:val="bullet"/>
      <w:lvlText w:val=""/>
      <w:lvlJc w:val="left"/>
      <w:pPr>
        <w:ind w:left="720" w:hanging="360"/>
      </w:pPr>
      <w:rPr>
        <w:rFonts w:ascii="Symbol" w:hAnsi="Symbol" w:hint="default"/>
        <w:color w:val="5A2259"/>
        <w:w w:val="76"/>
        <w:sz w:val="22"/>
        <w:szCs w:val="22"/>
        <w:u w:color="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706119E7"/>
    <w:multiLevelType w:val="hybridMultilevel"/>
    <w:tmpl w:val="BC8273B6"/>
    <w:lvl w:ilvl="0" w:tplc="7EB0C6E6">
      <w:numFmt w:val="bullet"/>
      <w:lvlText w:val="•"/>
      <w:lvlJc w:val="left"/>
      <w:pPr>
        <w:ind w:left="736" w:hanging="227"/>
      </w:pPr>
      <w:rPr>
        <w:rFonts w:ascii="Tahoma" w:eastAsia="Tahoma" w:hAnsi="Tahoma" w:cs="Tahoma" w:hint="default"/>
        <w:color w:val="231F20"/>
        <w:w w:val="76"/>
        <w:sz w:val="16"/>
        <w:szCs w:val="16"/>
      </w:rPr>
    </w:lvl>
    <w:lvl w:ilvl="1" w:tplc="F6605968">
      <w:numFmt w:val="bullet"/>
      <w:lvlText w:val="•"/>
      <w:lvlJc w:val="left"/>
      <w:pPr>
        <w:ind w:left="976" w:hanging="227"/>
      </w:pPr>
      <w:rPr>
        <w:rFonts w:hint="default"/>
      </w:rPr>
    </w:lvl>
    <w:lvl w:ilvl="2" w:tplc="7868D376">
      <w:numFmt w:val="bullet"/>
      <w:lvlText w:val="•"/>
      <w:lvlJc w:val="left"/>
      <w:pPr>
        <w:ind w:left="1213" w:hanging="227"/>
      </w:pPr>
      <w:rPr>
        <w:rFonts w:hint="default"/>
      </w:rPr>
    </w:lvl>
    <w:lvl w:ilvl="3" w:tplc="EDF2225E">
      <w:numFmt w:val="bullet"/>
      <w:lvlText w:val="•"/>
      <w:lvlJc w:val="left"/>
      <w:pPr>
        <w:ind w:left="1450" w:hanging="227"/>
      </w:pPr>
      <w:rPr>
        <w:rFonts w:hint="default"/>
      </w:rPr>
    </w:lvl>
    <w:lvl w:ilvl="4" w:tplc="EDA6A9A8">
      <w:numFmt w:val="bullet"/>
      <w:lvlText w:val="•"/>
      <w:lvlJc w:val="left"/>
      <w:pPr>
        <w:ind w:left="1687" w:hanging="227"/>
      </w:pPr>
      <w:rPr>
        <w:rFonts w:hint="default"/>
      </w:rPr>
    </w:lvl>
    <w:lvl w:ilvl="5" w:tplc="143450B0">
      <w:numFmt w:val="bullet"/>
      <w:lvlText w:val="•"/>
      <w:lvlJc w:val="left"/>
      <w:pPr>
        <w:ind w:left="1924" w:hanging="227"/>
      </w:pPr>
      <w:rPr>
        <w:rFonts w:hint="default"/>
      </w:rPr>
    </w:lvl>
    <w:lvl w:ilvl="6" w:tplc="E5F6B660">
      <w:numFmt w:val="bullet"/>
      <w:lvlText w:val="•"/>
      <w:lvlJc w:val="left"/>
      <w:pPr>
        <w:ind w:left="2160" w:hanging="227"/>
      </w:pPr>
      <w:rPr>
        <w:rFonts w:hint="default"/>
      </w:rPr>
    </w:lvl>
    <w:lvl w:ilvl="7" w:tplc="138E82E0">
      <w:numFmt w:val="bullet"/>
      <w:lvlText w:val="•"/>
      <w:lvlJc w:val="left"/>
      <w:pPr>
        <w:ind w:left="2397" w:hanging="227"/>
      </w:pPr>
      <w:rPr>
        <w:rFonts w:hint="default"/>
      </w:rPr>
    </w:lvl>
    <w:lvl w:ilvl="8" w:tplc="45B216DA">
      <w:numFmt w:val="bullet"/>
      <w:lvlText w:val="•"/>
      <w:lvlJc w:val="left"/>
      <w:pPr>
        <w:ind w:left="2634" w:hanging="227"/>
      </w:pPr>
      <w:rPr>
        <w:rFonts w:hint="default"/>
      </w:rPr>
    </w:lvl>
  </w:abstractNum>
  <w:abstractNum w:abstractNumId="188">
    <w:nsid w:val="7073431A"/>
    <w:multiLevelType w:val="hybridMultilevel"/>
    <w:tmpl w:val="FD346FEE"/>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nsid w:val="715E6433"/>
    <w:multiLevelType w:val="hybridMultilevel"/>
    <w:tmpl w:val="EF16E0E2"/>
    <w:lvl w:ilvl="0" w:tplc="BAE8C8DC">
      <w:start w:val="1"/>
      <w:numFmt w:val="bullet"/>
      <w:lvlText w:val="–"/>
      <w:lvlJc w:val="left"/>
      <w:pPr>
        <w:ind w:left="720" w:hanging="360"/>
      </w:pPr>
      <w:rPr>
        <w:rFonts w:ascii="Times New Roman" w:hAnsi="Times New Roman" w:cs="Times New Roman"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71797E8E"/>
    <w:multiLevelType w:val="hybridMultilevel"/>
    <w:tmpl w:val="A8DEC066"/>
    <w:lvl w:ilvl="0" w:tplc="3D961B10">
      <w:start w:val="1"/>
      <w:numFmt w:val="decimal"/>
      <w:lvlText w:val="9.3.%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1">
    <w:nsid w:val="720203CF"/>
    <w:multiLevelType w:val="hybridMultilevel"/>
    <w:tmpl w:val="337EBCC4"/>
    <w:lvl w:ilvl="0" w:tplc="5CC20EEA">
      <w:start w:val="1"/>
      <w:numFmt w:val="decimal"/>
      <w:lvlText w:val="9.2.%1 "/>
      <w:lvlJc w:val="left"/>
      <w:pPr>
        <w:ind w:left="1260" w:hanging="360"/>
      </w:pPr>
      <w:rPr>
        <w:rFonts w:hint="default"/>
        <w:b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2">
    <w:nsid w:val="72E80702"/>
    <w:multiLevelType w:val="hybridMultilevel"/>
    <w:tmpl w:val="5BC2A66A"/>
    <w:lvl w:ilvl="0" w:tplc="B066A496">
      <w:start w:val="1"/>
      <w:numFmt w:val="bullet"/>
      <w:lvlText w:val=""/>
      <w:lvlJc w:val="left"/>
      <w:pPr>
        <w:ind w:left="720" w:hanging="360"/>
      </w:pPr>
      <w:rPr>
        <w:rFonts w:ascii="Symbol" w:hAnsi="Symbol" w:hint="default"/>
        <w:color w:val="231F20"/>
        <w:w w:val="76"/>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nsid w:val="749C4DFC"/>
    <w:multiLevelType w:val="hybridMultilevel"/>
    <w:tmpl w:val="457C2856"/>
    <w:lvl w:ilvl="0" w:tplc="BCB6257E">
      <w:start w:val="1"/>
      <w:numFmt w:val="decimal"/>
      <w:lvlText w:val="11.4.%1"/>
      <w:lvlJc w:val="left"/>
      <w:pPr>
        <w:ind w:left="1354" w:hanging="360"/>
      </w:pPr>
      <w:rPr>
        <w:rFonts w:hint="default"/>
        <w:b w:val="0"/>
      </w:rPr>
    </w:lvl>
    <w:lvl w:ilvl="1" w:tplc="04090019">
      <w:start w:val="1"/>
      <w:numFmt w:val="lowerLetter"/>
      <w:lvlText w:val="%2."/>
      <w:lvlJc w:val="left"/>
      <w:pPr>
        <w:ind w:left="-351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1354" w:hanging="360"/>
      </w:pPr>
    </w:lvl>
    <w:lvl w:ilvl="5" w:tplc="0409001B" w:tentative="1">
      <w:start w:val="1"/>
      <w:numFmt w:val="lowerRoman"/>
      <w:lvlText w:val="%6."/>
      <w:lvlJc w:val="right"/>
      <w:pPr>
        <w:ind w:left="-634" w:hanging="180"/>
      </w:pPr>
    </w:lvl>
    <w:lvl w:ilvl="6" w:tplc="0409000F" w:tentative="1">
      <w:start w:val="1"/>
      <w:numFmt w:val="decimal"/>
      <w:lvlText w:val="%7."/>
      <w:lvlJc w:val="left"/>
      <w:pPr>
        <w:ind w:left="86" w:hanging="360"/>
      </w:pPr>
    </w:lvl>
    <w:lvl w:ilvl="7" w:tplc="04090019" w:tentative="1">
      <w:start w:val="1"/>
      <w:numFmt w:val="lowerLetter"/>
      <w:lvlText w:val="%8."/>
      <w:lvlJc w:val="left"/>
      <w:pPr>
        <w:ind w:left="806" w:hanging="360"/>
      </w:pPr>
    </w:lvl>
    <w:lvl w:ilvl="8" w:tplc="0409001B" w:tentative="1">
      <w:start w:val="1"/>
      <w:numFmt w:val="lowerRoman"/>
      <w:lvlText w:val="%9."/>
      <w:lvlJc w:val="right"/>
      <w:pPr>
        <w:ind w:left="1526" w:hanging="180"/>
      </w:pPr>
    </w:lvl>
  </w:abstractNum>
  <w:abstractNum w:abstractNumId="194">
    <w:nsid w:val="756A3009"/>
    <w:multiLevelType w:val="hybridMultilevel"/>
    <w:tmpl w:val="02746982"/>
    <w:lvl w:ilvl="0" w:tplc="FF46CDA4">
      <w:start w:val="1"/>
      <w:numFmt w:val="bullet"/>
      <w:lvlText w:val=""/>
      <w:lvlJc w:val="left"/>
      <w:pPr>
        <w:ind w:left="620" w:hanging="227"/>
      </w:pPr>
      <w:rPr>
        <w:rFonts w:ascii="Symbol" w:hAnsi="Symbol" w:hint="default"/>
        <w:color w:val="231F20"/>
        <w:w w:val="76"/>
        <w:sz w:val="22"/>
        <w:szCs w:val="22"/>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195">
    <w:nsid w:val="75E64771"/>
    <w:multiLevelType w:val="hybridMultilevel"/>
    <w:tmpl w:val="082A6C8C"/>
    <w:lvl w:ilvl="0" w:tplc="82D4A742">
      <w:start w:val="1"/>
      <w:numFmt w:val="decimal"/>
      <w:lvlText w:val="4.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6">
    <w:nsid w:val="76707B2B"/>
    <w:multiLevelType w:val="hybridMultilevel"/>
    <w:tmpl w:val="D456820C"/>
    <w:lvl w:ilvl="0" w:tplc="08D89422">
      <w:numFmt w:val="bullet"/>
      <w:lvlText w:val="•"/>
      <w:lvlJc w:val="left"/>
      <w:pPr>
        <w:ind w:left="1980" w:hanging="360"/>
      </w:pPr>
      <w:rPr>
        <w:rFonts w:ascii="Arial" w:eastAsia="Arial" w:hAnsi="Arial" w:cs="Arial" w:hint="default"/>
        <w:i/>
        <w:color w:val="231F20"/>
        <w:w w:val="142"/>
        <w:sz w:val="16"/>
        <w:szCs w:val="16"/>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97">
    <w:nsid w:val="767B18BD"/>
    <w:multiLevelType w:val="hybridMultilevel"/>
    <w:tmpl w:val="757A37BC"/>
    <w:lvl w:ilvl="0" w:tplc="A1BC35AC">
      <w:start w:val="1"/>
      <w:numFmt w:val="decimal"/>
      <w:lvlText w:val="14.%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nsid w:val="76A1611E"/>
    <w:multiLevelType w:val="hybridMultilevel"/>
    <w:tmpl w:val="1988BA3C"/>
    <w:lvl w:ilvl="0" w:tplc="6EE6C890">
      <w:start w:val="1"/>
      <w:numFmt w:val="decimal"/>
      <w:lvlText w:val="6.4.%1 "/>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9">
    <w:nsid w:val="76E90CAB"/>
    <w:multiLevelType w:val="hybridMultilevel"/>
    <w:tmpl w:val="6E8EBCDA"/>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nsid w:val="77B47C41"/>
    <w:multiLevelType w:val="hybridMultilevel"/>
    <w:tmpl w:val="23D04F14"/>
    <w:lvl w:ilvl="0" w:tplc="0B284AFA">
      <w:start w:val="1"/>
      <w:numFmt w:val="decimal"/>
      <w:lvlText w:val="8.2.6.%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nsid w:val="789F4BA7"/>
    <w:multiLevelType w:val="hybridMultilevel"/>
    <w:tmpl w:val="04381008"/>
    <w:lvl w:ilvl="0" w:tplc="0A1422C4">
      <w:start w:val="1"/>
      <w:numFmt w:val="decimal"/>
      <w:lvlText w:val="9.3.%1 "/>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2">
    <w:nsid w:val="791317DE"/>
    <w:multiLevelType w:val="hybridMultilevel"/>
    <w:tmpl w:val="354C34C4"/>
    <w:lvl w:ilvl="0" w:tplc="B066A496">
      <w:start w:val="1"/>
      <w:numFmt w:val="bullet"/>
      <w:lvlText w:val=""/>
      <w:lvlJc w:val="left"/>
      <w:pPr>
        <w:ind w:left="620" w:hanging="227"/>
      </w:pPr>
      <w:rPr>
        <w:rFonts w:ascii="Symbol" w:hAnsi="Symbol" w:hint="default"/>
        <w:color w:val="231F20"/>
        <w:w w:val="76"/>
        <w:sz w:val="20"/>
        <w:szCs w:val="20"/>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203">
    <w:nsid w:val="7AB82F31"/>
    <w:multiLevelType w:val="hybridMultilevel"/>
    <w:tmpl w:val="D1FC59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4">
    <w:nsid w:val="7ADA4E99"/>
    <w:multiLevelType w:val="hybridMultilevel"/>
    <w:tmpl w:val="70E6C176"/>
    <w:lvl w:ilvl="0" w:tplc="4B92A434">
      <w:start w:val="1"/>
      <w:numFmt w:val="decimal"/>
      <w:lvlText w:val="9.1.%1 "/>
      <w:lvlJc w:val="left"/>
      <w:pPr>
        <w:ind w:left="23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nsid w:val="7B356709"/>
    <w:multiLevelType w:val="hybridMultilevel"/>
    <w:tmpl w:val="76F86682"/>
    <w:lvl w:ilvl="0" w:tplc="153E41CA">
      <w:start w:val="1"/>
      <w:numFmt w:val="decimal"/>
      <w:lvlText w:val="2.%1."/>
      <w:lvlJc w:val="left"/>
      <w:pPr>
        <w:ind w:left="72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6">
    <w:nsid w:val="7C9D6577"/>
    <w:multiLevelType w:val="hybridMultilevel"/>
    <w:tmpl w:val="8B8E2F62"/>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nsid w:val="7CF2252B"/>
    <w:multiLevelType w:val="multilevel"/>
    <w:tmpl w:val="30CC6E5A"/>
    <w:lvl w:ilvl="0">
      <w:numFmt w:val="bullet"/>
      <w:lvlText w:val="•"/>
      <w:lvlJc w:val="left"/>
      <w:pPr>
        <w:ind w:left="753" w:hanging="360"/>
      </w:pPr>
      <w:rPr>
        <w:rFonts w:hint="default"/>
      </w:rPr>
    </w:lvl>
    <w:lvl w:ilvl="1">
      <w:start w:val="1"/>
      <w:numFmt w:val="decimal"/>
      <w:isLgl/>
      <w:lvlText w:val="%1.%2."/>
      <w:lvlJc w:val="left"/>
      <w:pPr>
        <w:ind w:left="753" w:hanging="360"/>
      </w:pPr>
      <w:rPr>
        <w:rFonts w:hint="default"/>
      </w:rPr>
    </w:lvl>
    <w:lvl w:ilvl="2">
      <w:start w:val="1"/>
      <w:numFmt w:val="decimal"/>
      <w:isLgl/>
      <w:lvlText w:val="%1.%2.%3."/>
      <w:lvlJc w:val="left"/>
      <w:pPr>
        <w:ind w:left="1113" w:hanging="720"/>
      </w:pPr>
      <w:rPr>
        <w:rFonts w:hint="default"/>
      </w:rPr>
    </w:lvl>
    <w:lvl w:ilvl="3">
      <w:start w:val="1"/>
      <w:numFmt w:val="decimal"/>
      <w:isLgl/>
      <w:lvlText w:val="%1.%2.%3.%4."/>
      <w:lvlJc w:val="left"/>
      <w:pPr>
        <w:ind w:left="1113" w:hanging="720"/>
      </w:pPr>
      <w:rPr>
        <w:rFonts w:hint="default"/>
      </w:rPr>
    </w:lvl>
    <w:lvl w:ilvl="4">
      <w:start w:val="1"/>
      <w:numFmt w:val="decimal"/>
      <w:isLgl/>
      <w:lvlText w:val="%1.%2.%3.%4.%5."/>
      <w:lvlJc w:val="left"/>
      <w:pPr>
        <w:ind w:left="147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1833" w:hanging="1440"/>
      </w:pPr>
      <w:rPr>
        <w:rFonts w:hint="default"/>
      </w:rPr>
    </w:lvl>
    <w:lvl w:ilvl="7">
      <w:start w:val="1"/>
      <w:numFmt w:val="decimal"/>
      <w:isLgl/>
      <w:lvlText w:val="%1.%2.%3.%4.%5.%6.%7.%8."/>
      <w:lvlJc w:val="left"/>
      <w:pPr>
        <w:ind w:left="1833" w:hanging="1440"/>
      </w:pPr>
      <w:rPr>
        <w:rFonts w:hint="default"/>
      </w:rPr>
    </w:lvl>
    <w:lvl w:ilvl="8">
      <w:start w:val="1"/>
      <w:numFmt w:val="decimal"/>
      <w:isLgl/>
      <w:lvlText w:val="%1.%2.%3.%4.%5.%6.%7.%8.%9."/>
      <w:lvlJc w:val="left"/>
      <w:pPr>
        <w:ind w:left="2193" w:hanging="1800"/>
      </w:pPr>
      <w:rPr>
        <w:rFonts w:hint="default"/>
      </w:rPr>
    </w:lvl>
  </w:abstractNum>
  <w:abstractNum w:abstractNumId="208">
    <w:nsid w:val="7D5C00A5"/>
    <w:multiLevelType w:val="hybridMultilevel"/>
    <w:tmpl w:val="CC00A82A"/>
    <w:lvl w:ilvl="0" w:tplc="031CABF8">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nsid w:val="7DA85FD7"/>
    <w:multiLevelType w:val="hybridMultilevel"/>
    <w:tmpl w:val="280E1D6C"/>
    <w:lvl w:ilvl="0" w:tplc="B130EE4A">
      <w:start w:val="1"/>
      <w:numFmt w:val="decimal"/>
      <w:lvlText w:val="14.2.3.1.%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10">
    <w:nsid w:val="7DCE0DB8"/>
    <w:multiLevelType w:val="hybridMultilevel"/>
    <w:tmpl w:val="F7307A3C"/>
    <w:lvl w:ilvl="0" w:tplc="14A6618E">
      <w:start w:val="1"/>
      <w:numFmt w:val="decimal"/>
      <w:lvlText w:val="11.8.2.1.%1"/>
      <w:lvlJc w:val="left"/>
      <w:pPr>
        <w:ind w:left="324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1">
    <w:nsid w:val="7DF02839"/>
    <w:multiLevelType w:val="hybridMultilevel"/>
    <w:tmpl w:val="9CECB904"/>
    <w:lvl w:ilvl="0" w:tplc="817AC386">
      <w:numFmt w:val="bullet"/>
      <w:lvlText w:val="•"/>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7E0847CD"/>
    <w:multiLevelType w:val="hybridMultilevel"/>
    <w:tmpl w:val="833026D0"/>
    <w:lvl w:ilvl="0" w:tplc="B066A496">
      <w:start w:val="1"/>
      <w:numFmt w:val="bullet"/>
      <w:lvlText w:val=""/>
      <w:lvlJc w:val="left"/>
      <w:pPr>
        <w:ind w:left="360" w:hanging="360"/>
      </w:pPr>
      <w:rPr>
        <w:rFonts w:ascii="Symbol" w:hAnsi="Symbol" w:hint="default"/>
        <w:color w:val="231F20"/>
        <w:w w:val="76"/>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3">
    <w:nsid w:val="7E2F2C6C"/>
    <w:multiLevelType w:val="hybridMultilevel"/>
    <w:tmpl w:val="FC004708"/>
    <w:lvl w:ilvl="0" w:tplc="3D34838C">
      <w:start w:val="1"/>
      <w:numFmt w:val="decimal"/>
      <w:lvlText w:val="11.8.5.%1"/>
      <w:lvlJc w:val="left"/>
      <w:pPr>
        <w:ind w:left="2160" w:hanging="360"/>
      </w:pPr>
      <w:rPr>
        <w:rFonts w:hint="default"/>
        <w:b w:val="0"/>
      </w:rPr>
    </w:lvl>
    <w:lvl w:ilvl="1" w:tplc="04090019">
      <w:start w:val="1"/>
      <w:numFmt w:val="lowerLetter"/>
      <w:lvlText w:val="%2."/>
      <w:lvlJc w:val="left"/>
      <w:pPr>
        <w:ind w:left="-2794" w:hanging="360"/>
      </w:pPr>
    </w:lvl>
    <w:lvl w:ilvl="2" w:tplc="0409001B">
      <w:start w:val="1"/>
      <w:numFmt w:val="lowerRoman"/>
      <w:lvlText w:val="%3."/>
      <w:lvlJc w:val="right"/>
      <w:pPr>
        <w:ind w:left="-2074" w:hanging="180"/>
      </w:pPr>
    </w:lvl>
    <w:lvl w:ilvl="3" w:tplc="0409000F" w:tentative="1">
      <w:start w:val="1"/>
      <w:numFmt w:val="decimal"/>
      <w:lvlText w:val="%4."/>
      <w:lvlJc w:val="left"/>
      <w:pPr>
        <w:ind w:left="-1354" w:hanging="360"/>
      </w:pPr>
    </w:lvl>
    <w:lvl w:ilvl="4" w:tplc="04090019" w:tentative="1">
      <w:start w:val="1"/>
      <w:numFmt w:val="lowerLetter"/>
      <w:lvlText w:val="%5."/>
      <w:lvlJc w:val="left"/>
      <w:pPr>
        <w:ind w:left="-634" w:hanging="360"/>
      </w:pPr>
    </w:lvl>
    <w:lvl w:ilvl="5" w:tplc="0409001B" w:tentative="1">
      <w:start w:val="1"/>
      <w:numFmt w:val="lowerRoman"/>
      <w:lvlText w:val="%6."/>
      <w:lvlJc w:val="right"/>
      <w:pPr>
        <w:ind w:left="86" w:hanging="180"/>
      </w:pPr>
    </w:lvl>
    <w:lvl w:ilvl="6" w:tplc="0409000F" w:tentative="1">
      <w:start w:val="1"/>
      <w:numFmt w:val="decimal"/>
      <w:lvlText w:val="%7."/>
      <w:lvlJc w:val="left"/>
      <w:pPr>
        <w:ind w:left="806" w:hanging="360"/>
      </w:pPr>
    </w:lvl>
    <w:lvl w:ilvl="7" w:tplc="04090019" w:tentative="1">
      <w:start w:val="1"/>
      <w:numFmt w:val="lowerLetter"/>
      <w:lvlText w:val="%8."/>
      <w:lvlJc w:val="left"/>
      <w:pPr>
        <w:ind w:left="1526" w:hanging="360"/>
      </w:pPr>
    </w:lvl>
    <w:lvl w:ilvl="8" w:tplc="0409001B" w:tentative="1">
      <w:start w:val="1"/>
      <w:numFmt w:val="lowerRoman"/>
      <w:lvlText w:val="%9."/>
      <w:lvlJc w:val="right"/>
      <w:pPr>
        <w:ind w:left="2246" w:hanging="180"/>
      </w:pPr>
    </w:lvl>
  </w:abstractNum>
  <w:abstractNum w:abstractNumId="214">
    <w:nsid w:val="7E3F0E95"/>
    <w:multiLevelType w:val="hybridMultilevel"/>
    <w:tmpl w:val="3A6A8708"/>
    <w:lvl w:ilvl="0" w:tplc="DFE6F8CC">
      <w:numFmt w:val="bullet"/>
      <w:lvlText w:val="•"/>
      <w:lvlJc w:val="left"/>
      <w:pPr>
        <w:ind w:left="620" w:hanging="227"/>
      </w:pPr>
      <w:rPr>
        <w:rFonts w:ascii="Tahoma" w:eastAsia="Tahoma" w:hAnsi="Tahoma" w:cs="Tahoma" w:hint="default"/>
        <w:color w:val="231F20"/>
        <w:w w:val="76"/>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7E4F6389"/>
    <w:multiLevelType w:val="hybridMultilevel"/>
    <w:tmpl w:val="944CA16A"/>
    <w:lvl w:ilvl="0" w:tplc="EAE8654E">
      <w:numFmt w:val="bullet"/>
      <w:lvlText w:val="•"/>
      <w:lvlJc w:val="left"/>
      <w:pPr>
        <w:ind w:left="216" w:hanging="216"/>
      </w:pPr>
      <w:rPr>
        <w:rFonts w:hint="default"/>
        <w:color w:val="231F20"/>
        <w:w w:val="98"/>
        <w:sz w:val="22"/>
        <w:szCs w:val="16"/>
      </w:rPr>
    </w:lvl>
    <w:lvl w:ilvl="1" w:tplc="F968A8B2">
      <w:numFmt w:val="bullet"/>
      <w:lvlText w:val="•"/>
      <w:lvlJc w:val="left"/>
      <w:pPr>
        <w:ind w:left="692" w:hanging="227"/>
      </w:pPr>
      <w:rPr>
        <w:rFonts w:hint="default"/>
      </w:rPr>
    </w:lvl>
    <w:lvl w:ilvl="2" w:tplc="3702AD90">
      <w:numFmt w:val="bullet"/>
      <w:lvlText w:val="•"/>
      <w:lvlJc w:val="left"/>
      <w:pPr>
        <w:ind w:left="1164" w:hanging="227"/>
      </w:pPr>
      <w:rPr>
        <w:rFonts w:hint="default"/>
      </w:rPr>
    </w:lvl>
    <w:lvl w:ilvl="3" w:tplc="E0D609A2">
      <w:numFmt w:val="bullet"/>
      <w:lvlText w:val="•"/>
      <w:lvlJc w:val="left"/>
      <w:pPr>
        <w:ind w:left="1637" w:hanging="227"/>
      </w:pPr>
      <w:rPr>
        <w:rFonts w:hint="default"/>
      </w:rPr>
    </w:lvl>
    <w:lvl w:ilvl="4" w:tplc="F2E03FBE">
      <w:numFmt w:val="bullet"/>
      <w:lvlText w:val="•"/>
      <w:lvlJc w:val="left"/>
      <w:pPr>
        <w:ind w:left="2109" w:hanging="227"/>
      </w:pPr>
      <w:rPr>
        <w:rFonts w:hint="default"/>
      </w:rPr>
    </w:lvl>
    <w:lvl w:ilvl="5" w:tplc="CA1C1EFE">
      <w:numFmt w:val="bullet"/>
      <w:lvlText w:val="•"/>
      <w:lvlJc w:val="left"/>
      <w:pPr>
        <w:ind w:left="2581" w:hanging="227"/>
      </w:pPr>
      <w:rPr>
        <w:rFonts w:hint="default"/>
      </w:rPr>
    </w:lvl>
    <w:lvl w:ilvl="6" w:tplc="3D9ACBCE">
      <w:numFmt w:val="bullet"/>
      <w:lvlText w:val="•"/>
      <w:lvlJc w:val="left"/>
      <w:pPr>
        <w:ind w:left="3054" w:hanging="227"/>
      </w:pPr>
      <w:rPr>
        <w:rFonts w:hint="default"/>
      </w:rPr>
    </w:lvl>
    <w:lvl w:ilvl="7" w:tplc="4A925BD2">
      <w:numFmt w:val="bullet"/>
      <w:lvlText w:val="•"/>
      <w:lvlJc w:val="left"/>
      <w:pPr>
        <w:ind w:left="3526" w:hanging="227"/>
      </w:pPr>
      <w:rPr>
        <w:rFonts w:hint="default"/>
      </w:rPr>
    </w:lvl>
    <w:lvl w:ilvl="8" w:tplc="EF901544">
      <w:numFmt w:val="bullet"/>
      <w:lvlText w:val="•"/>
      <w:lvlJc w:val="left"/>
      <w:pPr>
        <w:ind w:left="3999" w:hanging="227"/>
      </w:pPr>
      <w:rPr>
        <w:rFonts w:hint="default"/>
      </w:rPr>
    </w:lvl>
  </w:abstractNum>
  <w:num w:numId="1">
    <w:abstractNumId w:val="123"/>
  </w:num>
  <w:num w:numId="2">
    <w:abstractNumId w:val="133"/>
  </w:num>
  <w:num w:numId="3">
    <w:abstractNumId w:val="93"/>
  </w:num>
  <w:num w:numId="4">
    <w:abstractNumId w:val="164"/>
  </w:num>
  <w:num w:numId="5">
    <w:abstractNumId w:val="106"/>
  </w:num>
  <w:num w:numId="6">
    <w:abstractNumId w:val="202"/>
  </w:num>
  <w:num w:numId="7">
    <w:abstractNumId w:val="165"/>
  </w:num>
  <w:num w:numId="8">
    <w:abstractNumId w:val="144"/>
  </w:num>
  <w:num w:numId="9">
    <w:abstractNumId w:val="0"/>
  </w:num>
  <w:num w:numId="10">
    <w:abstractNumId w:val="214"/>
  </w:num>
  <w:num w:numId="11">
    <w:abstractNumId w:val="161"/>
  </w:num>
  <w:num w:numId="12">
    <w:abstractNumId w:val="167"/>
  </w:num>
  <w:num w:numId="13">
    <w:abstractNumId w:val="199"/>
  </w:num>
  <w:num w:numId="14">
    <w:abstractNumId w:val="183"/>
  </w:num>
  <w:num w:numId="15">
    <w:abstractNumId w:val="43"/>
  </w:num>
  <w:num w:numId="16">
    <w:abstractNumId w:val="136"/>
  </w:num>
  <w:num w:numId="17">
    <w:abstractNumId w:val="76"/>
  </w:num>
  <w:num w:numId="18">
    <w:abstractNumId w:val="8"/>
  </w:num>
  <w:num w:numId="19">
    <w:abstractNumId w:val="128"/>
  </w:num>
  <w:num w:numId="20">
    <w:abstractNumId w:val="114"/>
  </w:num>
  <w:num w:numId="21">
    <w:abstractNumId w:val="34"/>
  </w:num>
  <w:num w:numId="22">
    <w:abstractNumId w:val="180"/>
  </w:num>
  <w:num w:numId="23">
    <w:abstractNumId w:val="215"/>
  </w:num>
  <w:num w:numId="24">
    <w:abstractNumId w:val="179"/>
  </w:num>
  <w:num w:numId="25">
    <w:abstractNumId w:val="174"/>
  </w:num>
  <w:num w:numId="26">
    <w:abstractNumId w:val="134"/>
  </w:num>
  <w:num w:numId="27">
    <w:abstractNumId w:val="60"/>
  </w:num>
  <w:num w:numId="28">
    <w:abstractNumId w:val="177"/>
  </w:num>
  <w:num w:numId="29">
    <w:abstractNumId w:val="18"/>
  </w:num>
  <w:num w:numId="30">
    <w:abstractNumId w:val="151"/>
  </w:num>
  <w:num w:numId="31">
    <w:abstractNumId w:val="70"/>
  </w:num>
  <w:num w:numId="32">
    <w:abstractNumId w:val="112"/>
  </w:num>
  <w:num w:numId="33">
    <w:abstractNumId w:val="68"/>
  </w:num>
  <w:num w:numId="34">
    <w:abstractNumId w:val="157"/>
  </w:num>
  <w:num w:numId="35">
    <w:abstractNumId w:val="155"/>
  </w:num>
  <w:num w:numId="36">
    <w:abstractNumId w:val="3"/>
  </w:num>
  <w:num w:numId="37">
    <w:abstractNumId w:val="38"/>
  </w:num>
  <w:num w:numId="38">
    <w:abstractNumId w:val="142"/>
  </w:num>
  <w:num w:numId="39">
    <w:abstractNumId w:val="169"/>
  </w:num>
  <w:num w:numId="40">
    <w:abstractNumId w:val="208"/>
  </w:num>
  <w:num w:numId="41">
    <w:abstractNumId w:val="16"/>
  </w:num>
  <w:num w:numId="42">
    <w:abstractNumId w:val="5"/>
  </w:num>
  <w:num w:numId="43">
    <w:abstractNumId w:val="188"/>
  </w:num>
  <w:num w:numId="44">
    <w:abstractNumId w:val="117"/>
  </w:num>
  <w:num w:numId="45">
    <w:abstractNumId w:val="35"/>
  </w:num>
  <w:num w:numId="46">
    <w:abstractNumId w:val="184"/>
  </w:num>
  <w:num w:numId="47">
    <w:abstractNumId w:val="207"/>
  </w:num>
  <w:num w:numId="48">
    <w:abstractNumId w:val="211"/>
  </w:num>
  <w:num w:numId="49">
    <w:abstractNumId w:val="85"/>
  </w:num>
  <w:num w:numId="50">
    <w:abstractNumId w:val="206"/>
  </w:num>
  <w:num w:numId="51">
    <w:abstractNumId w:val="33"/>
  </w:num>
  <w:num w:numId="52">
    <w:abstractNumId w:val="51"/>
  </w:num>
  <w:num w:numId="53">
    <w:abstractNumId w:val="99"/>
  </w:num>
  <w:num w:numId="54">
    <w:abstractNumId w:val="49"/>
  </w:num>
  <w:num w:numId="55">
    <w:abstractNumId w:val="4"/>
  </w:num>
  <w:num w:numId="56">
    <w:abstractNumId w:val="187"/>
  </w:num>
  <w:num w:numId="57">
    <w:abstractNumId w:val="94"/>
  </w:num>
  <w:num w:numId="58">
    <w:abstractNumId w:val="62"/>
  </w:num>
  <w:num w:numId="59">
    <w:abstractNumId w:val="37"/>
  </w:num>
  <w:num w:numId="60">
    <w:abstractNumId w:val="74"/>
  </w:num>
  <w:num w:numId="61">
    <w:abstractNumId w:val="181"/>
  </w:num>
  <w:num w:numId="62">
    <w:abstractNumId w:val="96"/>
  </w:num>
  <w:num w:numId="63">
    <w:abstractNumId w:val="15"/>
  </w:num>
  <w:num w:numId="64">
    <w:abstractNumId w:val="57"/>
  </w:num>
  <w:num w:numId="65">
    <w:abstractNumId w:val="69"/>
  </w:num>
  <w:num w:numId="66">
    <w:abstractNumId w:val="196"/>
  </w:num>
  <w:num w:numId="67">
    <w:abstractNumId w:val="113"/>
  </w:num>
  <w:num w:numId="68">
    <w:abstractNumId w:val="154"/>
  </w:num>
  <w:num w:numId="69">
    <w:abstractNumId w:val="121"/>
  </w:num>
  <w:num w:numId="70">
    <w:abstractNumId w:val="145"/>
  </w:num>
  <w:num w:numId="71">
    <w:abstractNumId w:val="139"/>
  </w:num>
  <w:num w:numId="72">
    <w:abstractNumId w:val="120"/>
  </w:num>
  <w:num w:numId="73">
    <w:abstractNumId w:val="45"/>
  </w:num>
  <w:num w:numId="74">
    <w:abstractNumId w:val="140"/>
  </w:num>
  <w:num w:numId="75">
    <w:abstractNumId w:val="195"/>
  </w:num>
  <w:num w:numId="76">
    <w:abstractNumId w:val="63"/>
  </w:num>
  <w:num w:numId="77">
    <w:abstractNumId w:val="84"/>
  </w:num>
  <w:num w:numId="78">
    <w:abstractNumId w:val="20"/>
  </w:num>
  <w:num w:numId="79">
    <w:abstractNumId w:val="92"/>
  </w:num>
  <w:num w:numId="80">
    <w:abstractNumId w:val="39"/>
  </w:num>
  <w:num w:numId="81">
    <w:abstractNumId w:val="102"/>
  </w:num>
  <w:num w:numId="82">
    <w:abstractNumId w:val="171"/>
  </w:num>
  <w:num w:numId="83">
    <w:abstractNumId w:val="11"/>
  </w:num>
  <w:num w:numId="84">
    <w:abstractNumId w:val="44"/>
  </w:num>
  <w:num w:numId="85">
    <w:abstractNumId w:val="197"/>
  </w:num>
  <w:num w:numId="86">
    <w:abstractNumId w:val="149"/>
  </w:num>
  <w:num w:numId="87">
    <w:abstractNumId w:val="200"/>
  </w:num>
  <w:num w:numId="88">
    <w:abstractNumId w:val="124"/>
  </w:num>
  <w:num w:numId="89">
    <w:abstractNumId w:val="65"/>
  </w:num>
  <w:num w:numId="90">
    <w:abstractNumId w:val="75"/>
  </w:num>
  <w:num w:numId="91">
    <w:abstractNumId w:val="198"/>
  </w:num>
  <w:num w:numId="92">
    <w:abstractNumId w:val="48"/>
  </w:num>
  <w:num w:numId="93">
    <w:abstractNumId w:val="204"/>
  </w:num>
  <w:num w:numId="94">
    <w:abstractNumId w:val="46"/>
  </w:num>
  <w:num w:numId="95">
    <w:abstractNumId w:val="191"/>
  </w:num>
  <w:num w:numId="96">
    <w:abstractNumId w:val="201"/>
  </w:num>
  <w:num w:numId="97">
    <w:abstractNumId w:val="176"/>
  </w:num>
  <w:num w:numId="98">
    <w:abstractNumId w:val="205"/>
  </w:num>
  <w:num w:numId="99">
    <w:abstractNumId w:val="109"/>
  </w:num>
  <w:num w:numId="100">
    <w:abstractNumId w:val="73"/>
  </w:num>
  <w:num w:numId="101">
    <w:abstractNumId w:val="118"/>
  </w:num>
  <w:num w:numId="102">
    <w:abstractNumId w:val="13"/>
  </w:num>
  <w:num w:numId="103">
    <w:abstractNumId w:val="86"/>
  </w:num>
  <w:num w:numId="104">
    <w:abstractNumId w:val="160"/>
  </w:num>
  <w:num w:numId="105">
    <w:abstractNumId w:val="146"/>
  </w:num>
  <w:num w:numId="106">
    <w:abstractNumId w:val="59"/>
  </w:num>
  <w:num w:numId="107">
    <w:abstractNumId w:val="147"/>
  </w:num>
  <w:num w:numId="108">
    <w:abstractNumId w:val="9"/>
  </w:num>
  <w:num w:numId="109">
    <w:abstractNumId w:val="163"/>
  </w:num>
  <w:num w:numId="110">
    <w:abstractNumId w:val="89"/>
  </w:num>
  <w:num w:numId="111">
    <w:abstractNumId w:val="138"/>
  </w:num>
  <w:num w:numId="112">
    <w:abstractNumId w:val="19"/>
  </w:num>
  <w:num w:numId="113">
    <w:abstractNumId w:val="100"/>
  </w:num>
  <w:num w:numId="114">
    <w:abstractNumId w:val="61"/>
  </w:num>
  <w:num w:numId="115">
    <w:abstractNumId w:val="100"/>
    <w:lvlOverride w:ilvl="0">
      <w:lvl w:ilvl="0" w:tplc="01E8A132">
        <w:start w:val="1"/>
        <w:numFmt w:val="decimal"/>
        <w:lvlText w:val="6.%1 "/>
        <w:lvlJc w:val="left"/>
        <w:pPr>
          <w:ind w:left="432" w:hanging="72"/>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16">
    <w:abstractNumId w:val="55"/>
  </w:num>
  <w:num w:numId="117">
    <w:abstractNumId w:val="119"/>
  </w:num>
  <w:num w:numId="118">
    <w:abstractNumId w:val="28"/>
  </w:num>
  <w:num w:numId="119">
    <w:abstractNumId w:val="190"/>
  </w:num>
  <w:num w:numId="120">
    <w:abstractNumId w:val="159"/>
  </w:num>
  <w:num w:numId="121">
    <w:abstractNumId w:val="130"/>
  </w:num>
  <w:num w:numId="122">
    <w:abstractNumId w:val="27"/>
  </w:num>
  <w:num w:numId="123">
    <w:abstractNumId w:val="98"/>
  </w:num>
  <w:num w:numId="124">
    <w:abstractNumId w:val="97"/>
  </w:num>
  <w:num w:numId="125">
    <w:abstractNumId w:val="31"/>
  </w:num>
  <w:num w:numId="126">
    <w:abstractNumId w:val="116"/>
  </w:num>
  <w:num w:numId="127">
    <w:abstractNumId w:val="95"/>
  </w:num>
  <w:num w:numId="128">
    <w:abstractNumId w:val="91"/>
  </w:num>
  <w:num w:numId="129">
    <w:abstractNumId w:val="162"/>
  </w:num>
  <w:num w:numId="130">
    <w:abstractNumId w:val="156"/>
  </w:num>
  <w:num w:numId="131">
    <w:abstractNumId w:val="41"/>
  </w:num>
  <w:num w:numId="132">
    <w:abstractNumId w:val="32"/>
  </w:num>
  <w:num w:numId="133">
    <w:abstractNumId w:val="209"/>
  </w:num>
  <w:num w:numId="134">
    <w:abstractNumId w:val="172"/>
  </w:num>
  <w:num w:numId="135">
    <w:abstractNumId w:val="79"/>
  </w:num>
  <w:num w:numId="136">
    <w:abstractNumId w:val="26"/>
  </w:num>
  <w:num w:numId="137">
    <w:abstractNumId w:val="129"/>
  </w:num>
  <w:num w:numId="138">
    <w:abstractNumId w:val="185"/>
  </w:num>
  <w:num w:numId="139">
    <w:abstractNumId w:val="104"/>
  </w:num>
  <w:num w:numId="140">
    <w:abstractNumId w:val="7"/>
  </w:num>
  <w:num w:numId="141">
    <w:abstractNumId w:val="110"/>
  </w:num>
  <w:num w:numId="142">
    <w:abstractNumId w:val="193"/>
  </w:num>
  <w:num w:numId="143">
    <w:abstractNumId w:val="175"/>
  </w:num>
  <w:num w:numId="144">
    <w:abstractNumId w:val="115"/>
  </w:num>
  <w:num w:numId="145">
    <w:abstractNumId w:val="107"/>
  </w:num>
  <w:num w:numId="146">
    <w:abstractNumId w:val="47"/>
  </w:num>
  <w:num w:numId="147">
    <w:abstractNumId w:val="80"/>
  </w:num>
  <w:num w:numId="148">
    <w:abstractNumId w:val="127"/>
  </w:num>
  <w:num w:numId="149">
    <w:abstractNumId w:val="36"/>
  </w:num>
  <w:num w:numId="150">
    <w:abstractNumId w:val="125"/>
  </w:num>
  <w:num w:numId="151">
    <w:abstractNumId w:val="10"/>
  </w:num>
  <w:num w:numId="152">
    <w:abstractNumId w:val="2"/>
  </w:num>
  <w:num w:numId="153">
    <w:abstractNumId w:val="87"/>
  </w:num>
  <w:num w:numId="154">
    <w:abstractNumId w:val="126"/>
  </w:num>
  <w:num w:numId="155">
    <w:abstractNumId w:val="135"/>
  </w:num>
  <w:num w:numId="156">
    <w:abstractNumId w:val="24"/>
  </w:num>
  <w:num w:numId="157">
    <w:abstractNumId w:val="111"/>
  </w:num>
  <w:num w:numId="158">
    <w:abstractNumId w:val="148"/>
  </w:num>
  <w:num w:numId="159">
    <w:abstractNumId w:val="182"/>
  </w:num>
  <w:num w:numId="160">
    <w:abstractNumId w:val="178"/>
  </w:num>
  <w:num w:numId="161">
    <w:abstractNumId w:val="122"/>
  </w:num>
  <w:num w:numId="162">
    <w:abstractNumId w:val="22"/>
  </w:num>
  <w:num w:numId="163">
    <w:abstractNumId w:val="132"/>
  </w:num>
  <w:num w:numId="164">
    <w:abstractNumId w:val="56"/>
  </w:num>
  <w:num w:numId="165">
    <w:abstractNumId w:val="143"/>
  </w:num>
  <w:num w:numId="166">
    <w:abstractNumId w:val="17"/>
  </w:num>
  <w:num w:numId="167">
    <w:abstractNumId w:val="12"/>
  </w:num>
  <w:num w:numId="168">
    <w:abstractNumId w:val="137"/>
  </w:num>
  <w:num w:numId="169">
    <w:abstractNumId w:val="67"/>
  </w:num>
  <w:num w:numId="170">
    <w:abstractNumId w:val="77"/>
  </w:num>
  <w:num w:numId="171">
    <w:abstractNumId w:val="40"/>
  </w:num>
  <w:num w:numId="172">
    <w:abstractNumId w:val="81"/>
  </w:num>
  <w:num w:numId="173">
    <w:abstractNumId w:val="52"/>
  </w:num>
  <w:num w:numId="174">
    <w:abstractNumId w:val="23"/>
  </w:num>
  <w:num w:numId="175">
    <w:abstractNumId w:val="82"/>
  </w:num>
  <w:num w:numId="176">
    <w:abstractNumId w:val="170"/>
  </w:num>
  <w:num w:numId="177">
    <w:abstractNumId w:val="210"/>
  </w:num>
  <w:num w:numId="178">
    <w:abstractNumId w:val="71"/>
  </w:num>
  <w:num w:numId="179">
    <w:abstractNumId w:val="83"/>
  </w:num>
  <w:num w:numId="180">
    <w:abstractNumId w:val="213"/>
  </w:num>
  <w:num w:numId="181">
    <w:abstractNumId w:val="58"/>
  </w:num>
  <w:num w:numId="182">
    <w:abstractNumId w:val="14"/>
  </w:num>
  <w:num w:numId="183">
    <w:abstractNumId w:val="186"/>
  </w:num>
  <w:num w:numId="184">
    <w:abstractNumId w:val="168"/>
  </w:num>
  <w:num w:numId="185">
    <w:abstractNumId w:val="194"/>
  </w:num>
  <w:num w:numId="186">
    <w:abstractNumId w:val="192"/>
  </w:num>
  <w:num w:numId="187">
    <w:abstractNumId w:val="150"/>
  </w:num>
  <w:num w:numId="188">
    <w:abstractNumId w:val="189"/>
  </w:num>
  <w:num w:numId="189">
    <w:abstractNumId w:val="64"/>
  </w:num>
  <w:num w:numId="190">
    <w:abstractNumId w:val="25"/>
  </w:num>
  <w:num w:numId="191">
    <w:abstractNumId w:val="158"/>
  </w:num>
  <w:num w:numId="192">
    <w:abstractNumId w:val="101"/>
  </w:num>
  <w:num w:numId="193">
    <w:abstractNumId w:val="166"/>
  </w:num>
  <w:num w:numId="194">
    <w:abstractNumId w:val="30"/>
  </w:num>
  <w:num w:numId="195">
    <w:abstractNumId w:val="21"/>
  </w:num>
  <w:num w:numId="196">
    <w:abstractNumId w:val="42"/>
  </w:num>
  <w:num w:numId="197">
    <w:abstractNumId w:val="53"/>
  </w:num>
  <w:num w:numId="198">
    <w:abstractNumId w:val="212"/>
  </w:num>
  <w:num w:numId="199">
    <w:abstractNumId w:val="66"/>
  </w:num>
  <w:num w:numId="200">
    <w:abstractNumId w:val="131"/>
  </w:num>
  <w:num w:numId="201">
    <w:abstractNumId w:val="141"/>
  </w:num>
  <w:num w:numId="202">
    <w:abstractNumId w:val="152"/>
  </w:num>
  <w:num w:numId="203">
    <w:abstractNumId w:val="153"/>
  </w:num>
  <w:num w:numId="204">
    <w:abstractNumId w:val="103"/>
  </w:num>
  <w:num w:numId="205">
    <w:abstractNumId w:val="50"/>
  </w:num>
  <w:num w:numId="206">
    <w:abstractNumId w:val="6"/>
  </w:num>
  <w:num w:numId="207">
    <w:abstractNumId w:val="105"/>
  </w:num>
  <w:num w:numId="208">
    <w:abstractNumId w:val="54"/>
  </w:num>
  <w:num w:numId="209">
    <w:abstractNumId w:val="29"/>
  </w:num>
  <w:num w:numId="210">
    <w:abstractNumId w:val="72"/>
  </w:num>
  <w:num w:numId="211">
    <w:abstractNumId w:val="78"/>
  </w:num>
  <w:num w:numId="212">
    <w:abstractNumId w:val="108"/>
  </w:num>
  <w:num w:numId="213">
    <w:abstractNumId w:val="88"/>
  </w:num>
  <w:num w:numId="214">
    <w:abstractNumId w:val="203"/>
  </w:num>
  <w:num w:numId="215">
    <w:abstractNumId w:val="1"/>
  </w:num>
  <w:num w:numId="216">
    <w:abstractNumId w:val="90"/>
  </w:num>
  <w:num w:numId="217">
    <w:abstractNumId w:val="173"/>
  </w:num>
  <w:numIdMacAtCleanup w:val="2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C"/>
    <w:rsid w:val="00001789"/>
    <w:rsid w:val="00001F5A"/>
    <w:rsid w:val="000028D5"/>
    <w:rsid w:val="000034FF"/>
    <w:rsid w:val="00005A6F"/>
    <w:rsid w:val="000061AE"/>
    <w:rsid w:val="00006345"/>
    <w:rsid w:val="00006809"/>
    <w:rsid w:val="000071C8"/>
    <w:rsid w:val="00007329"/>
    <w:rsid w:val="0000784C"/>
    <w:rsid w:val="00007EE5"/>
    <w:rsid w:val="00011D5A"/>
    <w:rsid w:val="00012E2E"/>
    <w:rsid w:val="000130DC"/>
    <w:rsid w:val="000167C2"/>
    <w:rsid w:val="00020323"/>
    <w:rsid w:val="00020E3B"/>
    <w:rsid w:val="00021E12"/>
    <w:rsid w:val="00023CF1"/>
    <w:rsid w:val="000256D6"/>
    <w:rsid w:val="000257CF"/>
    <w:rsid w:val="00026E5D"/>
    <w:rsid w:val="0003062E"/>
    <w:rsid w:val="00030746"/>
    <w:rsid w:val="00030BE6"/>
    <w:rsid w:val="00032F20"/>
    <w:rsid w:val="00034FB7"/>
    <w:rsid w:val="00041DEF"/>
    <w:rsid w:val="00042669"/>
    <w:rsid w:val="00042CDB"/>
    <w:rsid w:val="000434E8"/>
    <w:rsid w:val="00043A39"/>
    <w:rsid w:val="00044351"/>
    <w:rsid w:val="0004437C"/>
    <w:rsid w:val="000451B9"/>
    <w:rsid w:val="00045254"/>
    <w:rsid w:val="00045C0C"/>
    <w:rsid w:val="000463C8"/>
    <w:rsid w:val="00046503"/>
    <w:rsid w:val="0005248D"/>
    <w:rsid w:val="00052F7A"/>
    <w:rsid w:val="000542BA"/>
    <w:rsid w:val="00054BF8"/>
    <w:rsid w:val="0005579E"/>
    <w:rsid w:val="00055F77"/>
    <w:rsid w:val="00056967"/>
    <w:rsid w:val="00057072"/>
    <w:rsid w:val="00064385"/>
    <w:rsid w:val="00064EC6"/>
    <w:rsid w:val="000655AC"/>
    <w:rsid w:val="0007221C"/>
    <w:rsid w:val="0007611A"/>
    <w:rsid w:val="0008123C"/>
    <w:rsid w:val="00081EB8"/>
    <w:rsid w:val="00082E81"/>
    <w:rsid w:val="0008329C"/>
    <w:rsid w:val="00084772"/>
    <w:rsid w:val="00085DAB"/>
    <w:rsid w:val="000864EE"/>
    <w:rsid w:val="00086EE9"/>
    <w:rsid w:val="00086FA0"/>
    <w:rsid w:val="00087D27"/>
    <w:rsid w:val="000905A7"/>
    <w:rsid w:val="0009085F"/>
    <w:rsid w:val="000911C2"/>
    <w:rsid w:val="000916C4"/>
    <w:rsid w:val="00093446"/>
    <w:rsid w:val="0009472A"/>
    <w:rsid w:val="00095201"/>
    <w:rsid w:val="00095C56"/>
    <w:rsid w:val="000967C0"/>
    <w:rsid w:val="00097899"/>
    <w:rsid w:val="00097945"/>
    <w:rsid w:val="000A3FB7"/>
    <w:rsid w:val="000A4D60"/>
    <w:rsid w:val="000A711B"/>
    <w:rsid w:val="000A7DF9"/>
    <w:rsid w:val="000B17E5"/>
    <w:rsid w:val="000B2492"/>
    <w:rsid w:val="000B3348"/>
    <w:rsid w:val="000B4141"/>
    <w:rsid w:val="000B491A"/>
    <w:rsid w:val="000B586E"/>
    <w:rsid w:val="000B5946"/>
    <w:rsid w:val="000B7FA8"/>
    <w:rsid w:val="000C159F"/>
    <w:rsid w:val="000C1AFF"/>
    <w:rsid w:val="000C1B7E"/>
    <w:rsid w:val="000C2F70"/>
    <w:rsid w:val="000C3C42"/>
    <w:rsid w:val="000C3F5E"/>
    <w:rsid w:val="000C47EF"/>
    <w:rsid w:val="000C4E41"/>
    <w:rsid w:val="000C61C6"/>
    <w:rsid w:val="000C6961"/>
    <w:rsid w:val="000C6AB6"/>
    <w:rsid w:val="000D06BA"/>
    <w:rsid w:val="000D1580"/>
    <w:rsid w:val="000D24C4"/>
    <w:rsid w:val="000D2C78"/>
    <w:rsid w:val="000D33CB"/>
    <w:rsid w:val="000D3E87"/>
    <w:rsid w:val="000D695D"/>
    <w:rsid w:val="000E1A21"/>
    <w:rsid w:val="000E20F6"/>
    <w:rsid w:val="000E4261"/>
    <w:rsid w:val="000F04D7"/>
    <w:rsid w:val="000F0A20"/>
    <w:rsid w:val="000F0A21"/>
    <w:rsid w:val="000F3C84"/>
    <w:rsid w:val="000F4286"/>
    <w:rsid w:val="000F4DDF"/>
    <w:rsid w:val="000F5889"/>
    <w:rsid w:val="000F6F18"/>
    <w:rsid w:val="00100BD4"/>
    <w:rsid w:val="00101DFE"/>
    <w:rsid w:val="001025BA"/>
    <w:rsid w:val="001062AC"/>
    <w:rsid w:val="001064B9"/>
    <w:rsid w:val="00107DAB"/>
    <w:rsid w:val="0011002F"/>
    <w:rsid w:val="001100FB"/>
    <w:rsid w:val="001116D3"/>
    <w:rsid w:val="00111B4E"/>
    <w:rsid w:val="001123BD"/>
    <w:rsid w:val="001126A7"/>
    <w:rsid w:val="00112DD0"/>
    <w:rsid w:val="001134C0"/>
    <w:rsid w:val="00113566"/>
    <w:rsid w:val="00113FA6"/>
    <w:rsid w:val="00115663"/>
    <w:rsid w:val="00115B6B"/>
    <w:rsid w:val="00116910"/>
    <w:rsid w:val="0011749B"/>
    <w:rsid w:val="0011790E"/>
    <w:rsid w:val="00121DA0"/>
    <w:rsid w:val="00123B85"/>
    <w:rsid w:val="00125B11"/>
    <w:rsid w:val="00127516"/>
    <w:rsid w:val="00132119"/>
    <w:rsid w:val="001326C6"/>
    <w:rsid w:val="00135AC0"/>
    <w:rsid w:val="00137B0E"/>
    <w:rsid w:val="00146E1D"/>
    <w:rsid w:val="00146ED8"/>
    <w:rsid w:val="001509E9"/>
    <w:rsid w:val="00150D76"/>
    <w:rsid w:val="0015165F"/>
    <w:rsid w:val="00154A8B"/>
    <w:rsid w:val="00154D11"/>
    <w:rsid w:val="00155096"/>
    <w:rsid w:val="00155828"/>
    <w:rsid w:val="00156300"/>
    <w:rsid w:val="0016047A"/>
    <w:rsid w:val="001635DF"/>
    <w:rsid w:val="0016383D"/>
    <w:rsid w:val="00164CED"/>
    <w:rsid w:val="00165B20"/>
    <w:rsid w:val="00167968"/>
    <w:rsid w:val="00167D68"/>
    <w:rsid w:val="00172A10"/>
    <w:rsid w:val="00173AC6"/>
    <w:rsid w:val="00175065"/>
    <w:rsid w:val="001751CF"/>
    <w:rsid w:val="00175B38"/>
    <w:rsid w:val="001760CA"/>
    <w:rsid w:val="00176F44"/>
    <w:rsid w:val="00177EA0"/>
    <w:rsid w:val="00177EB3"/>
    <w:rsid w:val="001800AB"/>
    <w:rsid w:val="00180AC4"/>
    <w:rsid w:val="001810AE"/>
    <w:rsid w:val="00184430"/>
    <w:rsid w:val="001844B8"/>
    <w:rsid w:val="00184631"/>
    <w:rsid w:val="0018666C"/>
    <w:rsid w:val="00186C6A"/>
    <w:rsid w:val="00187598"/>
    <w:rsid w:val="0018789B"/>
    <w:rsid w:val="00195699"/>
    <w:rsid w:val="00196F96"/>
    <w:rsid w:val="001973F3"/>
    <w:rsid w:val="0019770F"/>
    <w:rsid w:val="001A154F"/>
    <w:rsid w:val="001A2790"/>
    <w:rsid w:val="001A2DF6"/>
    <w:rsid w:val="001A3D42"/>
    <w:rsid w:val="001A440E"/>
    <w:rsid w:val="001B0491"/>
    <w:rsid w:val="001B147B"/>
    <w:rsid w:val="001B3A3B"/>
    <w:rsid w:val="001B7B9B"/>
    <w:rsid w:val="001C04E8"/>
    <w:rsid w:val="001C097F"/>
    <w:rsid w:val="001C1086"/>
    <w:rsid w:val="001C212A"/>
    <w:rsid w:val="001C2B5E"/>
    <w:rsid w:val="001C320B"/>
    <w:rsid w:val="001C3BE3"/>
    <w:rsid w:val="001C40F2"/>
    <w:rsid w:val="001C4689"/>
    <w:rsid w:val="001C4E53"/>
    <w:rsid w:val="001C7AA9"/>
    <w:rsid w:val="001D0388"/>
    <w:rsid w:val="001D2263"/>
    <w:rsid w:val="001D49B3"/>
    <w:rsid w:val="001D65A7"/>
    <w:rsid w:val="001D7E5C"/>
    <w:rsid w:val="001E1CA1"/>
    <w:rsid w:val="001E29B3"/>
    <w:rsid w:val="001E3D4D"/>
    <w:rsid w:val="001E4057"/>
    <w:rsid w:val="001E665F"/>
    <w:rsid w:val="001E6D4F"/>
    <w:rsid w:val="001E7AE4"/>
    <w:rsid w:val="001F1454"/>
    <w:rsid w:val="001F1BB8"/>
    <w:rsid w:val="001F2995"/>
    <w:rsid w:val="001F36D6"/>
    <w:rsid w:val="001F540F"/>
    <w:rsid w:val="001F6A90"/>
    <w:rsid w:val="00201876"/>
    <w:rsid w:val="00201E78"/>
    <w:rsid w:val="00202C8A"/>
    <w:rsid w:val="00203B34"/>
    <w:rsid w:val="00204E2E"/>
    <w:rsid w:val="002050C9"/>
    <w:rsid w:val="00206078"/>
    <w:rsid w:val="00207C04"/>
    <w:rsid w:val="002122B7"/>
    <w:rsid w:val="0022018B"/>
    <w:rsid w:val="00220455"/>
    <w:rsid w:val="002219F9"/>
    <w:rsid w:val="00221D52"/>
    <w:rsid w:val="0022220B"/>
    <w:rsid w:val="00225453"/>
    <w:rsid w:val="0022569F"/>
    <w:rsid w:val="00226565"/>
    <w:rsid w:val="00226AD4"/>
    <w:rsid w:val="00227A99"/>
    <w:rsid w:val="0023367F"/>
    <w:rsid w:val="00236A09"/>
    <w:rsid w:val="00243ADF"/>
    <w:rsid w:val="002462E6"/>
    <w:rsid w:val="0024644D"/>
    <w:rsid w:val="002474BC"/>
    <w:rsid w:val="00254760"/>
    <w:rsid w:val="00257AA5"/>
    <w:rsid w:val="0026078D"/>
    <w:rsid w:val="00260B6D"/>
    <w:rsid w:val="002627C0"/>
    <w:rsid w:val="00263215"/>
    <w:rsid w:val="00263B5B"/>
    <w:rsid w:val="002644FE"/>
    <w:rsid w:val="0026525E"/>
    <w:rsid w:val="00265660"/>
    <w:rsid w:val="00265969"/>
    <w:rsid w:val="002659BE"/>
    <w:rsid w:val="00265E03"/>
    <w:rsid w:val="00266108"/>
    <w:rsid w:val="00267635"/>
    <w:rsid w:val="0026797E"/>
    <w:rsid w:val="00273307"/>
    <w:rsid w:val="00276C02"/>
    <w:rsid w:val="00280284"/>
    <w:rsid w:val="00280D83"/>
    <w:rsid w:val="00282975"/>
    <w:rsid w:val="002871F0"/>
    <w:rsid w:val="00287AE8"/>
    <w:rsid w:val="002905EA"/>
    <w:rsid w:val="002914A6"/>
    <w:rsid w:val="00291C7F"/>
    <w:rsid w:val="00294351"/>
    <w:rsid w:val="0029438F"/>
    <w:rsid w:val="00294F42"/>
    <w:rsid w:val="00295CE8"/>
    <w:rsid w:val="00297393"/>
    <w:rsid w:val="00297B33"/>
    <w:rsid w:val="002A14C4"/>
    <w:rsid w:val="002A1F7C"/>
    <w:rsid w:val="002A29EE"/>
    <w:rsid w:val="002A2CF7"/>
    <w:rsid w:val="002A5538"/>
    <w:rsid w:val="002A5F15"/>
    <w:rsid w:val="002A602A"/>
    <w:rsid w:val="002A6429"/>
    <w:rsid w:val="002A64F6"/>
    <w:rsid w:val="002A665A"/>
    <w:rsid w:val="002B110C"/>
    <w:rsid w:val="002B2E47"/>
    <w:rsid w:val="002B3E37"/>
    <w:rsid w:val="002B5538"/>
    <w:rsid w:val="002B5AB0"/>
    <w:rsid w:val="002B613A"/>
    <w:rsid w:val="002B7274"/>
    <w:rsid w:val="002C1B2F"/>
    <w:rsid w:val="002C2F91"/>
    <w:rsid w:val="002C448B"/>
    <w:rsid w:val="002C74B3"/>
    <w:rsid w:val="002D01B6"/>
    <w:rsid w:val="002D0C85"/>
    <w:rsid w:val="002D1B6C"/>
    <w:rsid w:val="002D2A38"/>
    <w:rsid w:val="002D3462"/>
    <w:rsid w:val="002D6935"/>
    <w:rsid w:val="002E02B2"/>
    <w:rsid w:val="002E0B13"/>
    <w:rsid w:val="002E2578"/>
    <w:rsid w:val="002E329D"/>
    <w:rsid w:val="002E358A"/>
    <w:rsid w:val="002E36BE"/>
    <w:rsid w:val="002E3DE2"/>
    <w:rsid w:val="002E415D"/>
    <w:rsid w:val="002E52E2"/>
    <w:rsid w:val="002E5C7F"/>
    <w:rsid w:val="002E5DA8"/>
    <w:rsid w:val="002E5E07"/>
    <w:rsid w:val="002E6251"/>
    <w:rsid w:val="002E75F4"/>
    <w:rsid w:val="002F01E9"/>
    <w:rsid w:val="002F025D"/>
    <w:rsid w:val="002F1820"/>
    <w:rsid w:val="002F1A5D"/>
    <w:rsid w:val="002F2952"/>
    <w:rsid w:val="002F3027"/>
    <w:rsid w:val="002F4CB3"/>
    <w:rsid w:val="002F5B40"/>
    <w:rsid w:val="002F6508"/>
    <w:rsid w:val="002F66A0"/>
    <w:rsid w:val="00300C8F"/>
    <w:rsid w:val="00300FC4"/>
    <w:rsid w:val="00303564"/>
    <w:rsid w:val="003041DF"/>
    <w:rsid w:val="003049C9"/>
    <w:rsid w:val="00306640"/>
    <w:rsid w:val="0031075D"/>
    <w:rsid w:val="00311F72"/>
    <w:rsid w:val="00317517"/>
    <w:rsid w:val="00320AD2"/>
    <w:rsid w:val="00320D75"/>
    <w:rsid w:val="003210F8"/>
    <w:rsid w:val="00321649"/>
    <w:rsid w:val="00323A35"/>
    <w:rsid w:val="00324129"/>
    <w:rsid w:val="0033035A"/>
    <w:rsid w:val="003318B5"/>
    <w:rsid w:val="00332597"/>
    <w:rsid w:val="00332B23"/>
    <w:rsid w:val="003336D1"/>
    <w:rsid w:val="00334607"/>
    <w:rsid w:val="0033523B"/>
    <w:rsid w:val="00335FEC"/>
    <w:rsid w:val="003363D8"/>
    <w:rsid w:val="0033741A"/>
    <w:rsid w:val="00337BE7"/>
    <w:rsid w:val="00337CCC"/>
    <w:rsid w:val="00340089"/>
    <w:rsid w:val="0034051B"/>
    <w:rsid w:val="003411F8"/>
    <w:rsid w:val="0034183C"/>
    <w:rsid w:val="003443C3"/>
    <w:rsid w:val="00345D4A"/>
    <w:rsid w:val="003538F9"/>
    <w:rsid w:val="00356133"/>
    <w:rsid w:val="0035730A"/>
    <w:rsid w:val="00357428"/>
    <w:rsid w:val="00357E64"/>
    <w:rsid w:val="00364AFD"/>
    <w:rsid w:val="00365D64"/>
    <w:rsid w:val="0036791B"/>
    <w:rsid w:val="00367F9A"/>
    <w:rsid w:val="00371488"/>
    <w:rsid w:val="00372E0B"/>
    <w:rsid w:val="00373D60"/>
    <w:rsid w:val="00374F92"/>
    <w:rsid w:val="003755F8"/>
    <w:rsid w:val="00375F10"/>
    <w:rsid w:val="0037623D"/>
    <w:rsid w:val="003765CD"/>
    <w:rsid w:val="00376FE6"/>
    <w:rsid w:val="0037761F"/>
    <w:rsid w:val="00380182"/>
    <w:rsid w:val="00380650"/>
    <w:rsid w:val="00380800"/>
    <w:rsid w:val="00381734"/>
    <w:rsid w:val="0038177D"/>
    <w:rsid w:val="00381C4A"/>
    <w:rsid w:val="00385F48"/>
    <w:rsid w:val="00392F7B"/>
    <w:rsid w:val="00394A3E"/>
    <w:rsid w:val="00394C15"/>
    <w:rsid w:val="003960B4"/>
    <w:rsid w:val="003A03CD"/>
    <w:rsid w:val="003A03F7"/>
    <w:rsid w:val="003A20A9"/>
    <w:rsid w:val="003A2684"/>
    <w:rsid w:val="003A2D6D"/>
    <w:rsid w:val="003A3308"/>
    <w:rsid w:val="003A7824"/>
    <w:rsid w:val="003B00AB"/>
    <w:rsid w:val="003B0745"/>
    <w:rsid w:val="003B08D0"/>
    <w:rsid w:val="003B31EA"/>
    <w:rsid w:val="003B3A41"/>
    <w:rsid w:val="003B4B5D"/>
    <w:rsid w:val="003C05E7"/>
    <w:rsid w:val="003C0624"/>
    <w:rsid w:val="003C120C"/>
    <w:rsid w:val="003C418C"/>
    <w:rsid w:val="003C4E92"/>
    <w:rsid w:val="003C56FA"/>
    <w:rsid w:val="003C60F4"/>
    <w:rsid w:val="003C65A8"/>
    <w:rsid w:val="003D25EB"/>
    <w:rsid w:val="003D355D"/>
    <w:rsid w:val="003D46BE"/>
    <w:rsid w:val="003D4E30"/>
    <w:rsid w:val="003D5047"/>
    <w:rsid w:val="003D5449"/>
    <w:rsid w:val="003D5DAE"/>
    <w:rsid w:val="003D618E"/>
    <w:rsid w:val="003E0402"/>
    <w:rsid w:val="003E3B65"/>
    <w:rsid w:val="003E4923"/>
    <w:rsid w:val="003E4A4C"/>
    <w:rsid w:val="003E4FF9"/>
    <w:rsid w:val="003E6592"/>
    <w:rsid w:val="003E7C0B"/>
    <w:rsid w:val="003F0E5E"/>
    <w:rsid w:val="003F174E"/>
    <w:rsid w:val="003F2A46"/>
    <w:rsid w:val="003F31FD"/>
    <w:rsid w:val="003F4304"/>
    <w:rsid w:val="003F4CAD"/>
    <w:rsid w:val="003F5249"/>
    <w:rsid w:val="003F6904"/>
    <w:rsid w:val="003F69F6"/>
    <w:rsid w:val="004032F5"/>
    <w:rsid w:val="0040334D"/>
    <w:rsid w:val="00404232"/>
    <w:rsid w:val="004055D9"/>
    <w:rsid w:val="00405821"/>
    <w:rsid w:val="004071AF"/>
    <w:rsid w:val="00410A1B"/>
    <w:rsid w:val="00411E03"/>
    <w:rsid w:val="00412A30"/>
    <w:rsid w:val="00412BD8"/>
    <w:rsid w:val="00413138"/>
    <w:rsid w:val="0041688F"/>
    <w:rsid w:val="00417DB6"/>
    <w:rsid w:val="00420436"/>
    <w:rsid w:val="00420A35"/>
    <w:rsid w:val="00423956"/>
    <w:rsid w:val="00423B53"/>
    <w:rsid w:val="0042520B"/>
    <w:rsid w:val="00425AB5"/>
    <w:rsid w:val="00427CD2"/>
    <w:rsid w:val="00430795"/>
    <w:rsid w:val="004334FA"/>
    <w:rsid w:val="00433682"/>
    <w:rsid w:val="00434100"/>
    <w:rsid w:val="00435989"/>
    <w:rsid w:val="004410BE"/>
    <w:rsid w:val="004414C5"/>
    <w:rsid w:val="004421C4"/>
    <w:rsid w:val="00443142"/>
    <w:rsid w:val="00444A9E"/>
    <w:rsid w:val="004450B9"/>
    <w:rsid w:val="004457E6"/>
    <w:rsid w:val="0044724F"/>
    <w:rsid w:val="004504B2"/>
    <w:rsid w:val="00451641"/>
    <w:rsid w:val="00452490"/>
    <w:rsid w:val="004524FE"/>
    <w:rsid w:val="00455013"/>
    <w:rsid w:val="004552EA"/>
    <w:rsid w:val="0045689F"/>
    <w:rsid w:val="00457C0D"/>
    <w:rsid w:val="00457C7C"/>
    <w:rsid w:val="004612A1"/>
    <w:rsid w:val="00462048"/>
    <w:rsid w:val="004625C7"/>
    <w:rsid w:val="0046325D"/>
    <w:rsid w:val="004651B7"/>
    <w:rsid w:val="004679A4"/>
    <w:rsid w:val="00467B12"/>
    <w:rsid w:val="00471380"/>
    <w:rsid w:val="00474593"/>
    <w:rsid w:val="0047527A"/>
    <w:rsid w:val="00475DFB"/>
    <w:rsid w:val="0047752F"/>
    <w:rsid w:val="004806D4"/>
    <w:rsid w:val="00480737"/>
    <w:rsid w:val="00480AEE"/>
    <w:rsid w:val="00480FFC"/>
    <w:rsid w:val="00481692"/>
    <w:rsid w:val="00483B61"/>
    <w:rsid w:val="00484634"/>
    <w:rsid w:val="00484BB2"/>
    <w:rsid w:val="00484F3D"/>
    <w:rsid w:val="00492790"/>
    <w:rsid w:val="00492D1B"/>
    <w:rsid w:val="004932C4"/>
    <w:rsid w:val="00494B3C"/>
    <w:rsid w:val="00496C2C"/>
    <w:rsid w:val="00497D49"/>
    <w:rsid w:val="004A0050"/>
    <w:rsid w:val="004A22B7"/>
    <w:rsid w:val="004A4B69"/>
    <w:rsid w:val="004A4D16"/>
    <w:rsid w:val="004A4D29"/>
    <w:rsid w:val="004A6DB7"/>
    <w:rsid w:val="004A70CC"/>
    <w:rsid w:val="004B2DF9"/>
    <w:rsid w:val="004B3649"/>
    <w:rsid w:val="004B37A0"/>
    <w:rsid w:val="004B4A25"/>
    <w:rsid w:val="004B4FD0"/>
    <w:rsid w:val="004B595D"/>
    <w:rsid w:val="004B6897"/>
    <w:rsid w:val="004B6B76"/>
    <w:rsid w:val="004C44CC"/>
    <w:rsid w:val="004C55C1"/>
    <w:rsid w:val="004C5BC3"/>
    <w:rsid w:val="004C6972"/>
    <w:rsid w:val="004C7FC1"/>
    <w:rsid w:val="004D0C76"/>
    <w:rsid w:val="004D1127"/>
    <w:rsid w:val="004D44C5"/>
    <w:rsid w:val="004D4D92"/>
    <w:rsid w:val="004D5B89"/>
    <w:rsid w:val="004E11C9"/>
    <w:rsid w:val="004E138D"/>
    <w:rsid w:val="004E1E0C"/>
    <w:rsid w:val="004E3A38"/>
    <w:rsid w:val="004E68CC"/>
    <w:rsid w:val="004E6B9C"/>
    <w:rsid w:val="004E7392"/>
    <w:rsid w:val="004E7632"/>
    <w:rsid w:val="004F0D3A"/>
    <w:rsid w:val="004F1129"/>
    <w:rsid w:val="004F12E8"/>
    <w:rsid w:val="004F462D"/>
    <w:rsid w:val="004F4F26"/>
    <w:rsid w:val="004F7D09"/>
    <w:rsid w:val="00501583"/>
    <w:rsid w:val="00502C7C"/>
    <w:rsid w:val="00504449"/>
    <w:rsid w:val="00504970"/>
    <w:rsid w:val="00504F92"/>
    <w:rsid w:val="00512B71"/>
    <w:rsid w:val="00513A77"/>
    <w:rsid w:val="00516921"/>
    <w:rsid w:val="005203FF"/>
    <w:rsid w:val="005204D8"/>
    <w:rsid w:val="00520A87"/>
    <w:rsid w:val="005213D2"/>
    <w:rsid w:val="005244BB"/>
    <w:rsid w:val="005257FF"/>
    <w:rsid w:val="00525E63"/>
    <w:rsid w:val="005263E0"/>
    <w:rsid w:val="005268FF"/>
    <w:rsid w:val="005303A3"/>
    <w:rsid w:val="00532865"/>
    <w:rsid w:val="005334F4"/>
    <w:rsid w:val="00533A4E"/>
    <w:rsid w:val="00536324"/>
    <w:rsid w:val="005375DF"/>
    <w:rsid w:val="00542469"/>
    <w:rsid w:val="0054306C"/>
    <w:rsid w:val="00543370"/>
    <w:rsid w:val="00543A8B"/>
    <w:rsid w:val="00543E6E"/>
    <w:rsid w:val="005451AC"/>
    <w:rsid w:val="00545265"/>
    <w:rsid w:val="005504B9"/>
    <w:rsid w:val="005534A9"/>
    <w:rsid w:val="00554735"/>
    <w:rsid w:val="00555BC5"/>
    <w:rsid w:val="00555E78"/>
    <w:rsid w:val="00555E7C"/>
    <w:rsid w:val="00556121"/>
    <w:rsid w:val="00561283"/>
    <w:rsid w:val="00561F7B"/>
    <w:rsid w:val="00562D70"/>
    <w:rsid w:val="005634A9"/>
    <w:rsid w:val="005639A0"/>
    <w:rsid w:val="0056565B"/>
    <w:rsid w:val="00567ED0"/>
    <w:rsid w:val="00570DD5"/>
    <w:rsid w:val="005710FA"/>
    <w:rsid w:val="00572AA7"/>
    <w:rsid w:val="00572B5B"/>
    <w:rsid w:val="00573DEA"/>
    <w:rsid w:val="00573E2B"/>
    <w:rsid w:val="0057524B"/>
    <w:rsid w:val="00576DFC"/>
    <w:rsid w:val="0058102C"/>
    <w:rsid w:val="005817F5"/>
    <w:rsid w:val="00583D81"/>
    <w:rsid w:val="00584886"/>
    <w:rsid w:val="00584BF0"/>
    <w:rsid w:val="00585B63"/>
    <w:rsid w:val="00587132"/>
    <w:rsid w:val="00591003"/>
    <w:rsid w:val="00591CB5"/>
    <w:rsid w:val="00593B32"/>
    <w:rsid w:val="00595364"/>
    <w:rsid w:val="00595B8C"/>
    <w:rsid w:val="005968A1"/>
    <w:rsid w:val="0059757E"/>
    <w:rsid w:val="005A04B5"/>
    <w:rsid w:val="005A1438"/>
    <w:rsid w:val="005A2761"/>
    <w:rsid w:val="005A6EA6"/>
    <w:rsid w:val="005A7342"/>
    <w:rsid w:val="005A7AE4"/>
    <w:rsid w:val="005B3E25"/>
    <w:rsid w:val="005B3E27"/>
    <w:rsid w:val="005B4E9D"/>
    <w:rsid w:val="005B519D"/>
    <w:rsid w:val="005B53B0"/>
    <w:rsid w:val="005B7F66"/>
    <w:rsid w:val="005C053E"/>
    <w:rsid w:val="005C25FD"/>
    <w:rsid w:val="005C2D3F"/>
    <w:rsid w:val="005C33E8"/>
    <w:rsid w:val="005C3584"/>
    <w:rsid w:val="005C6AAA"/>
    <w:rsid w:val="005C6B14"/>
    <w:rsid w:val="005C7615"/>
    <w:rsid w:val="005D36DA"/>
    <w:rsid w:val="005D42E7"/>
    <w:rsid w:val="005D481D"/>
    <w:rsid w:val="005D54DB"/>
    <w:rsid w:val="005D5FB8"/>
    <w:rsid w:val="005D60DC"/>
    <w:rsid w:val="005D7517"/>
    <w:rsid w:val="005E0524"/>
    <w:rsid w:val="005E38CC"/>
    <w:rsid w:val="005E45FD"/>
    <w:rsid w:val="005E4E8A"/>
    <w:rsid w:val="005F1569"/>
    <w:rsid w:val="005F28AA"/>
    <w:rsid w:val="005F2E9F"/>
    <w:rsid w:val="005F2ECC"/>
    <w:rsid w:val="005F3878"/>
    <w:rsid w:val="005F3B3D"/>
    <w:rsid w:val="005F3FA0"/>
    <w:rsid w:val="005F6A1C"/>
    <w:rsid w:val="0060047C"/>
    <w:rsid w:val="00602001"/>
    <w:rsid w:val="00602007"/>
    <w:rsid w:val="006020C0"/>
    <w:rsid w:val="00603E00"/>
    <w:rsid w:val="0061645B"/>
    <w:rsid w:val="006169AC"/>
    <w:rsid w:val="006211A3"/>
    <w:rsid w:val="006229FC"/>
    <w:rsid w:val="00625587"/>
    <w:rsid w:val="00626DFE"/>
    <w:rsid w:val="00627752"/>
    <w:rsid w:val="0062785C"/>
    <w:rsid w:val="00627E8D"/>
    <w:rsid w:val="00630881"/>
    <w:rsid w:val="00630A7E"/>
    <w:rsid w:val="006320AA"/>
    <w:rsid w:val="00633805"/>
    <w:rsid w:val="00634102"/>
    <w:rsid w:val="006369E1"/>
    <w:rsid w:val="00643D8D"/>
    <w:rsid w:val="006463A0"/>
    <w:rsid w:val="006468B4"/>
    <w:rsid w:val="00646DAE"/>
    <w:rsid w:val="006539D0"/>
    <w:rsid w:val="006556B6"/>
    <w:rsid w:val="00655826"/>
    <w:rsid w:val="00661833"/>
    <w:rsid w:val="006619C7"/>
    <w:rsid w:val="00661E76"/>
    <w:rsid w:val="006632E9"/>
    <w:rsid w:val="00663474"/>
    <w:rsid w:val="00664D3B"/>
    <w:rsid w:val="00664D81"/>
    <w:rsid w:val="00665465"/>
    <w:rsid w:val="00665554"/>
    <w:rsid w:val="00665CDF"/>
    <w:rsid w:val="00665D89"/>
    <w:rsid w:val="00666232"/>
    <w:rsid w:val="006665F5"/>
    <w:rsid w:val="00667A3E"/>
    <w:rsid w:val="00667CE8"/>
    <w:rsid w:val="00672163"/>
    <w:rsid w:val="006731B6"/>
    <w:rsid w:val="0067397B"/>
    <w:rsid w:val="006755AF"/>
    <w:rsid w:val="00676025"/>
    <w:rsid w:val="00676F7D"/>
    <w:rsid w:val="00677163"/>
    <w:rsid w:val="00677FCE"/>
    <w:rsid w:val="00681141"/>
    <w:rsid w:val="006820A5"/>
    <w:rsid w:val="0068264B"/>
    <w:rsid w:val="00682D2E"/>
    <w:rsid w:val="006843A6"/>
    <w:rsid w:val="006847A7"/>
    <w:rsid w:val="0068632C"/>
    <w:rsid w:val="00686541"/>
    <w:rsid w:val="006865EB"/>
    <w:rsid w:val="006927F6"/>
    <w:rsid w:val="0069521B"/>
    <w:rsid w:val="00695690"/>
    <w:rsid w:val="00697778"/>
    <w:rsid w:val="006978CF"/>
    <w:rsid w:val="006A5B84"/>
    <w:rsid w:val="006A7691"/>
    <w:rsid w:val="006A78C1"/>
    <w:rsid w:val="006B2649"/>
    <w:rsid w:val="006B3D53"/>
    <w:rsid w:val="006B52CC"/>
    <w:rsid w:val="006B5E94"/>
    <w:rsid w:val="006C001D"/>
    <w:rsid w:val="006C1687"/>
    <w:rsid w:val="006C18A7"/>
    <w:rsid w:val="006C1934"/>
    <w:rsid w:val="006C2580"/>
    <w:rsid w:val="006C30C0"/>
    <w:rsid w:val="006C319D"/>
    <w:rsid w:val="006C3543"/>
    <w:rsid w:val="006C4158"/>
    <w:rsid w:val="006C4D38"/>
    <w:rsid w:val="006C5132"/>
    <w:rsid w:val="006C6E99"/>
    <w:rsid w:val="006D0050"/>
    <w:rsid w:val="006D06FB"/>
    <w:rsid w:val="006D12AE"/>
    <w:rsid w:val="006D1464"/>
    <w:rsid w:val="006D18F9"/>
    <w:rsid w:val="006D1F81"/>
    <w:rsid w:val="006D208C"/>
    <w:rsid w:val="006D230D"/>
    <w:rsid w:val="006D40C5"/>
    <w:rsid w:val="006D5770"/>
    <w:rsid w:val="006D747A"/>
    <w:rsid w:val="006E1924"/>
    <w:rsid w:val="006E1D04"/>
    <w:rsid w:val="006E3CE1"/>
    <w:rsid w:val="006E4CD8"/>
    <w:rsid w:val="006E6717"/>
    <w:rsid w:val="006E6E26"/>
    <w:rsid w:val="006F0689"/>
    <w:rsid w:val="006F1188"/>
    <w:rsid w:val="006F1E43"/>
    <w:rsid w:val="006F412E"/>
    <w:rsid w:val="006F7AEF"/>
    <w:rsid w:val="00700456"/>
    <w:rsid w:val="007004E9"/>
    <w:rsid w:val="0070122D"/>
    <w:rsid w:val="00701B5C"/>
    <w:rsid w:val="00702729"/>
    <w:rsid w:val="007028DD"/>
    <w:rsid w:val="00703980"/>
    <w:rsid w:val="007051A5"/>
    <w:rsid w:val="0070790D"/>
    <w:rsid w:val="00710698"/>
    <w:rsid w:val="0071164E"/>
    <w:rsid w:val="00711E02"/>
    <w:rsid w:val="00713864"/>
    <w:rsid w:val="007142E0"/>
    <w:rsid w:val="0071574E"/>
    <w:rsid w:val="00716553"/>
    <w:rsid w:val="00716C97"/>
    <w:rsid w:val="00722F98"/>
    <w:rsid w:val="007246CB"/>
    <w:rsid w:val="00725112"/>
    <w:rsid w:val="007262E4"/>
    <w:rsid w:val="00726CFF"/>
    <w:rsid w:val="00731B60"/>
    <w:rsid w:val="00732CBA"/>
    <w:rsid w:val="00732EDD"/>
    <w:rsid w:val="00743435"/>
    <w:rsid w:val="00744041"/>
    <w:rsid w:val="0074427E"/>
    <w:rsid w:val="00744C49"/>
    <w:rsid w:val="00745112"/>
    <w:rsid w:val="00746C92"/>
    <w:rsid w:val="00746E88"/>
    <w:rsid w:val="00750863"/>
    <w:rsid w:val="007509E3"/>
    <w:rsid w:val="007513AD"/>
    <w:rsid w:val="007516D2"/>
    <w:rsid w:val="00752602"/>
    <w:rsid w:val="00754B15"/>
    <w:rsid w:val="0075774F"/>
    <w:rsid w:val="007578FD"/>
    <w:rsid w:val="00760B1C"/>
    <w:rsid w:val="007633D0"/>
    <w:rsid w:val="007653AF"/>
    <w:rsid w:val="007659BE"/>
    <w:rsid w:val="00765DA0"/>
    <w:rsid w:val="00766A9B"/>
    <w:rsid w:val="007676EA"/>
    <w:rsid w:val="007721FC"/>
    <w:rsid w:val="007738ED"/>
    <w:rsid w:val="00773C2F"/>
    <w:rsid w:val="007743C4"/>
    <w:rsid w:val="00774C02"/>
    <w:rsid w:val="007759F9"/>
    <w:rsid w:val="00776D15"/>
    <w:rsid w:val="007809E8"/>
    <w:rsid w:val="00782876"/>
    <w:rsid w:val="007834B5"/>
    <w:rsid w:val="007834E3"/>
    <w:rsid w:val="00786211"/>
    <w:rsid w:val="00790129"/>
    <w:rsid w:val="00790BE9"/>
    <w:rsid w:val="007937F7"/>
    <w:rsid w:val="00795D4A"/>
    <w:rsid w:val="007960C8"/>
    <w:rsid w:val="00797D97"/>
    <w:rsid w:val="007A1EF5"/>
    <w:rsid w:val="007A21F3"/>
    <w:rsid w:val="007A3859"/>
    <w:rsid w:val="007A3BA2"/>
    <w:rsid w:val="007A3C63"/>
    <w:rsid w:val="007A5964"/>
    <w:rsid w:val="007A6531"/>
    <w:rsid w:val="007B0314"/>
    <w:rsid w:val="007B0A80"/>
    <w:rsid w:val="007B33A8"/>
    <w:rsid w:val="007B4E72"/>
    <w:rsid w:val="007B57B5"/>
    <w:rsid w:val="007B665A"/>
    <w:rsid w:val="007B7FEA"/>
    <w:rsid w:val="007C02F5"/>
    <w:rsid w:val="007C08AC"/>
    <w:rsid w:val="007C1A12"/>
    <w:rsid w:val="007C1B19"/>
    <w:rsid w:val="007C4481"/>
    <w:rsid w:val="007C5044"/>
    <w:rsid w:val="007C5A9A"/>
    <w:rsid w:val="007C63D1"/>
    <w:rsid w:val="007C6D83"/>
    <w:rsid w:val="007D1D37"/>
    <w:rsid w:val="007D369C"/>
    <w:rsid w:val="007D5576"/>
    <w:rsid w:val="007D6519"/>
    <w:rsid w:val="007E09A9"/>
    <w:rsid w:val="007E2EC6"/>
    <w:rsid w:val="007E4CF7"/>
    <w:rsid w:val="007E57F0"/>
    <w:rsid w:val="007E5F71"/>
    <w:rsid w:val="007E75A2"/>
    <w:rsid w:val="007F5394"/>
    <w:rsid w:val="0080037E"/>
    <w:rsid w:val="00801582"/>
    <w:rsid w:val="008019AD"/>
    <w:rsid w:val="00802826"/>
    <w:rsid w:val="00802E34"/>
    <w:rsid w:val="008039B8"/>
    <w:rsid w:val="00805BA9"/>
    <w:rsid w:val="00810B63"/>
    <w:rsid w:val="00811DFA"/>
    <w:rsid w:val="00812115"/>
    <w:rsid w:val="00813041"/>
    <w:rsid w:val="0081409E"/>
    <w:rsid w:val="008149FD"/>
    <w:rsid w:val="00815E6C"/>
    <w:rsid w:val="00816722"/>
    <w:rsid w:val="00816E75"/>
    <w:rsid w:val="00817C9B"/>
    <w:rsid w:val="008200B3"/>
    <w:rsid w:val="008204BB"/>
    <w:rsid w:val="008252FD"/>
    <w:rsid w:val="00831700"/>
    <w:rsid w:val="00832646"/>
    <w:rsid w:val="00833074"/>
    <w:rsid w:val="00834384"/>
    <w:rsid w:val="0083491C"/>
    <w:rsid w:val="0083566F"/>
    <w:rsid w:val="008361DC"/>
    <w:rsid w:val="00836629"/>
    <w:rsid w:val="0083704C"/>
    <w:rsid w:val="00837326"/>
    <w:rsid w:val="008376FA"/>
    <w:rsid w:val="00840432"/>
    <w:rsid w:val="00841CD7"/>
    <w:rsid w:val="0084268A"/>
    <w:rsid w:val="00845347"/>
    <w:rsid w:val="00846046"/>
    <w:rsid w:val="00846513"/>
    <w:rsid w:val="00850887"/>
    <w:rsid w:val="00854C8A"/>
    <w:rsid w:val="0086104D"/>
    <w:rsid w:val="0086176A"/>
    <w:rsid w:val="00861D6D"/>
    <w:rsid w:val="00862513"/>
    <w:rsid w:val="00863D68"/>
    <w:rsid w:val="008653E9"/>
    <w:rsid w:val="00867675"/>
    <w:rsid w:val="00870070"/>
    <w:rsid w:val="00870303"/>
    <w:rsid w:val="00870BD3"/>
    <w:rsid w:val="0087147A"/>
    <w:rsid w:val="008714AE"/>
    <w:rsid w:val="008716F1"/>
    <w:rsid w:val="008726D3"/>
    <w:rsid w:val="00872B7A"/>
    <w:rsid w:val="00882946"/>
    <w:rsid w:val="0088313A"/>
    <w:rsid w:val="00884457"/>
    <w:rsid w:val="008844D4"/>
    <w:rsid w:val="00884E27"/>
    <w:rsid w:val="00885B38"/>
    <w:rsid w:val="008877FA"/>
    <w:rsid w:val="00890016"/>
    <w:rsid w:val="008901A2"/>
    <w:rsid w:val="008915FD"/>
    <w:rsid w:val="00892271"/>
    <w:rsid w:val="00893A19"/>
    <w:rsid w:val="00893A4E"/>
    <w:rsid w:val="00894430"/>
    <w:rsid w:val="008A194B"/>
    <w:rsid w:val="008A1E31"/>
    <w:rsid w:val="008A5135"/>
    <w:rsid w:val="008A69EB"/>
    <w:rsid w:val="008B2816"/>
    <w:rsid w:val="008B2C32"/>
    <w:rsid w:val="008B392F"/>
    <w:rsid w:val="008B4358"/>
    <w:rsid w:val="008C1C18"/>
    <w:rsid w:val="008C303F"/>
    <w:rsid w:val="008C5098"/>
    <w:rsid w:val="008C6B2E"/>
    <w:rsid w:val="008C7184"/>
    <w:rsid w:val="008D12CE"/>
    <w:rsid w:val="008D3C77"/>
    <w:rsid w:val="008D3EB1"/>
    <w:rsid w:val="008D3F7B"/>
    <w:rsid w:val="008D431F"/>
    <w:rsid w:val="008D50F3"/>
    <w:rsid w:val="008D60B4"/>
    <w:rsid w:val="008D6226"/>
    <w:rsid w:val="008D736F"/>
    <w:rsid w:val="008D7E2D"/>
    <w:rsid w:val="008E28B7"/>
    <w:rsid w:val="008E2CD4"/>
    <w:rsid w:val="008E3185"/>
    <w:rsid w:val="008E32F3"/>
    <w:rsid w:val="008E4001"/>
    <w:rsid w:val="008E421F"/>
    <w:rsid w:val="008E4422"/>
    <w:rsid w:val="008E489C"/>
    <w:rsid w:val="008E4C9D"/>
    <w:rsid w:val="008E59A0"/>
    <w:rsid w:val="008E5BDC"/>
    <w:rsid w:val="008E67FE"/>
    <w:rsid w:val="008E7FD0"/>
    <w:rsid w:val="008F1FE3"/>
    <w:rsid w:val="008F21E7"/>
    <w:rsid w:val="008F2421"/>
    <w:rsid w:val="008F6787"/>
    <w:rsid w:val="008F67A4"/>
    <w:rsid w:val="008F6BF2"/>
    <w:rsid w:val="009009AD"/>
    <w:rsid w:val="00902F91"/>
    <w:rsid w:val="00903824"/>
    <w:rsid w:val="00903E6E"/>
    <w:rsid w:val="009050F3"/>
    <w:rsid w:val="009068B0"/>
    <w:rsid w:val="0090766B"/>
    <w:rsid w:val="00910C6C"/>
    <w:rsid w:val="0091257F"/>
    <w:rsid w:val="00915391"/>
    <w:rsid w:val="009177DB"/>
    <w:rsid w:val="009203EB"/>
    <w:rsid w:val="009206ED"/>
    <w:rsid w:val="00923276"/>
    <w:rsid w:val="00925052"/>
    <w:rsid w:val="009254C0"/>
    <w:rsid w:val="009262AD"/>
    <w:rsid w:val="0092754C"/>
    <w:rsid w:val="00930E34"/>
    <w:rsid w:val="0093120B"/>
    <w:rsid w:val="00932430"/>
    <w:rsid w:val="0093331E"/>
    <w:rsid w:val="0093346C"/>
    <w:rsid w:val="00934729"/>
    <w:rsid w:val="00934CBA"/>
    <w:rsid w:val="00936A00"/>
    <w:rsid w:val="00940D57"/>
    <w:rsid w:val="009416AF"/>
    <w:rsid w:val="00946BA4"/>
    <w:rsid w:val="009505F6"/>
    <w:rsid w:val="00951CDD"/>
    <w:rsid w:val="00952279"/>
    <w:rsid w:val="00952437"/>
    <w:rsid w:val="00953829"/>
    <w:rsid w:val="009565DC"/>
    <w:rsid w:val="009614BF"/>
    <w:rsid w:val="00961FC5"/>
    <w:rsid w:val="00962049"/>
    <w:rsid w:val="00963345"/>
    <w:rsid w:val="00964ED8"/>
    <w:rsid w:val="00966976"/>
    <w:rsid w:val="0096709A"/>
    <w:rsid w:val="00970BF6"/>
    <w:rsid w:val="00972CCC"/>
    <w:rsid w:val="00973F99"/>
    <w:rsid w:val="00974D48"/>
    <w:rsid w:val="00981390"/>
    <w:rsid w:val="00981DF8"/>
    <w:rsid w:val="00982010"/>
    <w:rsid w:val="00982E29"/>
    <w:rsid w:val="00983500"/>
    <w:rsid w:val="00983CF9"/>
    <w:rsid w:val="00983F4B"/>
    <w:rsid w:val="00984ED9"/>
    <w:rsid w:val="00984F67"/>
    <w:rsid w:val="00985403"/>
    <w:rsid w:val="009865BF"/>
    <w:rsid w:val="00986C84"/>
    <w:rsid w:val="00990675"/>
    <w:rsid w:val="009913E8"/>
    <w:rsid w:val="009945C6"/>
    <w:rsid w:val="0099460E"/>
    <w:rsid w:val="00994BD5"/>
    <w:rsid w:val="00994F16"/>
    <w:rsid w:val="00995522"/>
    <w:rsid w:val="00995E0F"/>
    <w:rsid w:val="00997AA9"/>
    <w:rsid w:val="00997F8B"/>
    <w:rsid w:val="009A2ACB"/>
    <w:rsid w:val="009A2DF1"/>
    <w:rsid w:val="009A3866"/>
    <w:rsid w:val="009A456E"/>
    <w:rsid w:val="009A4E8A"/>
    <w:rsid w:val="009A4F99"/>
    <w:rsid w:val="009A7013"/>
    <w:rsid w:val="009A78D8"/>
    <w:rsid w:val="009A78FF"/>
    <w:rsid w:val="009B2214"/>
    <w:rsid w:val="009B44D4"/>
    <w:rsid w:val="009B5143"/>
    <w:rsid w:val="009B6410"/>
    <w:rsid w:val="009B7FAC"/>
    <w:rsid w:val="009C040B"/>
    <w:rsid w:val="009C07A1"/>
    <w:rsid w:val="009C0F42"/>
    <w:rsid w:val="009C11CF"/>
    <w:rsid w:val="009C225E"/>
    <w:rsid w:val="009C321C"/>
    <w:rsid w:val="009C37F5"/>
    <w:rsid w:val="009C39A4"/>
    <w:rsid w:val="009C491E"/>
    <w:rsid w:val="009D1B99"/>
    <w:rsid w:val="009D2475"/>
    <w:rsid w:val="009D2AA9"/>
    <w:rsid w:val="009D38DC"/>
    <w:rsid w:val="009D40C4"/>
    <w:rsid w:val="009D4D3A"/>
    <w:rsid w:val="009D584B"/>
    <w:rsid w:val="009D64E9"/>
    <w:rsid w:val="009E2B90"/>
    <w:rsid w:val="009E4FF3"/>
    <w:rsid w:val="009E5916"/>
    <w:rsid w:val="009E5BC1"/>
    <w:rsid w:val="009E5D2B"/>
    <w:rsid w:val="009E5FFD"/>
    <w:rsid w:val="009E76DF"/>
    <w:rsid w:val="009E7AD8"/>
    <w:rsid w:val="009F0D3E"/>
    <w:rsid w:val="009F123C"/>
    <w:rsid w:val="009F2A56"/>
    <w:rsid w:val="009F309F"/>
    <w:rsid w:val="009F337A"/>
    <w:rsid w:val="009F365D"/>
    <w:rsid w:val="009F561C"/>
    <w:rsid w:val="009F5707"/>
    <w:rsid w:val="009F7640"/>
    <w:rsid w:val="00A01345"/>
    <w:rsid w:val="00A0645C"/>
    <w:rsid w:val="00A13C29"/>
    <w:rsid w:val="00A13E25"/>
    <w:rsid w:val="00A1470D"/>
    <w:rsid w:val="00A22422"/>
    <w:rsid w:val="00A224B6"/>
    <w:rsid w:val="00A22873"/>
    <w:rsid w:val="00A237F8"/>
    <w:rsid w:val="00A238D9"/>
    <w:rsid w:val="00A255D6"/>
    <w:rsid w:val="00A2573E"/>
    <w:rsid w:val="00A2629B"/>
    <w:rsid w:val="00A26608"/>
    <w:rsid w:val="00A30082"/>
    <w:rsid w:val="00A3035D"/>
    <w:rsid w:val="00A304E7"/>
    <w:rsid w:val="00A3326C"/>
    <w:rsid w:val="00A34DCD"/>
    <w:rsid w:val="00A36652"/>
    <w:rsid w:val="00A36AB6"/>
    <w:rsid w:val="00A375D7"/>
    <w:rsid w:val="00A378D5"/>
    <w:rsid w:val="00A3796E"/>
    <w:rsid w:val="00A403CE"/>
    <w:rsid w:val="00A41425"/>
    <w:rsid w:val="00A41585"/>
    <w:rsid w:val="00A41770"/>
    <w:rsid w:val="00A43D76"/>
    <w:rsid w:val="00A529C1"/>
    <w:rsid w:val="00A55EC9"/>
    <w:rsid w:val="00A62F2B"/>
    <w:rsid w:val="00A635CC"/>
    <w:rsid w:val="00A63B4E"/>
    <w:rsid w:val="00A63F7C"/>
    <w:rsid w:val="00A6429B"/>
    <w:rsid w:val="00A642E6"/>
    <w:rsid w:val="00A648CF"/>
    <w:rsid w:val="00A6529A"/>
    <w:rsid w:val="00A654E0"/>
    <w:rsid w:val="00A6782A"/>
    <w:rsid w:val="00A70FE6"/>
    <w:rsid w:val="00A71190"/>
    <w:rsid w:val="00A73127"/>
    <w:rsid w:val="00A7337D"/>
    <w:rsid w:val="00A7417C"/>
    <w:rsid w:val="00A74C3A"/>
    <w:rsid w:val="00A809C8"/>
    <w:rsid w:val="00A80E03"/>
    <w:rsid w:val="00A81778"/>
    <w:rsid w:val="00A81EEF"/>
    <w:rsid w:val="00A82458"/>
    <w:rsid w:val="00A82971"/>
    <w:rsid w:val="00A8306B"/>
    <w:rsid w:val="00A83141"/>
    <w:rsid w:val="00A84481"/>
    <w:rsid w:val="00A84FF2"/>
    <w:rsid w:val="00A867AA"/>
    <w:rsid w:val="00A870AA"/>
    <w:rsid w:val="00A87B2B"/>
    <w:rsid w:val="00A91169"/>
    <w:rsid w:val="00A91E26"/>
    <w:rsid w:val="00A91FF9"/>
    <w:rsid w:val="00A93A44"/>
    <w:rsid w:val="00A96F91"/>
    <w:rsid w:val="00A97AEE"/>
    <w:rsid w:val="00A97F89"/>
    <w:rsid w:val="00AA151E"/>
    <w:rsid w:val="00AA378A"/>
    <w:rsid w:val="00AA45A3"/>
    <w:rsid w:val="00AA470E"/>
    <w:rsid w:val="00AA4BA8"/>
    <w:rsid w:val="00AA6049"/>
    <w:rsid w:val="00AA6538"/>
    <w:rsid w:val="00AA7785"/>
    <w:rsid w:val="00AA7BCC"/>
    <w:rsid w:val="00AB0691"/>
    <w:rsid w:val="00AB0902"/>
    <w:rsid w:val="00AB12DC"/>
    <w:rsid w:val="00AB1475"/>
    <w:rsid w:val="00AB17F1"/>
    <w:rsid w:val="00AB7D12"/>
    <w:rsid w:val="00AC17CF"/>
    <w:rsid w:val="00AC34CE"/>
    <w:rsid w:val="00AC3683"/>
    <w:rsid w:val="00AC4E3F"/>
    <w:rsid w:val="00AC5C6C"/>
    <w:rsid w:val="00AC73E6"/>
    <w:rsid w:val="00AD0F8B"/>
    <w:rsid w:val="00AD159E"/>
    <w:rsid w:val="00AD1E69"/>
    <w:rsid w:val="00AD1EC2"/>
    <w:rsid w:val="00AD3E57"/>
    <w:rsid w:val="00AD6200"/>
    <w:rsid w:val="00AD669E"/>
    <w:rsid w:val="00AE19C7"/>
    <w:rsid w:val="00AE1B2A"/>
    <w:rsid w:val="00AE3AE8"/>
    <w:rsid w:val="00AE3F8A"/>
    <w:rsid w:val="00AE4266"/>
    <w:rsid w:val="00AE4435"/>
    <w:rsid w:val="00AF0268"/>
    <w:rsid w:val="00AF045C"/>
    <w:rsid w:val="00AF1950"/>
    <w:rsid w:val="00AF30D9"/>
    <w:rsid w:val="00AF6E6E"/>
    <w:rsid w:val="00AF788D"/>
    <w:rsid w:val="00AF7BF7"/>
    <w:rsid w:val="00AF7CD4"/>
    <w:rsid w:val="00AF7D74"/>
    <w:rsid w:val="00B015D9"/>
    <w:rsid w:val="00B02CB2"/>
    <w:rsid w:val="00B036A5"/>
    <w:rsid w:val="00B03729"/>
    <w:rsid w:val="00B04330"/>
    <w:rsid w:val="00B04A82"/>
    <w:rsid w:val="00B071F9"/>
    <w:rsid w:val="00B11007"/>
    <w:rsid w:val="00B1376D"/>
    <w:rsid w:val="00B16F66"/>
    <w:rsid w:val="00B209A9"/>
    <w:rsid w:val="00B216EB"/>
    <w:rsid w:val="00B220B3"/>
    <w:rsid w:val="00B22787"/>
    <w:rsid w:val="00B22922"/>
    <w:rsid w:val="00B245FE"/>
    <w:rsid w:val="00B316BA"/>
    <w:rsid w:val="00B36A82"/>
    <w:rsid w:val="00B37F2C"/>
    <w:rsid w:val="00B43652"/>
    <w:rsid w:val="00B43CA8"/>
    <w:rsid w:val="00B45A69"/>
    <w:rsid w:val="00B46104"/>
    <w:rsid w:val="00B508B5"/>
    <w:rsid w:val="00B516EB"/>
    <w:rsid w:val="00B519C7"/>
    <w:rsid w:val="00B51A4C"/>
    <w:rsid w:val="00B51E60"/>
    <w:rsid w:val="00B539AC"/>
    <w:rsid w:val="00B54392"/>
    <w:rsid w:val="00B544BD"/>
    <w:rsid w:val="00B5479E"/>
    <w:rsid w:val="00B54925"/>
    <w:rsid w:val="00B54E6E"/>
    <w:rsid w:val="00B558A8"/>
    <w:rsid w:val="00B5703C"/>
    <w:rsid w:val="00B573C9"/>
    <w:rsid w:val="00B60484"/>
    <w:rsid w:val="00B62F09"/>
    <w:rsid w:val="00B6387B"/>
    <w:rsid w:val="00B65024"/>
    <w:rsid w:val="00B65CC4"/>
    <w:rsid w:val="00B66926"/>
    <w:rsid w:val="00B71239"/>
    <w:rsid w:val="00B732D5"/>
    <w:rsid w:val="00B75542"/>
    <w:rsid w:val="00B75E35"/>
    <w:rsid w:val="00B7646B"/>
    <w:rsid w:val="00B77111"/>
    <w:rsid w:val="00B80DF7"/>
    <w:rsid w:val="00B83A40"/>
    <w:rsid w:val="00B85EC4"/>
    <w:rsid w:val="00B86085"/>
    <w:rsid w:val="00B87113"/>
    <w:rsid w:val="00B87AAE"/>
    <w:rsid w:val="00B906B6"/>
    <w:rsid w:val="00B9108D"/>
    <w:rsid w:val="00B91117"/>
    <w:rsid w:val="00B93A7F"/>
    <w:rsid w:val="00B93B19"/>
    <w:rsid w:val="00B93E00"/>
    <w:rsid w:val="00B94939"/>
    <w:rsid w:val="00B96CEC"/>
    <w:rsid w:val="00BA4002"/>
    <w:rsid w:val="00BA4438"/>
    <w:rsid w:val="00BA72BE"/>
    <w:rsid w:val="00BA7384"/>
    <w:rsid w:val="00BB025E"/>
    <w:rsid w:val="00BB0D78"/>
    <w:rsid w:val="00BB0EB7"/>
    <w:rsid w:val="00BB24F6"/>
    <w:rsid w:val="00BB316D"/>
    <w:rsid w:val="00BB52DE"/>
    <w:rsid w:val="00BB56CB"/>
    <w:rsid w:val="00BB622C"/>
    <w:rsid w:val="00BB6AFE"/>
    <w:rsid w:val="00BB7501"/>
    <w:rsid w:val="00BC19C7"/>
    <w:rsid w:val="00BC2C92"/>
    <w:rsid w:val="00BC43FE"/>
    <w:rsid w:val="00BC575B"/>
    <w:rsid w:val="00BC6195"/>
    <w:rsid w:val="00BC6243"/>
    <w:rsid w:val="00BC6878"/>
    <w:rsid w:val="00BC6D6B"/>
    <w:rsid w:val="00BC7BA5"/>
    <w:rsid w:val="00BC7BAF"/>
    <w:rsid w:val="00BD21B1"/>
    <w:rsid w:val="00BD2AA1"/>
    <w:rsid w:val="00BD2AF8"/>
    <w:rsid w:val="00BD530C"/>
    <w:rsid w:val="00BD6A7C"/>
    <w:rsid w:val="00BD6B36"/>
    <w:rsid w:val="00BD6BEB"/>
    <w:rsid w:val="00BD7DC7"/>
    <w:rsid w:val="00BE16B5"/>
    <w:rsid w:val="00BE2781"/>
    <w:rsid w:val="00BE28E3"/>
    <w:rsid w:val="00BE2B16"/>
    <w:rsid w:val="00BE3A2A"/>
    <w:rsid w:val="00BE797C"/>
    <w:rsid w:val="00BF045D"/>
    <w:rsid w:val="00BF0D6C"/>
    <w:rsid w:val="00BF490B"/>
    <w:rsid w:val="00BF4F13"/>
    <w:rsid w:val="00BF5B29"/>
    <w:rsid w:val="00C01EBA"/>
    <w:rsid w:val="00C02BF2"/>
    <w:rsid w:val="00C05854"/>
    <w:rsid w:val="00C05FDC"/>
    <w:rsid w:val="00C06695"/>
    <w:rsid w:val="00C07F66"/>
    <w:rsid w:val="00C10515"/>
    <w:rsid w:val="00C112D9"/>
    <w:rsid w:val="00C11548"/>
    <w:rsid w:val="00C1179A"/>
    <w:rsid w:val="00C125FC"/>
    <w:rsid w:val="00C14A3A"/>
    <w:rsid w:val="00C14AFB"/>
    <w:rsid w:val="00C151BA"/>
    <w:rsid w:val="00C16527"/>
    <w:rsid w:val="00C1690D"/>
    <w:rsid w:val="00C21891"/>
    <w:rsid w:val="00C22B24"/>
    <w:rsid w:val="00C24ACE"/>
    <w:rsid w:val="00C2762A"/>
    <w:rsid w:val="00C31A46"/>
    <w:rsid w:val="00C32C9D"/>
    <w:rsid w:val="00C34108"/>
    <w:rsid w:val="00C3509E"/>
    <w:rsid w:val="00C351E6"/>
    <w:rsid w:val="00C35724"/>
    <w:rsid w:val="00C359C1"/>
    <w:rsid w:val="00C36BE9"/>
    <w:rsid w:val="00C404B7"/>
    <w:rsid w:val="00C4395F"/>
    <w:rsid w:val="00C43FC4"/>
    <w:rsid w:val="00C44304"/>
    <w:rsid w:val="00C45452"/>
    <w:rsid w:val="00C45AB2"/>
    <w:rsid w:val="00C45F94"/>
    <w:rsid w:val="00C474A5"/>
    <w:rsid w:val="00C474F7"/>
    <w:rsid w:val="00C47B25"/>
    <w:rsid w:val="00C51769"/>
    <w:rsid w:val="00C530EB"/>
    <w:rsid w:val="00C53469"/>
    <w:rsid w:val="00C54FFC"/>
    <w:rsid w:val="00C566B7"/>
    <w:rsid w:val="00C663D0"/>
    <w:rsid w:val="00C67ACC"/>
    <w:rsid w:val="00C73F3A"/>
    <w:rsid w:val="00C74942"/>
    <w:rsid w:val="00C74A2C"/>
    <w:rsid w:val="00C752AB"/>
    <w:rsid w:val="00C75590"/>
    <w:rsid w:val="00C76AB0"/>
    <w:rsid w:val="00C77F60"/>
    <w:rsid w:val="00C81629"/>
    <w:rsid w:val="00C8334F"/>
    <w:rsid w:val="00C83F1D"/>
    <w:rsid w:val="00C84169"/>
    <w:rsid w:val="00C846E0"/>
    <w:rsid w:val="00C856A0"/>
    <w:rsid w:val="00C8640C"/>
    <w:rsid w:val="00C87B3C"/>
    <w:rsid w:val="00C90DA3"/>
    <w:rsid w:val="00C913F0"/>
    <w:rsid w:val="00C9206D"/>
    <w:rsid w:val="00C96E8F"/>
    <w:rsid w:val="00C96F59"/>
    <w:rsid w:val="00CA0DE9"/>
    <w:rsid w:val="00CA34DB"/>
    <w:rsid w:val="00CA34EF"/>
    <w:rsid w:val="00CA37FC"/>
    <w:rsid w:val="00CA3A90"/>
    <w:rsid w:val="00CA3AE6"/>
    <w:rsid w:val="00CA4B23"/>
    <w:rsid w:val="00CA4B7A"/>
    <w:rsid w:val="00CA51FF"/>
    <w:rsid w:val="00CA61F5"/>
    <w:rsid w:val="00CA6479"/>
    <w:rsid w:val="00CA659C"/>
    <w:rsid w:val="00CA67C3"/>
    <w:rsid w:val="00CA6F52"/>
    <w:rsid w:val="00CA7832"/>
    <w:rsid w:val="00CB089C"/>
    <w:rsid w:val="00CB0CCB"/>
    <w:rsid w:val="00CB0F4D"/>
    <w:rsid w:val="00CB37A0"/>
    <w:rsid w:val="00CB41D4"/>
    <w:rsid w:val="00CB4ABE"/>
    <w:rsid w:val="00CB5054"/>
    <w:rsid w:val="00CC0F9E"/>
    <w:rsid w:val="00CC1202"/>
    <w:rsid w:val="00CC2E96"/>
    <w:rsid w:val="00CC3A0E"/>
    <w:rsid w:val="00CC3B3B"/>
    <w:rsid w:val="00CC548B"/>
    <w:rsid w:val="00CC67D9"/>
    <w:rsid w:val="00CC6A52"/>
    <w:rsid w:val="00CC6DF3"/>
    <w:rsid w:val="00CC7370"/>
    <w:rsid w:val="00CD0273"/>
    <w:rsid w:val="00CD1027"/>
    <w:rsid w:val="00CD4488"/>
    <w:rsid w:val="00CD4CCC"/>
    <w:rsid w:val="00CD70AC"/>
    <w:rsid w:val="00CD7D5B"/>
    <w:rsid w:val="00CE2D81"/>
    <w:rsid w:val="00CE35F6"/>
    <w:rsid w:val="00CE3798"/>
    <w:rsid w:val="00CE391F"/>
    <w:rsid w:val="00CE5475"/>
    <w:rsid w:val="00CE558E"/>
    <w:rsid w:val="00CE7403"/>
    <w:rsid w:val="00CE7FFE"/>
    <w:rsid w:val="00CF0A55"/>
    <w:rsid w:val="00CF3CB1"/>
    <w:rsid w:val="00CF415A"/>
    <w:rsid w:val="00CF4951"/>
    <w:rsid w:val="00CF5AA8"/>
    <w:rsid w:val="00CF6ACC"/>
    <w:rsid w:val="00CF6F33"/>
    <w:rsid w:val="00CF751D"/>
    <w:rsid w:val="00D00882"/>
    <w:rsid w:val="00D0379B"/>
    <w:rsid w:val="00D04316"/>
    <w:rsid w:val="00D04D05"/>
    <w:rsid w:val="00D05E0F"/>
    <w:rsid w:val="00D077BA"/>
    <w:rsid w:val="00D0799B"/>
    <w:rsid w:val="00D10D74"/>
    <w:rsid w:val="00D11670"/>
    <w:rsid w:val="00D13577"/>
    <w:rsid w:val="00D13AC9"/>
    <w:rsid w:val="00D14FDC"/>
    <w:rsid w:val="00D15F4A"/>
    <w:rsid w:val="00D16433"/>
    <w:rsid w:val="00D1661F"/>
    <w:rsid w:val="00D20B82"/>
    <w:rsid w:val="00D20F1E"/>
    <w:rsid w:val="00D2215A"/>
    <w:rsid w:val="00D2333C"/>
    <w:rsid w:val="00D2419C"/>
    <w:rsid w:val="00D24E11"/>
    <w:rsid w:val="00D25165"/>
    <w:rsid w:val="00D276D9"/>
    <w:rsid w:val="00D30D48"/>
    <w:rsid w:val="00D30E81"/>
    <w:rsid w:val="00D31C0D"/>
    <w:rsid w:val="00D3221E"/>
    <w:rsid w:val="00D33794"/>
    <w:rsid w:val="00D33880"/>
    <w:rsid w:val="00D347A3"/>
    <w:rsid w:val="00D34B6C"/>
    <w:rsid w:val="00D363F7"/>
    <w:rsid w:val="00D36709"/>
    <w:rsid w:val="00D377C0"/>
    <w:rsid w:val="00D405DC"/>
    <w:rsid w:val="00D40806"/>
    <w:rsid w:val="00D40F72"/>
    <w:rsid w:val="00D447AA"/>
    <w:rsid w:val="00D45E9A"/>
    <w:rsid w:val="00D50B4E"/>
    <w:rsid w:val="00D51162"/>
    <w:rsid w:val="00D52231"/>
    <w:rsid w:val="00D522B3"/>
    <w:rsid w:val="00D52DC0"/>
    <w:rsid w:val="00D5317F"/>
    <w:rsid w:val="00D53561"/>
    <w:rsid w:val="00D55ECB"/>
    <w:rsid w:val="00D56872"/>
    <w:rsid w:val="00D56A20"/>
    <w:rsid w:val="00D56E6D"/>
    <w:rsid w:val="00D6069C"/>
    <w:rsid w:val="00D632D0"/>
    <w:rsid w:val="00D63E20"/>
    <w:rsid w:val="00D65B29"/>
    <w:rsid w:val="00D667D7"/>
    <w:rsid w:val="00D66C4A"/>
    <w:rsid w:val="00D671B2"/>
    <w:rsid w:val="00D7090D"/>
    <w:rsid w:val="00D712E5"/>
    <w:rsid w:val="00D7174C"/>
    <w:rsid w:val="00D72636"/>
    <w:rsid w:val="00D75080"/>
    <w:rsid w:val="00D81AF4"/>
    <w:rsid w:val="00D84CAD"/>
    <w:rsid w:val="00D86769"/>
    <w:rsid w:val="00D87A38"/>
    <w:rsid w:val="00D9076B"/>
    <w:rsid w:val="00D908A6"/>
    <w:rsid w:val="00D94E57"/>
    <w:rsid w:val="00D9728D"/>
    <w:rsid w:val="00D97435"/>
    <w:rsid w:val="00DA6CED"/>
    <w:rsid w:val="00DA7343"/>
    <w:rsid w:val="00DA792B"/>
    <w:rsid w:val="00DB0428"/>
    <w:rsid w:val="00DB1369"/>
    <w:rsid w:val="00DB2B9A"/>
    <w:rsid w:val="00DB39BE"/>
    <w:rsid w:val="00DB3A8A"/>
    <w:rsid w:val="00DB6452"/>
    <w:rsid w:val="00DC1155"/>
    <w:rsid w:val="00DC1A8B"/>
    <w:rsid w:val="00DC36EB"/>
    <w:rsid w:val="00DC4E34"/>
    <w:rsid w:val="00DC55DA"/>
    <w:rsid w:val="00DC5883"/>
    <w:rsid w:val="00DC58D8"/>
    <w:rsid w:val="00DC59DA"/>
    <w:rsid w:val="00DC60B6"/>
    <w:rsid w:val="00DC7C00"/>
    <w:rsid w:val="00DD06A5"/>
    <w:rsid w:val="00DD1329"/>
    <w:rsid w:val="00DD39FB"/>
    <w:rsid w:val="00DD41F0"/>
    <w:rsid w:val="00DD4D07"/>
    <w:rsid w:val="00DD5D44"/>
    <w:rsid w:val="00DD6739"/>
    <w:rsid w:val="00DD7C64"/>
    <w:rsid w:val="00DE21EA"/>
    <w:rsid w:val="00DE7F90"/>
    <w:rsid w:val="00DF09C6"/>
    <w:rsid w:val="00DF0B92"/>
    <w:rsid w:val="00DF1C41"/>
    <w:rsid w:val="00DF1C4A"/>
    <w:rsid w:val="00DF2457"/>
    <w:rsid w:val="00DF35C9"/>
    <w:rsid w:val="00DF59B1"/>
    <w:rsid w:val="00DF6A35"/>
    <w:rsid w:val="00DF6E9F"/>
    <w:rsid w:val="00DF74AD"/>
    <w:rsid w:val="00E0103E"/>
    <w:rsid w:val="00E0298C"/>
    <w:rsid w:val="00E0384D"/>
    <w:rsid w:val="00E04174"/>
    <w:rsid w:val="00E05177"/>
    <w:rsid w:val="00E05664"/>
    <w:rsid w:val="00E129C8"/>
    <w:rsid w:val="00E12C7F"/>
    <w:rsid w:val="00E14C6B"/>
    <w:rsid w:val="00E173BF"/>
    <w:rsid w:val="00E20D25"/>
    <w:rsid w:val="00E20E51"/>
    <w:rsid w:val="00E24CA5"/>
    <w:rsid w:val="00E275DB"/>
    <w:rsid w:val="00E323FF"/>
    <w:rsid w:val="00E32CF0"/>
    <w:rsid w:val="00E331B2"/>
    <w:rsid w:val="00E3362F"/>
    <w:rsid w:val="00E33D77"/>
    <w:rsid w:val="00E34D0A"/>
    <w:rsid w:val="00E3535A"/>
    <w:rsid w:val="00E356B6"/>
    <w:rsid w:val="00E44F1F"/>
    <w:rsid w:val="00E46874"/>
    <w:rsid w:val="00E47787"/>
    <w:rsid w:val="00E512AE"/>
    <w:rsid w:val="00E525EE"/>
    <w:rsid w:val="00E5278D"/>
    <w:rsid w:val="00E53307"/>
    <w:rsid w:val="00E53FA8"/>
    <w:rsid w:val="00E547DF"/>
    <w:rsid w:val="00E57406"/>
    <w:rsid w:val="00E64BA5"/>
    <w:rsid w:val="00E64F35"/>
    <w:rsid w:val="00E664DC"/>
    <w:rsid w:val="00E66D36"/>
    <w:rsid w:val="00E674FE"/>
    <w:rsid w:val="00E67995"/>
    <w:rsid w:val="00E726F4"/>
    <w:rsid w:val="00E76AE1"/>
    <w:rsid w:val="00E823A0"/>
    <w:rsid w:val="00E8289B"/>
    <w:rsid w:val="00E83190"/>
    <w:rsid w:val="00E8381C"/>
    <w:rsid w:val="00E87C1A"/>
    <w:rsid w:val="00E91FEF"/>
    <w:rsid w:val="00E925C6"/>
    <w:rsid w:val="00E9334D"/>
    <w:rsid w:val="00E93B4C"/>
    <w:rsid w:val="00E9558F"/>
    <w:rsid w:val="00E963D7"/>
    <w:rsid w:val="00E96BA2"/>
    <w:rsid w:val="00E97F59"/>
    <w:rsid w:val="00EA01B2"/>
    <w:rsid w:val="00EA19A7"/>
    <w:rsid w:val="00EA26DE"/>
    <w:rsid w:val="00EA3616"/>
    <w:rsid w:val="00EA417B"/>
    <w:rsid w:val="00EA7164"/>
    <w:rsid w:val="00EB0365"/>
    <w:rsid w:val="00EB1621"/>
    <w:rsid w:val="00EB2AB4"/>
    <w:rsid w:val="00EB4FA0"/>
    <w:rsid w:val="00EB774A"/>
    <w:rsid w:val="00EC013E"/>
    <w:rsid w:val="00EC154C"/>
    <w:rsid w:val="00EC2C15"/>
    <w:rsid w:val="00EC39B6"/>
    <w:rsid w:val="00EC424C"/>
    <w:rsid w:val="00ED0E30"/>
    <w:rsid w:val="00ED203A"/>
    <w:rsid w:val="00ED34AC"/>
    <w:rsid w:val="00ED3A4E"/>
    <w:rsid w:val="00ED67DA"/>
    <w:rsid w:val="00EE24CF"/>
    <w:rsid w:val="00EE2C5A"/>
    <w:rsid w:val="00EE3895"/>
    <w:rsid w:val="00EE57BD"/>
    <w:rsid w:val="00EE7471"/>
    <w:rsid w:val="00EF0B01"/>
    <w:rsid w:val="00EF11AD"/>
    <w:rsid w:val="00EF13EF"/>
    <w:rsid w:val="00EF225B"/>
    <w:rsid w:val="00EF30AB"/>
    <w:rsid w:val="00EF34FF"/>
    <w:rsid w:val="00EF38B3"/>
    <w:rsid w:val="00EF6771"/>
    <w:rsid w:val="00EF7074"/>
    <w:rsid w:val="00EF7847"/>
    <w:rsid w:val="00EF7F5F"/>
    <w:rsid w:val="00F00FAC"/>
    <w:rsid w:val="00F01B78"/>
    <w:rsid w:val="00F05723"/>
    <w:rsid w:val="00F06215"/>
    <w:rsid w:val="00F077EE"/>
    <w:rsid w:val="00F10B61"/>
    <w:rsid w:val="00F11589"/>
    <w:rsid w:val="00F1233E"/>
    <w:rsid w:val="00F13DF0"/>
    <w:rsid w:val="00F15D20"/>
    <w:rsid w:val="00F15DA8"/>
    <w:rsid w:val="00F16DEA"/>
    <w:rsid w:val="00F206F3"/>
    <w:rsid w:val="00F21800"/>
    <w:rsid w:val="00F21A15"/>
    <w:rsid w:val="00F21B95"/>
    <w:rsid w:val="00F21E09"/>
    <w:rsid w:val="00F23BB4"/>
    <w:rsid w:val="00F24C62"/>
    <w:rsid w:val="00F255B5"/>
    <w:rsid w:val="00F266A6"/>
    <w:rsid w:val="00F30BB0"/>
    <w:rsid w:val="00F319EE"/>
    <w:rsid w:val="00F325A6"/>
    <w:rsid w:val="00F333C9"/>
    <w:rsid w:val="00F3537D"/>
    <w:rsid w:val="00F35419"/>
    <w:rsid w:val="00F37B0E"/>
    <w:rsid w:val="00F40636"/>
    <w:rsid w:val="00F41B16"/>
    <w:rsid w:val="00F41C5D"/>
    <w:rsid w:val="00F442B2"/>
    <w:rsid w:val="00F4704C"/>
    <w:rsid w:val="00F47AA8"/>
    <w:rsid w:val="00F47C5D"/>
    <w:rsid w:val="00F50860"/>
    <w:rsid w:val="00F515CB"/>
    <w:rsid w:val="00F51C63"/>
    <w:rsid w:val="00F52802"/>
    <w:rsid w:val="00F529D5"/>
    <w:rsid w:val="00F52BBB"/>
    <w:rsid w:val="00F54540"/>
    <w:rsid w:val="00F55017"/>
    <w:rsid w:val="00F55451"/>
    <w:rsid w:val="00F55564"/>
    <w:rsid w:val="00F559A9"/>
    <w:rsid w:val="00F606AC"/>
    <w:rsid w:val="00F61067"/>
    <w:rsid w:val="00F6132C"/>
    <w:rsid w:val="00F64C4B"/>
    <w:rsid w:val="00F65E19"/>
    <w:rsid w:val="00F66413"/>
    <w:rsid w:val="00F66BEE"/>
    <w:rsid w:val="00F673A5"/>
    <w:rsid w:val="00F70138"/>
    <w:rsid w:val="00F719CB"/>
    <w:rsid w:val="00F724E8"/>
    <w:rsid w:val="00F73AB9"/>
    <w:rsid w:val="00F75102"/>
    <w:rsid w:val="00F7597F"/>
    <w:rsid w:val="00F75E2F"/>
    <w:rsid w:val="00F7603E"/>
    <w:rsid w:val="00F804A7"/>
    <w:rsid w:val="00F80CC7"/>
    <w:rsid w:val="00F81CED"/>
    <w:rsid w:val="00F82FB5"/>
    <w:rsid w:val="00F87F78"/>
    <w:rsid w:val="00F906DE"/>
    <w:rsid w:val="00F91EDB"/>
    <w:rsid w:val="00F92F3F"/>
    <w:rsid w:val="00F93A68"/>
    <w:rsid w:val="00F943FB"/>
    <w:rsid w:val="00F96699"/>
    <w:rsid w:val="00F97166"/>
    <w:rsid w:val="00FA40D4"/>
    <w:rsid w:val="00FA4874"/>
    <w:rsid w:val="00FA50BA"/>
    <w:rsid w:val="00FA6171"/>
    <w:rsid w:val="00FA6C19"/>
    <w:rsid w:val="00FA7E88"/>
    <w:rsid w:val="00FB2A19"/>
    <w:rsid w:val="00FB3708"/>
    <w:rsid w:val="00FB3BAD"/>
    <w:rsid w:val="00FB512B"/>
    <w:rsid w:val="00FB5C89"/>
    <w:rsid w:val="00FB6066"/>
    <w:rsid w:val="00FC227E"/>
    <w:rsid w:val="00FC292E"/>
    <w:rsid w:val="00FC2B0E"/>
    <w:rsid w:val="00FC47D0"/>
    <w:rsid w:val="00FC4BD8"/>
    <w:rsid w:val="00FC5491"/>
    <w:rsid w:val="00FC57DC"/>
    <w:rsid w:val="00FC7C2C"/>
    <w:rsid w:val="00FD176B"/>
    <w:rsid w:val="00FD2DE2"/>
    <w:rsid w:val="00FD405D"/>
    <w:rsid w:val="00FD780F"/>
    <w:rsid w:val="00FE04AD"/>
    <w:rsid w:val="00FE09A8"/>
    <w:rsid w:val="00FE0B1F"/>
    <w:rsid w:val="00FE2482"/>
    <w:rsid w:val="00FE26D1"/>
    <w:rsid w:val="00FE50DC"/>
    <w:rsid w:val="00FE7754"/>
    <w:rsid w:val="00FE7CC6"/>
    <w:rsid w:val="00FF2267"/>
    <w:rsid w:val="00FF329C"/>
    <w:rsid w:val="00FF5159"/>
    <w:rsid w:val="00FF5F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F0C4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D2A38"/>
    <w:rPr>
      <w:rFonts w:ascii="Tahoma" w:eastAsia="Tahoma" w:hAnsi="Tahoma" w:cs="Tahoma"/>
    </w:rPr>
  </w:style>
  <w:style w:type="paragraph" w:styleId="Heading1">
    <w:name w:val="heading 1"/>
    <w:basedOn w:val="Normal"/>
    <w:autoRedefine/>
    <w:uiPriority w:val="1"/>
    <w:qFormat/>
    <w:rsid w:val="005263E0"/>
    <w:pPr>
      <w:spacing w:before="134"/>
      <w:outlineLvl w:val="0"/>
    </w:pPr>
    <w:rPr>
      <w:rFonts w:ascii="Arial" w:eastAsia="Calibri" w:hAnsi="Arial" w:cs="Arial"/>
      <w:b/>
      <w:bCs/>
      <w:color w:val="0685BE"/>
      <w:w w:val="115"/>
      <w:sz w:val="28"/>
      <w:szCs w:val="28"/>
    </w:rPr>
  </w:style>
  <w:style w:type="paragraph" w:styleId="Heading2">
    <w:name w:val="heading 2"/>
    <w:basedOn w:val="Normal"/>
    <w:link w:val="Heading2Char"/>
    <w:autoRedefine/>
    <w:uiPriority w:val="1"/>
    <w:qFormat/>
    <w:rsid w:val="00394A3E"/>
    <w:pPr>
      <w:outlineLvl w:val="1"/>
    </w:pPr>
    <w:rPr>
      <w:rFonts w:ascii="Arial" w:eastAsia="Calibri" w:hAnsi="Arial" w:cs="Arial"/>
      <w:b/>
      <w:bCs/>
      <w:noProof/>
      <w:color w:val="000000" w:themeColor="text1"/>
      <w:w w:val="115"/>
    </w:rPr>
  </w:style>
  <w:style w:type="paragraph" w:styleId="Heading3">
    <w:name w:val="heading 3"/>
    <w:basedOn w:val="Normal"/>
    <w:link w:val="Heading3Char"/>
    <w:autoRedefine/>
    <w:uiPriority w:val="1"/>
    <w:qFormat/>
    <w:rsid w:val="00AC73E6"/>
    <w:pPr>
      <w:spacing w:before="54"/>
      <w:outlineLvl w:val="2"/>
    </w:pPr>
    <w:rPr>
      <w:rFonts w:ascii="Arial" w:eastAsia="Calibri" w:hAnsi="Arial" w:cs="Arial"/>
      <w:b/>
      <w:bCs/>
      <w:noProof/>
      <w:color w:val="000000" w:themeColor="text1"/>
      <w:szCs w:val="24"/>
    </w:rPr>
  </w:style>
  <w:style w:type="paragraph" w:styleId="Heading4">
    <w:name w:val="heading 4"/>
    <w:basedOn w:val="Normal"/>
    <w:link w:val="Heading4Char"/>
    <w:autoRedefine/>
    <w:uiPriority w:val="1"/>
    <w:qFormat/>
    <w:rsid w:val="005263E0"/>
    <w:pPr>
      <w:spacing w:before="20" w:after="20"/>
      <w:outlineLvl w:val="3"/>
    </w:pPr>
    <w:rPr>
      <w:rFonts w:ascii="Arial" w:hAnsi="Arial" w:cs="Arial"/>
      <w:b/>
      <w:w w:val="1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20" w:after="120"/>
    </w:pPr>
    <w:rPr>
      <w:rFonts w:asciiTheme="minorHAnsi" w:hAnsiTheme="minorHAnsi"/>
      <w:b/>
      <w:bCs/>
      <w:caps/>
      <w:sz w:val="20"/>
      <w:szCs w:val="20"/>
    </w:rPr>
  </w:style>
  <w:style w:type="paragraph" w:styleId="TOC2">
    <w:name w:val="toc 2"/>
    <w:basedOn w:val="Normal"/>
    <w:uiPriority w:val="39"/>
    <w:qFormat/>
    <w:pPr>
      <w:ind w:left="220"/>
    </w:pPr>
    <w:rPr>
      <w:rFonts w:asciiTheme="minorHAnsi" w:hAnsiTheme="minorHAnsi"/>
      <w:smallCaps/>
      <w:sz w:val="20"/>
      <w:szCs w:val="20"/>
    </w:rPr>
  </w:style>
  <w:style w:type="paragraph" w:styleId="TOC3">
    <w:name w:val="toc 3"/>
    <w:basedOn w:val="Normal"/>
    <w:uiPriority w:val="39"/>
    <w:qFormat/>
    <w:pPr>
      <w:ind w:left="440"/>
    </w:pPr>
    <w:rPr>
      <w:rFonts w:asciiTheme="minorHAnsi" w:hAnsiTheme="minorHAnsi"/>
      <w:i/>
      <w:iCs/>
      <w:sz w:val="20"/>
      <w:szCs w:val="20"/>
    </w:rPr>
  </w:style>
  <w:style w:type="paragraph" w:styleId="TOC4">
    <w:name w:val="toc 4"/>
    <w:basedOn w:val="Normal"/>
    <w:uiPriority w:val="39"/>
    <w:qFormat/>
    <w:pPr>
      <w:ind w:left="660"/>
    </w:pPr>
    <w:rPr>
      <w:rFonts w:asciiTheme="minorHAnsi" w:hAnsiTheme="minorHAnsi"/>
      <w:sz w:val="18"/>
      <w:szCs w:val="18"/>
    </w:rPr>
  </w:style>
  <w:style w:type="paragraph" w:styleId="BodyText">
    <w:name w:val="Body Text"/>
    <w:basedOn w:val="Normal"/>
    <w:link w:val="BodyTextChar"/>
    <w:autoRedefine/>
    <w:uiPriority w:val="1"/>
    <w:qFormat/>
    <w:rsid w:val="009C225E"/>
    <w:pPr>
      <w:tabs>
        <w:tab w:val="left" w:pos="29"/>
      </w:tabs>
      <w:spacing w:line="276" w:lineRule="auto"/>
    </w:pPr>
    <w:rPr>
      <w:rFonts w:ascii="Arial" w:hAnsi="Arial" w:cs="Arial"/>
      <w:color w:val="231F20"/>
      <w:szCs w:val="20"/>
    </w:rPr>
  </w:style>
  <w:style w:type="paragraph" w:styleId="ListParagraph">
    <w:name w:val="List Paragraph"/>
    <w:basedOn w:val="Normal"/>
    <w:link w:val="ListParagraphChar"/>
    <w:uiPriority w:val="34"/>
    <w:qFormat/>
    <w:pPr>
      <w:spacing w:before="58"/>
      <w:ind w:left="624" w:hanging="227"/>
    </w:pPr>
  </w:style>
  <w:style w:type="paragraph" w:customStyle="1" w:styleId="TableParagraph">
    <w:name w:val="Table Paragraph"/>
    <w:basedOn w:val="Normal"/>
    <w:uiPriority w:val="1"/>
    <w:qFormat/>
    <w:pPr>
      <w:ind w:left="103"/>
    </w:pPr>
  </w:style>
  <w:style w:type="character" w:styleId="CommentReference">
    <w:name w:val="annotation reference"/>
    <w:basedOn w:val="DefaultParagraphFont"/>
    <w:uiPriority w:val="99"/>
    <w:semiHidden/>
    <w:unhideWhenUsed/>
    <w:rsid w:val="00985403"/>
    <w:rPr>
      <w:sz w:val="16"/>
      <w:szCs w:val="16"/>
    </w:rPr>
  </w:style>
  <w:style w:type="paragraph" w:styleId="CommentText">
    <w:name w:val="annotation text"/>
    <w:basedOn w:val="Normal"/>
    <w:link w:val="CommentTextChar"/>
    <w:uiPriority w:val="99"/>
    <w:unhideWhenUsed/>
    <w:rsid w:val="00985403"/>
    <w:rPr>
      <w:sz w:val="20"/>
      <w:szCs w:val="20"/>
    </w:rPr>
  </w:style>
  <w:style w:type="character" w:customStyle="1" w:styleId="CommentTextChar">
    <w:name w:val="Comment Text Char"/>
    <w:basedOn w:val="DefaultParagraphFont"/>
    <w:link w:val="CommentText"/>
    <w:uiPriority w:val="99"/>
    <w:rsid w:val="00985403"/>
    <w:rPr>
      <w:rFonts w:ascii="Tahoma" w:eastAsia="Tahoma" w:hAnsi="Tahoma" w:cs="Tahoma"/>
      <w:sz w:val="20"/>
      <w:szCs w:val="20"/>
    </w:rPr>
  </w:style>
  <w:style w:type="paragraph" w:styleId="CommentSubject">
    <w:name w:val="annotation subject"/>
    <w:basedOn w:val="CommentText"/>
    <w:next w:val="CommentText"/>
    <w:link w:val="CommentSubjectChar"/>
    <w:uiPriority w:val="99"/>
    <w:semiHidden/>
    <w:unhideWhenUsed/>
    <w:rsid w:val="00985403"/>
    <w:rPr>
      <w:b/>
      <w:bCs/>
    </w:rPr>
  </w:style>
  <w:style w:type="character" w:customStyle="1" w:styleId="CommentSubjectChar">
    <w:name w:val="Comment Subject Char"/>
    <w:basedOn w:val="CommentTextChar"/>
    <w:link w:val="CommentSubject"/>
    <w:uiPriority w:val="99"/>
    <w:semiHidden/>
    <w:rsid w:val="00985403"/>
    <w:rPr>
      <w:rFonts w:ascii="Tahoma" w:eastAsia="Tahoma" w:hAnsi="Tahoma" w:cs="Tahoma"/>
      <w:b/>
      <w:bCs/>
      <w:sz w:val="20"/>
      <w:szCs w:val="20"/>
    </w:rPr>
  </w:style>
  <w:style w:type="paragraph" w:styleId="Revision">
    <w:name w:val="Revision"/>
    <w:hidden/>
    <w:uiPriority w:val="99"/>
    <w:semiHidden/>
    <w:rsid w:val="00985403"/>
    <w:pPr>
      <w:widowControl/>
    </w:pPr>
    <w:rPr>
      <w:rFonts w:ascii="Tahoma" w:eastAsia="Tahoma" w:hAnsi="Tahoma" w:cs="Tahoma"/>
    </w:rPr>
  </w:style>
  <w:style w:type="paragraph" w:styleId="BalloonText">
    <w:name w:val="Balloon Text"/>
    <w:basedOn w:val="Normal"/>
    <w:link w:val="BalloonTextChar"/>
    <w:uiPriority w:val="99"/>
    <w:semiHidden/>
    <w:unhideWhenUsed/>
    <w:rsid w:val="00985403"/>
    <w:rPr>
      <w:sz w:val="16"/>
      <w:szCs w:val="16"/>
    </w:rPr>
  </w:style>
  <w:style w:type="character" w:customStyle="1" w:styleId="BalloonTextChar">
    <w:name w:val="Balloon Text Char"/>
    <w:basedOn w:val="DefaultParagraphFont"/>
    <w:link w:val="BalloonText"/>
    <w:uiPriority w:val="99"/>
    <w:semiHidden/>
    <w:rsid w:val="00985403"/>
    <w:rPr>
      <w:rFonts w:ascii="Tahoma" w:eastAsia="Tahoma" w:hAnsi="Tahoma" w:cs="Tahoma"/>
      <w:sz w:val="16"/>
      <w:szCs w:val="16"/>
    </w:rPr>
  </w:style>
  <w:style w:type="paragraph" w:styleId="Title">
    <w:name w:val="Title"/>
    <w:basedOn w:val="Normal"/>
    <w:next w:val="Normal"/>
    <w:link w:val="TitleChar"/>
    <w:uiPriority w:val="10"/>
    <w:qFormat/>
    <w:rsid w:val="00CD102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D102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CD1027"/>
    <w:pPr>
      <w:tabs>
        <w:tab w:val="center" w:pos="4680"/>
        <w:tab w:val="right" w:pos="9360"/>
      </w:tabs>
    </w:pPr>
  </w:style>
  <w:style w:type="character" w:customStyle="1" w:styleId="HeaderChar">
    <w:name w:val="Header Char"/>
    <w:basedOn w:val="DefaultParagraphFont"/>
    <w:link w:val="Header"/>
    <w:uiPriority w:val="99"/>
    <w:rsid w:val="00CD1027"/>
    <w:rPr>
      <w:rFonts w:ascii="Tahoma" w:eastAsia="Tahoma" w:hAnsi="Tahoma" w:cs="Tahoma"/>
    </w:rPr>
  </w:style>
  <w:style w:type="paragraph" w:styleId="Footer">
    <w:name w:val="footer"/>
    <w:basedOn w:val="Normal"/>
    <w:link w:val="FooterChar"/>
    <w:uiPriority w:val="99"/>
    <w:unhideWhenUsed/>
    <w:rsid w:val="00CD1027"/>
    <w:pPr>
      <w:tabs>
        <w:tab w:val="center" w:pos="4680"/>
        <w:tab w:val="right" w:pos="9360"/>
      </w:tabs>
    </w:pPr>
  </w:style>
  <w:style w:type="character" w:customStyle="1" w:styleId="FooterChar">
    <w:name w:val="Footer Char"/>
    <w:basedOn w:val="DefaultParagraphFont"/>
    <w:link w:val="Footer"/>
    <w:uiPriority w:val="99"/>
    <w:rsid w:val="00CD1027"/>
    <w:rPr>
      <w:rFonts w:ascii="Tahoma" w:eastAsia="Tahoma" w:hAnsi="Tahoma" w:cs="Tahoma"/>
    </w:rPr>
  </w:style>
  <w:style w:type="paragraph" w:styleId="FootnoteText">
    <w:name w:val="footnote text"/>
    <w:basedOn w:val="Normal"/>
    <w:link w:val="FootnoteTextChar"/>
    <w:uiPriority w:val="99"/>
    <w:unhideWhenUsed/>
    <w:rsid w:val="00D9728D"/>
    <w:rPr>
      <w:sz w:val="20"/>
      <w:szCs w:val="20"/>
    </w:rPr>
  </w:style>
  <w:style w:type="character" w:customStyle="1" w:styleId="FootnoteTextChar">
    <w:name w:val="Footnote Text Char"/>
    <w:basedOn w:val="DefaultParagraphFont"/>
    <w:link w:val="FootnoteText"/>
    <w:uiPriority w:val="99"/>
    <w:rsid w:val="00D9728D"/>
    <w:rPr>
      <w:rFonts w:ascii="Tahoma" w:eastAsia="Tahoma" w:hAnsi="Tahoma" w:cs="Tahoma"/>
      <w:sz w:val="20"/>
      <w:szCs w:val="20"/>
    </w:rPr>
  </w:style>
  <w:style w:type="character" w:styleId="FootnoteReference">
    <w:name w:val="footnote reference"/>
    <w:basedOn w:val="DefaultParagraphFont"/>
    <w:uiPriority w:val="99"/>
    <w:semiHidden/>
    <w:unhideWhenUsed/>
    <w:rsid w:val="00D9728D"/>
    <w:rPr>
      <w:vertAlign w:val="superscript"/>
    </w:rPr>
  </w:style>
  <w:style w:type="paragraph" w:styleId="TOCHeading">
    <w:name w:val="TOC Heading"/>
    <w:basedOn w:val="Heading1"/>
    <w:next w:val="Normal"/>
    <w:uiPriority w:val="39"/>
    <w:unhideWhenUsed/>
    <w:qFormat/>
    <w:rsid w:val="001E665F"/>
    <w:pPr>
      <w:keepNext/>
      <w:keepLines/>
      <w:widowControl/>
      <w:spacing w:before="480" w:line="276" w:lineRule="auto"/>
      <w:outlineLvl w:val="9"/>
    </w:pPr>
    <w:rPr>
      <w:rFonts w:asciiTheme="majorHAnsi" w:eastAsiaTheme="majorEastAsia" w:hAnsiTheme="majorHAnsi" w:cstheme="majorBidi"/>
      <w:color w:val="365F91" w:themeColor="accent1" w:themeShade="BF"/>
      <w:lang w:eastAsia="ja-JP"/>
    </w:rPr>
  </w:style>
  <w:style w:type="character" w:styleId="Hyperlink">
    <w:name w:val="Hyperlink"/>
    <w:basedOn w:val="DefaultParagraphFont"/>
    <w:uiPriority w:val="99"/>
    <w:unhideWhenUsed/>
    <w:rsid w:val="001E665F"/>
    <w:rPr>
      <w:color w:val="0000FF" w:themeColor="hyperlink"/>
      <w:u w:val="single"/>
    </w:rPr>
  </w:style>
  <w:style w:type="paragraph" w:styleId="TOC5">
    <w:name w:val="toc 5"/>
    <w:basedOn w:val="Normal"/>
    <w:next w:val="Normal"/>
    <w:autoRedefine/>
    <w:uiPriority w:val="39"/>
    <w:unhideWhenUsed/>
    <w:rsid w:val="00280284"/>
    <w:pPr>
      <w:ind w:left="880"/>
    </w:pPr>
    <w:rPr>
      <w:rFonts w:asciiTheme="minorHAnsi" w:hAnsiTheme="minorHAnsi"/>
      <w:sz w:val="18"/>
      <w:szCs w:val="18"/>
    </w:rPr>
  </w:style>
  <w:style w:type="paragraph" w:styleId="TOC6">
    <w:name w:val="toc 6"/>
    <w:basedOn w:val="Normal"/>
    <w:next w:val="Normal"/>
    <w:autoRedefine/>
    <w:uiPriority w:val="39"/>
    <w:unhideWhenUsed/>
    <w:rsid w:val="00280284"/>
    <w:pPr>
      <w:ind w:left="1100"/>
    </w:pPr>
    <w:rPr>
      <w:rFonts w:asciiTheme="minorHAnsi" w:hAnsiTheme="minorHAnsi"/>
      <w:sz w:val="18"/>
      <w:szCs w:val="18"/>
    </w:rPr>
  </w:style>
  <w:style w:type="paragraph" w:styleId="TOC7">
    <w:name w:val="toc 7"/>
    <w:basedOn w:val="Normal"/>
    <w:next w:val="Normal"/>
    <w:autoRedefine/>
    <w:uiPriority w:val="39"/>
    <w:unhideWhenUsed/>
    <w:rsid w:val="00280284"/>
    <w:pPr>
      <w:ind w:left="1320"/>
    </w:pPr>
    <w:rPr>
      <w:rFonts w:asciiTheme="minorHAnsi" w:hAnsiTheme="minorHAnsi"/>
      <w:sz w:val="18"/>
      <w:szCs w:val="18"/>
    </w:rPr>
  </w:style>
  <w:style w:type="paragraph" w:styleId="TOC8">
    <w:name w:val="toc 8"/>
    <w:basedOn w:val="Normal"/>
    <w:next w:val="Normal"/>
    <w:autoRedefine/>
    <w:uiPriority w:val="39"/>
    <w:unhideWhenUsed/>
    <w:rsid w:val="00280284"/>
    <w:pPr>
      <w:ind w:left="1540"/>
    </w:pPr>
    <w:rPr>
      <w:rFonts w:asciiTheme="minorHAnsi" w:hAnsiTheme="minorHAnsi"/>
      <w:sz w:val="18"/>
      <w:szCs w:val="18"/>
    </w:rPr>
  </w:style>
  <w:style w:type="paragraph" w:styleId="TOC9">
    <w:name w:val="toc 9"/>
    <w:basedOn w:val="Normal"/>
    <w:next w:val="Normal"/>
    <w:autoRedefine/>
    <w:uiPriority w:val="39"/>
    <w:unhideWhenUsed/>
    <w:rsid w:val="00280284"/>
    <w:pPr>
      <w:ind w:left="1760"/>
    </w:pPr>
    <w:rPr>
      <w:rFonts w:asciiTheme="minorHAnsi" w:hAnsiTheme="minorHAnsi"/>
      <w:sz w:val="18"/>
      <w:szCs w:val="18"/>
    </w:rPr>
  </w:style>
  <w:style w:type="table" w:styleId="TableGrid">
    <w:name w:val="Table Grid"/>
    <w:basedOn w:val="TableNormal"/>
    <w:uiPriority w:val="39"/>
    <w:rsid w:val="00D363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0911C2"/>
    <w:pPr>
      <w:widowControl/>
    </w:pPr>
    <w:rPr>
      <w:rFonts w:ascii="Arial" w:eastAsia="Arial" w:hAnsi="Arial" w:cs="Arial"/>
      <w:color w:val="000000"/>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0911C2"/>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911C2"/>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576DFC"/>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576DFC"/>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uiPriority w:val="34"/>
    <w:locked/>
    <w:rsid w:val="009B5143"/>
    <w:rPr>
      <w:rFonts w:ascii="Tahoma" w:eastAsia="Tahoma" w:hAnsi="Tahoma" w:cs="Tahoma"/>
    </w:rPr>
  </w:style>
  <w:style w:type="table" w:customStyle="1" w:styleId="TableGrid51">
    <w:name w:val="Table Grid51"/>
    <w:basedOn w:val="TableNormal"/>
    <w:next w:val="TableGrid"/>
    <w:uiPriority w:val="59"/>
    <w:rsid w:val="00054BF8"/>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3A7824"/>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FC47D0"/>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8E489C"/>
    <w:rPr>
      <w:color w:val="800080" w:themeColor="followedHyperlink"/>
      <w:u w:val="single"/>
    </w:rPr>
  </w:style>
  <w:style w:type="character" w:customStyle="1" w:styleId="Heading3Char">
    <w:name w:val="Heading 3 Char"/>
    <w:basedOn w:val="DefaultParagraphFont"/>
    <w:link w:val="Heading3"/>
    <w:uiPriority w:val="1"/>
    <w:rsid w:val="00AC73E6"/>
    <w:rPr>
      <w:rFonts w:ascii="Arial" w:eastAsia="Calibri" w:hAnsi="Arial" w:cs="Arial"/>
      <w:b/>
      <w:bCs/>
      <w:noProof/>
      <w:color w:val="000000" w:themeColor="text1"/>
      <w:szCs w:val="24"/>
    </w:rPr>
  </w:style>
  <w:style w:type="character" w:customStyle="1" w:styleId="Heading4Char">
    <w:name w:val="Heading 4 Char"/>
    <w:basedOn w:val="DefaultParagraphFont"/>
    <w:link w:val="Heading4"/>
    <w:uiPriority w:val="1"/>
    <w:rsid w:val="005263E0"/>
    <w:rPr>
      <w:rFonts w:ascii="Arial" w:eastAsia="Tahoma" w:hAnsi="Arial" w:cs="Arial"/>
      <w:b/>
      <w:w w:val="115"/>
    </w:rPr>
  </w:style>
  <w:style w:type="character" w:customStyle="1" w:styleId="BodyTextChar">
    <w:name w:val="Body Text Char"/>
    <w:basedOn w:val="DefaultParagraphFont"/>
    <w:link w:val="BodyText"/>
    <w:uiPriority w:val="1"/>
    <w:rsid w:val="009C225E"/>
    <w:rPr>
      <w:rFonts w:ascii="Arial" w:eastAsia="Tahoma" w:hAnsi="Arial" w:cs="Arial"/>
      <w:color w:val="231F20"/>
      <w:szCs w:val="20"/>
    </w:rPr>
  </w:style>
  <w:style w:type="character" w:customStyle="1" w:styleId="Heading2Char">
    <w:name w:val="Heading 2 Char"/>
    <w:basedOn w:val="DefaultParagraphFont"/>
    <w:link w:val="Heading2"/>
    <w:uiPriority w:val="1"/>
    <w:rsid w:val="00394A3E"/>
    <w:rPr>
      <w:rFonts w:ascii="Arial" w:eastAsia="Calibri" w:hAnsi="Arial" w:cs="Arial"/>
      <w:b/>
      <w:bCs/>
      <w:noProof/>
      <w:color w:val="000000" w:themeColor="text1"/>
      <w:w w:val="115"/>
    </w:rPr>
  </w:style>
  <w:style w:type="paragraph" w:styleId="NormalWeb">
    <w:name w:val="Normal (Web)"/>
    <w:basedOn w:val="Normal"/>
    <w:uiPriority w:val="99"/>
    <w:unhideWhenUsed/>
    <w:rsid w:val="00F606AC"/>
    <w:pPr>
      <w:widowControl/>
      <w:spacing w:before="100" w:beforeAutospacing="1" w:after="100" w:afterAutospacing="1"/>
    </w:pPr>
    <w:rPr>
      <w:rFonts w:ascii="Times New Roman" w:eastAsiaTheme="minorEastAsia" w:hAnsi="Times New Roman" w:cs="Times New Roman"/>
      <w:sz w:val="24"/>
      <w:szCs w:val="24"/>
    </w:rPr>
  </w:style>
  <w:style w:type="table" w:customStyle="1" w:styleId="TableGrid6">
    <w:name w:val="Table Grid6"/>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C04E8"/>
    <w:rPr>
      <w:b/>
      <w:bCs/>
    </w:rPr>
  </w:style>
  <w:style w:type="table" w:customStyle="1" w:styleId="TableGrid7">
    <w:name w:val="Table Grid7"/>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39"/>
    <w:rsid w:val="001C04E8"/>
    <w:pPr>
      <w:widowControl/>
    </w:pPr>
    <w:rPr>
      <w:rFonts w:ascii="Arial" w:eastAsia="Arial" w:hAnsi="Arial" w:cs="Arial"/>
      <w:color w:val="000000"/>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097945"/>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F75E2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7C6D83"/>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D367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1">
    <w:name w:val="Table Grid91"/>
    <w:basedOn w:val="TableNormal"/>
    <w:next w:val="TableGrid"/>
    <w:uiPriority w:val="59"/>
    <w:rsid w:val="0004437C"/>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1">
    <w:name w:val="Table Grid101"/>
    <w:basedOn w:val="TableNormal"/>
    <w:next w:val="TableGrid"/>
    <w:uiPriority w:val="59"/>
    <w:rsid w:val="002D2A38"/>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42C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337CCC"/>
    <w:rPr>
      <w:sz w:val="20"/>
      <w:szCs w:val="20"/>
    </w:rPr>
  </w:style>
  <w:style w:type="character" w:customStyle="1" w:styleId="EndnoteTextChar">
    <w:name w:val="Endnote Text Char"/>
    <w:basedOn w:val="DefaultParagraphFont"/>
    <w:link w:val="EndnoteText"/>
    <w:uiPriority w:val="99"/>
    <w:semiHidden/>
    <w:rsid w:val="00337CCC"/>
    <w:rPr>
      <w:rFonts w:ascii="Tahoma" w:eastAsia="Tahoma" w:hAnsi="Tahoma" w:cs="Tahoma"/>
      <w:sz w:val="20"/>
      <w:szCs w:val="20"/>
    </w:rPr>
  </w:style>
  <w:style w:type="character" w:styleId="EndnoteReference">
    <w:name w:val="endnote reference"/>
    <w:basedOn w:val="DefaultParagraphFont"/>
    <w:uiPriority w:val="99"/>
    <w:semiHidden/>
    <w:unhideWhenUsed/>
    <w:rsid w:val="00337CCC"/>
    <w:rPr>
      <w:vertAlign w:val="superscript"/>
    </w:rPr>
  </w:style>
  <w:style w:type="numbering" w:customStyle="1" w:styleId="NoList1">
    <w:name w:val="No List1"/>
    <w:next w:val="NoList"/>
    <w:uiPriority w:val="99"/>
    <w:semiHidden/>
    <w:unhideWhenUsed/>
    <w:rsid w:val="000C6AB6"/>
  </w:style>
  <w:style w:type="character" w:styleId="IntenseReference">
    <w:name w:val="Intense Reference"/>
    <w:basedOn w:val="DefaultParagraphFont"/>
    <w:uiPriority w:val="32"/>
    <w:qFormat/>
    <w:rsid w:val="00FE50DC"/>
    <w:rPr>
      <w:b/>
      <w:bCs/>
      <w:smallCaps/>
      <w:color w:val="CD4652"/>
      <w:spacing w:val="5"/>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D2A38"/>
    <w:rPr>
      <w:rFonts w:ascii="Tahoma" w:eastAsia="Tahoma" w:hAnsi="Tahoma" w:cs="Tahoma"/>
    </w:rPr>
  </w:style>
  <w:style w:type="paragraph" w:styleId="Heading1">
    <w:name w:val="heading 1"/>
    <w:basedOn w:val="Normal"/>
    <w:autoRedefine/>
    <w:uiPriority w:val="1"/>
    <w:qFormat/>
    <w:rsid w:val="005263E0"/>
    <w:pPr>
      <w:spacing w:before="134"/>
      <w:outlineLvl w:val="0"/>
    </w:pPr>
    <w:rPr>
      <w:rFonts w:ascii="Arial" w:eastAsia="Calibri" w:hAnsi="Arial" w:cs="Arial"/>
      <w:b/>
      <w:bCs/>
      <w:color w:val="0685BE"/>
      <w:w w:val="115"/>
      <w:sz w:val="28"/>
      <w:szCs w:val="28"/>
    </w:rPr>
  </w:style>
  <w:style w:type="paragraph" w:styleId="Heading2">
    <w:name w:val="heading 2"/>
    <w:basedOn w:val="Normal"/>
    <w:link w:val="Heading2Char"/>
    <w:autoRedefine/>
    <w:uiPriority w:val="1"/>
    <w:qFormat/>
    <w:rsid w:val="00394A3E"/>
    <w:pPr>
      <w:outlineLvl w:val="1"/>
    </w:pPr>
    <w:rPr>
      <w:rFonts w:ascii="Arial" w:eastAsia="Calibri" w:hAnsi="Arial" w:cs="Arial"/>
      <w:b/>
      <w:bCs/>
      <w:noProof/>
      <w:color w:val="000000" w:themeColor="text1"/>
      <w:w w:val="115"/>
    </w:rPr>
  </w:style>
  <w:style w:type="paragraph" w:styleId="Heading3">
    <w:name w:val="heading 3"/>
    <w:basedOn w:val="Normal"/>
    <w:link w:val="Heading3Char"/>
    <w:autoRedefine/>
    <w:uiPriority w:val="1"/>
    <w:qFormat/>
    <w:rsid w:val="00AC73E6"/>
    <w:pPr>
      <w:spacing w:before="54"/>
      <w:outlineLvl w:val="2"/>
    </w:pPr>
    <w:rPr>
      <w:rFonts w:ascii="Arial" w:eastAsia="Calibri" w:hAnsi="Arial" w:cs="Arial"/>
      <w:b/>
      <w:bCs/>
      <w:noProof/>
      <w:color w:val="000000" w:themeColor="text1"/>
      <w:szCs w:val="24"/>
    </w:rPr>
  </w:style>
  <w:style w:type="paragraph" w:styleId="Heading4">
    <w:name w:val="heading 4"/>
    <w:basedOn w:val="Normal"/>
    <w:link w:val="Heading4Char"/>
    <w:autoRedefine/>
    <w:uiPriority w:val="1"/>
    <w:qFormat/>
    <w:rsid w:val="005263E0"/>
    <w:pPr>
      <w:spacing w:before="20" w:after="20"/>
      <w:outlineLvl w:val="3"/>
    </w:pPr>
    <w:rPr>
      <w:rFonts w:ascii="Arial" w:hAnsi="Arial" w:cs="Arial"/>
      <w:b/>
      <w:w w:val="1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20" w:after="120"/>
    </w:pPr>
    <w:rPr>
      <w:rFonts w:asciiTheme="minorHAnsi" w:hAnsiTheme="minorHAnsi"/>
      <w:b/>
      <w:bCs/>
      <w:caps/>
      <w:sz w:val="20"/>
      <w:szCs w:val="20"/>
    </w:rPr>
  </w:style>
  <w:style w:type="paragraph" w:styleId="TOC2">
    <w:name w:val="toc 2"/>
    <w:basedOn w:val="Normal"/>
    <w:uiPriority w:val="39"/>
    <w:qFormat/>
    <w:pPr>
      <w:ind w:left="220"/>
    </w:pPr>
    <w:rPr>
      <w:rFonts w:asciiTheme="minorHAnsi" w:hAnsiTheme="minorHAnsi"/>
      <w:smallCaps/>
      <w:sz w:val="20"/>
      <w:szCs w:val="20"/>
    </w:rPr>
  </w:style>
  <w:style w:type="paragraph" w:styleId="TOC3">
    <w:name w:val="toc 3"/>
    <w:basedOn w:val="Normal"/>
    <w:uiPriority w:val="39"/>
    <w:qFormat/>
    <w:pPr>
      <w:ind w:left="440"/>
    </w:pPr>
    <w:rPr>
      <w:rFonts w:asciiTheme="minorHAnsi" w:hAnsiTheme="minorHAnsi"/>
      <w:i/>
      <w:iCs/>
      <w:sz w:val="20"/>
      <w:szCs w:val="20"/>
    </w:rPr>
  </w:style>
  <w:style w:type="paragraph" w:styleId="TOC4">
    <w:name w:val="toc 4"/>
    <w:basedOn w:val="Normal"/>
    <w:uiPriority w:val="39"/>
    <w:qFormat/>
    <w:pPr>
      <w:ind w:left="660"/>
    </w:pPr>
    <w:rPr>
      <w:rFonts w:asciiTheme="minorHAnsi" w:hAnsiTheme="minorHAnsi"/>
      <w:sz w:val="18"/>
      <w:szCs w:val="18"/>
    </w:rPr>
  </w:style>
  <w:style w:type="paragraph" w:styleId="BodyText">
    <w:name w:val="Body Text"/>
    <w:basedOn w:val="Normal"/>
    <w:link w:val="BodyTextChar"/>
    <w:autoRedefine/>
    <w:uiPriority w:val="1"/>
    <w:qFormat/>
    <w:rsid w:val="009C225E"/>
    <w:pPr>
      <w:tabs>
        <w:tab w:val="left" w:pos="29"/>
      </w:tabs>
      <w:spacing w:line="276" w:lineRule="auto"/>
    </w:pPr>
    <w:rPr>
      <w:rFonts w:ascii="Arial" w:hAnsi="Arial" w:cs="Arial"/>
      <w:color w:val="231F20"/>
      <w:szCs w:val="20"/>
    </w:rPr>
  </w:style>
  <w:style w:type="paragraph" w:styleId="ListParagraph">
    <w:name w:val="List Paragraph"/>
    <w:basedOn w:val="Normal"/>
    <w:link w:val="ListParagraphChar"/>
    <w:uiPriority w:val="34"/>
    <w:qFormat/>
    <w:pPr>
      <w:spacing w:before="58"/>
      <w:ind w:left="624" w:hanging="227"/>
    </w:pPr>
  </w:style>
  <w:style w:type="paragraph" w:customStyle="1" w:styleId="TableParagraph">
    <w:name w:val="Table Paragraph"/>
    <w:basedOn w:val="Normal"/>
    <w:uiPriority w:val="1"/>
    <w:qFormat/>
    <w:pPr>
      <w:ind w:left="103"/>
    </w:pPr>
  </w:style>
  <w:style w:type="character" w:styleId="CommentReference">
    <w:name w:val="annotation reference"/>
    <w:basedOn w:val="DefaultParagraphFont"/>
    <w:uiPriority w:val="99"/>
    <w:semiHidden/>
    <w:unhideWhenUsed/>
    <w:rsid w:val="00985403"/>
    <w:rPr>
      <w:sz w:val="16"/>
      <w:szCs w:val="16"/>
    </w:rPr>
  </w:style>
  <w:style w:type="paragraph" w:styleId="CommentText">
    <w:name w:val="annotation text"/>
    <w:basedOn w:val="Normal"/>
    <w:link w:val="CommentTextChar"/>
    <w:uiPriority w:val="99"/>
    <w:unhideWhenUsed/>
    <w:rsid w:val="00985403"/>
    <w:rPr>
      <w:sz w:val="20"/>
      <w:szCs w:val="20"/>
    </w:rPr>
  </w:style>
  <w:style w:type="character" w:customStyle="1" w:styleId="CommentTextChar">
    <w:name w:val="Comment Text Char"/>
    <w:basedOn w:val="DefaultParagraphFont"/>
    <w:link w:val="CommentText"/>
    <w:uiPriority w:val="99"/>
    <w:rsid w:val="00985403"/>
    <w:rPr>
      <w:rFonts w:ascii="Tahoma" w:eastAsia="Tahoma" w:hAnsi="Tahoma" w:cs="Tahoma"/>
      <w:sz w:val="20"/>
      <w:szCs w:val="20"/>
    </w:rPr>
  </w:style>
  <w:style w:type="paragraph" w:styleId="CommentSubject">
    <w:name w:val="annotation subject"/>
    <w:basedOn w:val="CommentText"/>
    <w:next w:val="CommentText"/>
    <w:link w:val="CommentSubjectChar"/>
    <w:uiPriority w:val="99"/>
    <w:semiHidden/>
    <w:unhideWhenUsed/>
    <w:rsid w:val="00985403"/>
    <w:rPr>
      <w:b/>
      <w:bCs/>
    </w:rPr>
  </w:style>
  <w:style w:type="character" w:customStyle="1" w:styleId="CommentSubjectChar">
    <w:name w:val="Comment Subject Char"/>
    <w:basedOn w:val="CommentTextChar"/>
    <w:link w:val="CommentSubject"/>
    <w:uiPriority w:val="99"/>
    <w:semiHidden/>
    <w:rsid w:val="00985403"/>
    <w:rPr>
      <w:rFonts w:ascii="Tahoma" w:eastAsia="Tahoma" w:hAnsi="Tahoma" w:cs="Tahoma"/>
      <w:b/>
      <w:bCs/>
      <w:sz w:val="20"/>
      <w:szCs w:val="20"/>
    </w:rPr>
  </w:style>
  <w:style w:type="paragraph" w:styleId="Revision">
    <w:name w:val="Revision"/>
    <w:hidden/>
    <w:uiPriority w:val="99"/>
    <w:semiHidden/>
    <w:rsid w:val="00985403"/>
    <w:pPr>
      <w:widowControl/>
    </w:pPr>
    <w:rPr>
      <w:rFonts w:ascii="Tahoma" w:eastAsia="Tahoma" w:hAnsi="Tahoma" w:cs="Tahoma"/>
    </w:rPr>
  </w:style>
  <w:style w:type="paragraph" w:styleId="BalloonText">
    <w:name w:val="Balloon Text"/>
    <w:basedOn w:val="Normal"/>
    <w:link w:val="BalloonTextChar"/>
    <w:uiPriority w:val="99"/>
    <w:semiHidden/>
    <w:unhideWhenUsed/>
    <w:rsid w:val="00985403"/>
    <w:rPr>
      <w:sz w:val="16"/>
      <w:szCs w:val="16"/>
    </w:rPr>
  </w:style>
  <w:style w:type="character" w:customStyle="1" w:styleId="BalloonTextChar">
    <w:name w:val="Balloon Text Char"/>
    <w:basedOn w:val="DefaultParagraphFont"/>
    <w:link w:val="BalloonText"/>
    <w:uiPriority w:val="99"/>
    <w:semiHidden/>
    <w:rsid w:val="00985403"/>
    <w:rPr>
      <w:rFonts w:ascii="Tahoma" w:eastAsia="Tahoma" w:hAnsi="Tahoma" w:cs="Tahoma"/>
      <w:sz w:val="16"/>
      <w:szCs w:val="16"/>
    </w:rPr>
  </w:style>
  <w:style w:type="paragraph" w:styleId="Title">
    <w:name w:val="Title"/>
    <w:basedOn w:val="Normal"/>
    <w:next w:val="Normal"/>
    <w:link w:val="TitleChar"/>
    <w:uiPriority w:val="10"/>
    <w:qFormat/>
    <w:rsid w:val="00CD102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D102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CD1027"/>
    <w:pPr>
      <w:tabs>
        <w:tab w:val="center" w:pos="4680"/>
        <w:tab w:val="right" w:pos="9360"/>
      </w:tabs>
    </w:pPr>
  </w:style>
  <w:style w:type="character" w:customStyle="1" w:styleId="HeaderChar">
    <w:name w:val="Header Char"/>
    <w:basedOn w:val="DefaultParagraphFont"/>
    <w:link w:val="Header"/>
    <w:uiPriority w:val="99"/>
    <w:rsid w:val="00CD1027"/>
    <w:rPr>
      <w:rFonts w:ascii="Tahoma" w:eastAsia="Tahoma" w:hAnsi="Tahoma" w:cs="Tahoma"/>
    </w:rPr>
  </w:style>
  <w:style w:type="paragraph" w:styleId="Footer">
    <w:name w:val="footer"/>
    <w:basedOn w:val="Normal"/>
    <w:link w:val="FooterChar"/>
    <w:uiPriority w:val="99"/>
    <w:unhideWhenUsed/>
    <w:rsid w:val="00CD1027"/>
    <w:pPr>
      <w:tabs>
        <w:tab w:val="center" w:pos="4680"/>
        <w:tab w:val="right" w:pos="9360"/>
      </w:tabs>
    </w:pPr>
  </w:style>
  <w:style w:type="character" w:customStyle="1" w:styleId="FooterChar">
    <w:name w:val="Footer Char"/>
    <w:basedOn w:val="DefaultParagraphFont"/>
    <w:link w:val="Footer"/>
    <w:uiPriority w:val="99"/>
    <w:rsid w:val="00CD1027"/>
    <w:rPr>
      <w:rFonts w:ascii="Tahoma" w:eastAsia="Tahoma" w:hAnsi="Tahoma" w:cs="Tahoma"/>
    </w:rPr>
  </w:style>
  <w:style w:type="paragraph" w:styleId="FootnoteText">
    <w:name w:val="footnote text"/>
    <w:basedOn w:val="Normal"/>
    <w:link w:val="FootnoteTextChar"/>
    <w:uiPriority w:val="99"/>
    <w:unhideWhenUsed/>
    <w:rsid w:val="00D9728D"/>
    <w:rPr>
      <w:sz w:val="20"/>
      <w:szCs w:val="20"/>
    </w:rPr>
  </w:style>
  <w:style w:type="character" w:customStyle="1" w:styleId="FootnoteTextChar">
    <w:name w:val="Footnote Text Char"/>
    <w:basedOn w:val="DefaultParagraphFont"/>
    <w:link w:val="FootnoteText"/>
    <w:uiPriority w:val="99"/>
    <w:rsid w:val="00D9728D"/>
    <w:rPr>
      <w:rFonts w:ascii="Tahoma" w:eastAsia="Tahoma" w:hAnsi="Tahoma" w:cs="Tahoma"/>
      <w:sz w:val="20"/>
      <w:szCs w:val="20"/>
    </w:rPr>
  </w:style>
  <w:style w:type="character" w:styleId="FootnoteReference">
    <w:name w:val="footnote reference"/>
    <w:basedOn w:val="DefaultParagraphFont"/>
    <w:uiPriority w:val="99"/>
    <w:semiHidden/>
    <w:unhideWhenUsed/>
    <w:rsid w:val="00D9728D"/>
    <w:rPr>
      <w:vertAlign w:val="superscript"/>
    </w:rPr>
  </w:style>
  <w:style w:type="paragraph" w:styleId="TOCHeading">
    <w:name w:val="TOC Heading"/>
    <w:basedOn w:val="Heading1"/>
    <w:next w:val="Normal"/>
    <w:uiPriority w:val="39"/>
    <w:unhideWhenUsed/>
    <w:qFormat/>
    <w:rsid w:val="001E665F"/>
    <w:pPr>
      <w:keepNext/>
      <w:keepLines/>
      <w:widowControl/>
      <w:spacing w:before="480" w:line="276" w:lineRule="auto"/>
      <w:outlineLvl w:val="9"/>
    </w:pPr>
    <w:rPr>
      <w:rFonts w:asciiTheme="majorHAnsi" w:eastAsiaTheme="majorEastAsia" w:hAnsiTheme="majorHAnsi" w:cstheme="majorBidi"/>
      <w:color w:val="365F91" w:themeColor="accent1" w:themeShade="BF"/>
      <w:lang w:eastAsia="ja-JP"/>
    </w:rPr>
  </w:style>
  <w:style w:type="character" w:styleId="Hyperlink">
    <w:name w:val="Hyperlink"/>
    <w:basedOn w:val="DefaultParagraphFont"/>
    <w:uiPriority w:val="99"/>
    <w:unhideWhenUsed/>
    <w:rsid w:val="001E665F"/>
    <w:rPr>
      <w:color w:val="0000FF" w:themeColor="hyperlink"/>
      <w:u w:val="single"/>
    </w:rPr>
  </w:style>
  <w:style w:type="paragraph" w:styleId="TOC5">
    <w:name w:val="toc 5"/>
    <w:basedOn w:val="Normal"/>
    <w:next w:val="Normal"/>
    <w:autoRedefine/>
    <w:uiPriority w:val="39"/>
    <w:unhideWhenUsed/>
    <w:rsid w:val="00280284"/>
    <w:pPr>
      <w:ind w:left="880"/>
    </w:pPr>
    <w:rPr>
      <w:rFonts w:asciiTheme="minorHAnsi" w:hAnsiTheme="minorHAnsi"/>
      <w:sz w:val="18"/>
      <w:szCs w:val="18"/>
    </w:rPr>
  </w:style>
  <w:style w:type="paragraph" w:styleId="TOC6">
    <w:name w:val="toc 6"/>
    <w:basedOn w:val="Normal"/>
    <w:next w:val="Normal"/>
    <w:autoRedefine/>
    <w:uiPriority w:val="39"/>
    <w:unhideWhenUsed/>
    <w:rsid w:val="00280284"/>
    <w:pPr>
      <w:ind w:left="1100"/>
    </w:pPr>
    <w:rPr>
      <w:rFonts w:asciiTheme="minorHAnsi" w:hAnsiTheme="minorHAnsi"/>
      <w:sz w:val="18"/>
      <w:szCs w:val="18"/>
    </w:rPr>
  </w:style>
  <w:style w:type="paragraph" w:styleId="TOC7">
    <w:name w:val="toc 7"/>
    <w:basedOn w:val="Normal"/>
    <w:next w:val="Normal"/>
    <w:autoRedefine/>
    <w:uiPriority w:val="39"/>
    <w:unhideWhenUsed/>
    <w:rsid w:val="00280284"/>
    <w:pPr>
      <w:ind w:left="1320"/>
    </w:pPr>
    <w:rPr>
      <w:rFonts w:asciiTheme="minorHAnsi" w:hAnsiTheme="minorHAnsi"/>
      <w:sz w:val="18"/>
      <w:szCs w:val="18"/>
    </w:rPr>
  </w:style>
  <w:style w:type="paragraph" w:styleId="TOC8">
    <w:name w:val="toc 8"/>
    <w:basedOn w:val="Normal"/>
    <w:next w:val="Normal"/>
    <w:autoRedefine/>
    <w:uiPriority w:val="39"/>
    <w:unhideWhenUsed/>
    <w:rsid w:val="00280284"/>
    <w:pPr>
      <w:ind w:left="1540"/>
    </w:pPr>
    <w:rPr>
      <w:rFonts w:asciiTheme="minorHAnsi" w:hAnsiTheme="minorHAnsi"/>
      <w:sz w:val="18"/>
      <w:szCs w:val="18"/>
    </w:rPr>
  </w:style>
  <w:style w:type="paragraph" w:styleId="TOC9">
    <w:name w:val="toc 9"/>
    <w:basedOn w:val="Normal"/>
    <w:next w:val="Normal"/>
    <w:autoRedefine/>
    <w:uiPriority w:val="39"/>
    <w:unhideWhenUsed/>
    <w:rsid w:val="00280284"/>
    <w:pPr>
      <w:ind w:left="1760"/>
    </w:pPr>
    <w:rPr>
      <w:rFonts w:asciiTheme="minorHAnsi" w:hAnsiTheme="minorHAnsi"/>
      <w:sz w:val="18"/>
      <w:szCs w:val="18"/>
    </w:rPr>
  </w:style>
  <w:style w:type="table" w:styleId="TableGrid">
    <w:name w:val="Table Grid"/>
    <w:basedOn w:val="TableNormal"/>
    <w:uiPriority w:val="39"/>
    <w:rsid w:val="00D363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0911C2"/>
    <w:pPr>
      <w:widowControl/>
    </w:pPr>
    <w:rPr>
      <w:rFonts w:ascii="Arial" w:eastAsia="Arial" w:hAnsi="Arial" w:cs="Arial"/>
      <w:color w:val="000000"/>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0911C2"/>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911C2"/>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576DFC"/>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576DFC"/>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uiPriority w:val="34"/>
    <w:locked/>
    <w:rsid w:val="009B5143"/>
    <w:rPr>
      <w:rFonts w:ascii="Tahoma" w:eastAsia="Tahoma" w:hAnsi="Tahoma" w:cs="Tahoma"/>
    </w:rPr>
  </w:style>
  <w:style w:type="table" w:customStyle="1" w:styleId="TableGrid51">
    <w:name w:val="Table Grid51"/>
    <w:basedOn w:val="TableNormal"/>
    <w:next w:val="TableGrid"/>
    <w:uiPriority w:val="59"/>
    <w:rsid w:val="00054BF8"/>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3A7824"/>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FC47D0"/>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8E489C"/>
    <w:rPr>
      <w:color w:val="800080" w:themeColor="followedHyperlink"/>
      <w:u w:val="single"/>
    </w:rPr>
  </w:style>
  <w:style w:type="character" w:customStyle="1" w:styleId="Heading3Char">
    <w:name w:val="Heading 3 Char"/>
    <w:basedOn w:val="DefaultParagraphFont"/>
    <w:link w:val="Heading3"/>
    <w:uiPriority w:val="1"/>
    <w:rsid w:val="00AC73E6"/>
    <w:rPr>
      <w:rFonts w:ascii="Arial" w:eastAsia="Calibri" w:hAnsi="Arial" w:cs="Arial"/>
      <w:b/>
      <w:bCs/>
      <w:noProof/>
      <w:color w:val="000000" w:themeColor="text1"/>
      <w:szCs w:val="24"/>
    </w:rPr>
  </w:style>
  <w:style w:type="character" w:customStyle="1" w:styleId="Heading4Char">
    <w:name w:val="Heading 4 Char"/>
    <w:basedOn w:val="DefaultParagraphFont"/>
    <w:link w:val="Heading4"/>
    <w:uiPriority w:val="1"/>
    <w:rsid w:val="005263E0"/>
    <w:rPr>
      <w:rFonts w:ascii="Arial" w:eastAsia="Tahoma" w:hAnsi="Arial" w:cs="Arial"/>
      <w:b/>
      <w:w w:val="115"/>
    </w:rPr>
  </w:style>
  <w:style w:type="character" w:customStyle="1" w:styleId="BodyTextChar">
    <w:name w:val="Body Text Char"/>
    <w:basedOn w:val="DefaultParagraphFont"/>
    <w:link w:val="BodyText"/>
    <w:uiPriority w:val="1"/>
    <w:rsid w:val="009C225E"/>
    <w:rPr>
      <w:rFonts w:ascii="Arial" w:eastAsia="Tahoma" w:hAnsi="Arial" w:cs="Arial"/>
      <w:color w:val="231F20"/>
      <w:szCs w:val="20"/>
    </w:rPr>
  </w:style>
  <w:style w:type="character" w:customStyle="1" w:styleId="Heading2Char">
    <w:name w:val="Heading 2 Char"/>
    <w:basedOn w:val="DefaultParagraphFont"/>
    <w:link w:val="Heading2"/>
    <w:uiPriority w:val="1"/>
    <w:rsid w:val="00394A3E"/>
    <w:rPr>
      <w:rFonts w:ascii="Arial" w:eastAsia="Calibri" w:hAnsi="Arial" w:cs="Arial"/>
      <w:b/>
      <w:bCs/>
      <w:noProof/>
      <w:color w:val="000000" w:themeColor="text1"/>
      <w:w w:val="115"/>
    </w:rPr>
  </w:style>
  <w:style w:type="paragraph" w:styleId="NormalWeb">
    <w:name w:val="Normal (Web)"/>
    <w:basedOn w:val="Normal"/>
    <w:uiPriority w:val="99"/>
    <w:unhideWhenUsed/>
    <w:rsid w:val="00F606AC"/>
    <w:pPr>
      <w:widowControl/>
      <w:spacing w:before="100" w:beforeAutospacing="1" w:after="100" w:afterAutospacing="1"/>
    </w:pPr>
    <w:rPr>
      <w:rFonts w:ascii="Times New Roman" w:eastAsiaTheme="minorEastAsia" w:hAnsi="Times New Roman" w:cs="Times New Roman"/>
      <w:sz w:val="24"/>
      <w:szCs w:val="24"/>
    </w:rPr>
  </w:style>
  <w:style w:type="table" w:customStyle="1" w:styleId="TableGrid6">
    <w:name w:val="Table Grid6"/>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C04E8"/>
    <w:rPr>
      <w:b/>
      <w:bCs/>
    </w:rPr>
  </w:style>
  <w:style w:type="table" w:customStyle="1" w:styleId="TableGrid7">
    <w:name w:val="Table Grid7"/>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39"/>
    <w:rsid w:val="001C04E8"/>
    <w:pPr>
      <w:widowControl/>
    </w:pPr>
    <w:rPr>
      <w:rFonts w:ascii="Arial" w:eastAsia="Arial" w:hAnsi="Arial" w:cs="Arial"/>
      <w:color w:val="000000"/>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097945"/>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F75E2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7C6D83"/>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D367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1">
    <w:name w:val="Table Grid91"/>
    <w:basedOn w:val="TableNormal"/>
    <w:next w:val="TableGrid"/>
    <w:uiPriority w:val="59"/>
    <w:rsid w:val="0004437C"/>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1">
    <w:name w:val="Table Grid101"/>
    <w:basedOn w:val="TableNormal"/>
    <w:next w:val="TableGrid"/>
    <w:uiPriority w:val="59"/>
    <w:rsid w:val="002D2A38"/>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42C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337CCC"/>
    <w:rPr>
      <w:sz w:val="20"/>
      <w:szCs w:val="20"/>
    </w:rPr>
  </w:style>
  <w:style w:type="character" w:customStyle="1" w:styleId="EndnoteTextChar">
    <w:name w:val="Endnote Text Char"/>
    <w:basedOn w:val="DefaultParagraphFont"/>
    <w:link w:val="EndnoteText"/>
    <w:uiPriority w:val="99"/>
    <w:semiHidden/>
    <w:rsid w:val="00337CCC"/>
    <w:rPr>
      <w:rFonts w:ascii="Tahoma" w:eastAsia="Tahoma" w:hAnsi="Tahoma" w:cs="Tahoma"/>
      <w:sz w:val="20"/>
      <w:szCs w:val="20"/>
    </w:rPr>
  </w:style>
  <w:style w:type="character" w:styleId="EndnoteReference">
    <w:name w:val="endnote reference"/>
    <w:basedOn w:val="DefaultParagraphFont"/>
    <w:uiPriority w:val="99"/>
    <w:semiHidden/>
    <w:unhideWhenUsed/>
    <w:rsid w:val="00337CCC"/>
    <w:rPr>
      <w:vertAlign w:val="superscript"/>
    </w:rPr>
  </w:style>
  <w:style w:type="numbering" w:customStyle="1" w:styleId="NoList1">
    <w:name w:val="No List1"/>
    <w:next w:val="NoList"/>
    <w:uiPriority w:val="99"/>
    <w:semiHidden/>
    <w:unhideWhenUsed/>
    <w:rsid w:val="000C6AB6"/>
  </w:style>
  <w:style w:type="character" w:styleId="IntenseReference">
    <w:name w:val="Intense Reference"/>
    <w:basedOn w:val="DefaultParagraphFont"/>
    <w:uiPriority w:val="32"/>
    <w:qFormat/>
    <w:rsid w:val="00FE50DC"/>
    <w:rPr>
      <w:b/>
      <w:bCs/>
      <w:smallCaps/>
      <w:color w:val="CD465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698707">
      <w:bodyDiv w:val="1"/>
      <w:marLeft w:val="0"/>
      <w:marRight w:val="0"/>
      <w:marTop w:val="0"/>
      <w:marBottom w:val="0"/>
      <w:divBdr>
        <w:top w:val="none" w:sz="0" w:space="0" w:color="auto"/>
        <w:left w:val="none" w:sz="0" w:space="0" w:color="auto"/>
        <w:bottom w:val="none" w:sz="0" w:space="0" w:color="auto"/>
        <w:right w:val="none" w:sz="0" w:space="0" w:color="auto"/>
      </w:divBdr>
    </w:div>
    <w:div w:id="371534805">
      <w:bodyDiv w:val="1"/>
      <w:marLeft w:val="0"/>
      <w:marRight w:val="0"/>
      <w:marTop w:val="0"/>
      <w:marBottom w:val="0"/>
      <w:divBdr>
        <w:top w:val="none" w:sz="0" w:space="0" w:color="auto"/>
        <w:left w:val="none" w:sz="0" w:space="0" w:color="auto"/>
        <w:bottom w:val="none" w:sz="0" w:space="0" w:color="auto"/>
        <w:right w:val="none" w:sz="0" w:space="0" w:color="auto"/>
      </w:divBdr>
    </w:div>
    <w:div w:id="1485664885">
      <w:bodyDiv w:val="1"/>
      <w:marLeft w:val="0"/>
      <w:marRight w:val="0"/>
      <w:marTop w:val="0"/>
      <w:marBottom w:val="0"/>
      <w:divBdr>
        <w:top w:val="none" w:sz="0" w:space="0" w:color="auto"/>
        <w:left w:val="none" w:sz="0" w:space="0" w:color="auto"/>
        <w:bottom w:val="none" w:sz="0" w:space="0" w:color="auto"/>
        <w:right w:val="none" w:sz="0" w:space="0" w:color="auto"/>
      </w:divBdr>
    </w:div>
    <w:div w:id="20763892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header" Target="header3.xml"/><Relationship Id="rId13" Type="http://schemas.openxmlformats.org/officeDocument/2006/relationships/header" Target="header4.xml"/><Relationship Id="rId14" Type="http://schemas.openxmlformats.org/officeDocument/2006/relationships/header" Target="header5.xml"/><Relationship Id="rId15" Type="http://schemas.openxmlformats.org/officeDocument/2006/relationships/header" Target="header6.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98C6D-CC1D-AC46-845E-B15F465B5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53</Pages>
  <Words>14912</Words>
  <Characters>85001</Characters>
  <Application>Microsoft Macintosh Word</Application>
  <DocSecurity>0</DocSecurity>
  <Lines>708</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Heidi Albert</dc:creator>
  <cp:lastModifiedBy>Admin</cp:lastModifiedBy>
  <cp:revision>8</cp:revision>
  <cp:lastPrinted>2018-08-28T13:55:00Z</cp:lastPrinted>
  <dcterms:created xsi:type="dcterms:W3CDTF">2019-07-31T10:39:00Z</dcterms:created>
  <dcterms:modified xsi:type="dcterms:W3CDTF">2019-07-31T11:40:00Z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2016-09-02T00:00:00Z</vt:filetime>
  </property>
  <property fmtid="{D5CDD505-2E9C-101B-9397-08002B2CF9AE}" pid="3" name="Creator">
    <vt:lpwstr>Adobe InDesign CS4 (6.0.6)</vt:lpwstr>
  </property>
  <property fmtid="{D5CDD505-2E9C-101B-9397-08002B2CF9AE}" pid="4" name="LastSaved">
    <vt:filetime>2016-09-02T00:00:00Z</vt:filetime>
  </property>
</Properties>
</file>